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20" w:rsidRDefault="00773220"/>
    <w:p w:rsidR="00773220" w:rsidRDefault="00773220">
      <w:r w:rsidRPr="0075608A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63E322" wp14:editId="650D8835">
            <wp:simplePos x="0" y="0"/>
            <wp:positionH relativeFrom="margin">
              <wp:align>left</wp:align>
            </wp:positionH>
            <wp:positionV relativeFrom="paragraph">
              <wp:posOffset>321945</wp:posOffset>
            </wp:positionV>
            <wp:extent cx="5532120" cy="3067685"/>
            <wp:effectExtent l="0" t="0" r="0" b="0"/>
            <wp:wrapSquare wrapText="bothSides"/>
            <wp:docPr id="2" name="Рисунок 2" descr="5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Рисунок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30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220" w:rsidRDefault="00773220"/>
    <w:p w:rsidR="00773220" w:rsidRDefault="00773220"/>
    <w:p w:rsidR="00773220" w:rsidRDefault="00773220"/>
    <w:p w:rsidR="00773220" w:rsidRDefault="00773220"/>
    <w:p w:rsidR="00773220" w:rsidRDefault="00773220"/>
    <w:p w:rsidR="00773220" w:rsidRDefault="00773220"/>
    <w:p w:rsidR="00773220" w:rsidRDefault="00773220"/>
    <w:p w:rsidR="00773220" w:rsidRDefault="00773220"/>
    <w:p w:rsidR="00B64F91" w:rsidRDefault="00B64F91" w:rsidP="0077322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B64F91" w:rsidRDefault="00B64F91" w:rsidP="0077322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B64F91" w:rsidRDefault="00B64F91" w:rsidP="0077322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773220" w:rsidRPr="0075608A" w:rsidRDefault="00773220" w:rsidP="0077322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sz w:val="24"/>
          <w:szCs w:val="24"/>
        </w:rPr>
        <w:t>Рисунок 8. Частота встре</w:t>
      </w:r>
      <w:bookmarkStart w:id="0" w:name="_GoBack"/>
      <w:bookmarkEnd w:id="0"/>
      <w:r w:rsidRPr="0075608A">
        <w:rPr>
          <w:rFonts w:ascii="Times New Roman" w:hAnsi="Times New Roman"/>
          <w:sz w:val="24"/>
          <w:szCs w:val="24"/>
        </w:rPr>
        <w:t xml:space="preserve">чаемости аллелей полиморфизма </w:t>
      </w:r>
      <w:proofErr w:type="spellStart"/>
      <w:r w:rsidRPr="0075608A">
        <w:rPr>
          <w:rFonts w:ascii="Times New Roman" w:hAnsi="Times New Roman"/>
          <w:i/>
          <w:sz w:val="24"/>
          <w:szCs w:val="24"/>
          <w:lang w:val="en-US"/>
        </w:rPr>
        <w:t>rs</w:t>
      </w:r>
      <w:proofErr w:type="spellEnd"/>
      <w:r w:rsidRPr="0075608A">
        <w:rPr>
          <w:rFonts w:ascii="Times New Roman" w:hAnsi="Times New Roman"/>
          <w:i/>
          <w:sz w:val="24"/>
          <w:szCs w:val="24"/>
        </w:rPr>
        <w:t>2200733</w:t>
      </w:r>
      <w:r w:rsidRPr="0075608A">
        <w:rPr>
          <w:rFonts w:ascii="Times New Roman" w:hAnsi="Times New Roman"/>
          <w:sz w:val="24"/>
          <w:szCs w:val="24"/>
        </w:rPr>
        <w:t xml:space="preserve"> в подгруппе пациентов со вторичной фибрилляцией предсердий и у лиц контрольной группы.</w:t>
      </w:r>
    </w:p>
    <w:p w:rsidR="003848E1" w:rsidRDefault="003848E1"/>
    <w:sectPr w:rsidR="0038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33"/>
    <w:rsid w:val="003848E1"/>
    <w:rsid w:val="00773220"/>
    <w:rsid w:val="007A6F33"/>
    <w:rsid w:val="00B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AF35"/>
  <w15:chartTrackingRefBased/>
  <w15:docId w15:val="{F18A3073-EED7-445D-B598-E1483794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2016-05-23T14:45:00Z</dcterms:created>
  <dcterms:modified xsi:type="dcterms:W3CDTF">2016-05-29T23:45:00Z</dcterms:modified>
</cp:coreProperties>
</file>