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7C" w:rsidRPr="0075608A" w:rsidRDefault="007C087C" w:rsidP="007C08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773EB4" wp14:editId="3EAD2F32">
            <wp:extent cx="4568825" cy="2740025"/>
            <wp:effectExtent l="0" t="0" r="3175" b="317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C087C" w:rsidRPr="0075608A" w:rsidRDefault="007C087C" w:rsidP="007C087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608A">
        <w:rPr>
          <w:rFonts w:ascii="Times New Roman" w:hAnsi="Times New Roman"/>
          <w:sz w:val="24"/>
          <w:szCs w:val="24"/>
        </w:rPr>
        <w:t xml:space="preserve">Рисунок 1. Распространенность генотипов полиморфизма локуса </w:t>
      </w:r>
      <w:proofErr w:type="spellStart"/>
      <w:r w:rsidRPr="0075608A">
        <w:rPr>
          <w:rFonts w:ascii="Times New Roman" w:hAnsi="Times New Roman"/>
          <w:sz w:val="24"/>
          <w:szCs w:val="24"/>
          <w:lang w:val="en-US"/>
        </w:rPr>
        <w:t>rs</w:t>
      </w:r>
      <w:proofErr w:type="spellEnd"/>
      <w:r w:rsidRPr="0075608A">
        <w:rPr>
          <w:rFonts w:ascii="Times New Roman" w:hAnsi="Times New Roman"/>
          <w:sz w:val="24"/>
          <w:szCs w:val="24"/>
        </w:rPr>
        <w:t xml:space="preserve">2200733 хромосомы </w:t>
      </w:r>
      <w:r w:rsidRPr="0075608A">
        <w:rPr>
          <w:rFonts w:ascii="Times New Roman" w:hAnsi="Times New Roman"/>
          <w:i/>
          <w:sz w:val="24"/>
          <w:szCs w:val="24"/>
        </w:rPr>
        <w:t xml:space="preserve">4q25 </w:t>
      </w:r>
      <w:r w:rsidRPr="0075608A">
        <w:rPr>
          <w:rFonts w:ascii="Times New Roman" w:hAnsi="Times New Roman"/>
          <w:sz w:val="24"/>
          <w:szCs w:val="24"/>
        </w:rPr>
        <w:t>в общей группе больных фибрилляцией предсердий и лиц контрольной группы.</w:t>
      </w:r>
    </w:p>
    <w:p w:rsidR="003848E1" w:rsidRDefault="003848E1">
      <w:bookmarkStart w:id="0" w:name="_GoBack"/>
      <w:bookmarkEnd w:id="0"/>
    </w:p>
    <w:sectPr w:rsidR="0038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C7"/>
    <w:rsid w:val="003848E1"/>
    <w:rsid w:val="007C087C"/>
    <w:rsid w:val="009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D8CC-A897-4150-99C9-90843F52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hp\Desktop\&#1093;&#1088;&#1086;&#1084;&#1086;&#1089;&#1086;&#1084;&#1072;%204q25%20&#1080;%20&#1060;&#1055;\&#1075;&#1088;&#1072;&#1092;&#1080;&#1082;&#1080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88407699037624E-2"/>
          <c:y val="2.8252405949256341E-2"/>
          <c:w val="0.89745603674540686"/>
          <c:h val="0.744272747156605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Пациенты с ФП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52,63%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BB-4CF3-A029-1BDBCAE5B25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31,58%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BB-4CF3-A029-1BDBCAE5B25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15,79%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BB-4CF3-A029-1BDBCAE5B2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СС</c:v>
                </c:pt>
                <c:pt idx="1">
                  <c:v>СТ</c:v>
                </c:pt>
                <c:pt idx="2">
                  <c:v>ТТ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52.63</c:v>
                </c:pt>
                <c:pt idx="1">
                  <c:v>31.58</c:v>
                </c:pt>
                <c:pt idx="2">
                  <c:v>15.79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BB-4CF3-A029-1BDBCAE5B25B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Контроль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64,38%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3BB-4CF3-A029-1BDBCAE5B25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31,51%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BB-4CF3-A029-1BDBCAE5B25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3BB-4CF3-A029-1BDBCAE5B25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Лист1!$A$3:$A$5</c:f>
              <c:strCache>
                <c:ptCount val="3"/>
                <c:pt idx="0">
                  <c:v>СС</c:v>
                </c:pt>
                <c:pt idx="1">
                  <c:v>СТ</c:v>
                </c:pt>
                <c:pt idx="2">
                  <c:v>ТТ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64.38</c:v>
                </c:pt>
                <c:pt idx="1">
                  <c:v>31.51</c:v>
                </c:pt>
                <c:pt idx="2">
                  <c:v>4.1100000000000003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3BB-4CF3-A029-1BDBCAE5B2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6276864"/>
        <c:axId val="96278784"/>
      </c:barChart>
      <c:catAx>
        <c:axId val="96276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6278784"/>
        <c:crosses val="autoZero"/>
        <c:auto val="1"/>
        <c:lblAlgn val="ctr"/>
        <c:lblOffset val="100"/>
        <c:noMultiLvlLbl val="0"/>
      </c:catAx>
      <c:valAx>
        <c:axId val="96278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962768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0.73819</cdr:x>
      <cdr:y>0.41782</cdr:y>
    </cdr:from>
    <cdr:to>
      <cdr:x>0.94233</cdr:x>
      <cdr:y>0.5567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375025" y="1146175"/>
          <a:ext cx="933328" cy="38095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2016-05-23T14:31:00Z</dcterms:created>
  <dcterms:modified xsi:type="dcterms:W3CDTF">2016-05-23T14:31:00Z</dcterms:modified>
</cp:coreProperties>
</file>