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0C5A" w:rsidTr="00012903">
        <w:tc>
          <w:tcPr>
            <w:tcW w:w="4785" w:type="dxa"/>
          </w:tcPr>
          <w:p w:rsidR="00160C5A" w:rsidRDefault="00160C5A" w:rsidP="00012903">
            <w:pPr>
              <w:shd w:val="clear" w:color="auto" w:fill="FFFFFF"/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</w:pPr>
            <w:r>
              <w:rPr>
                <w:spacing w:val="-10"/>
                <w:sz w:val="22"/>
                <w:szCs w:val="22"/>
              </w:rPr>
              <w:t>Государственное бюджетное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</w:pPr>
            <w:r>
              <w:rPr>
                <w:spacing w:val="-10"/>
                <w:sz w:val="22"/>
                <w:szCs w:val="22"/>
              </w:rPr>
              <w:t>образовательное учреждение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30" w:lineRule="exact"/>
              <w:ind w:right="19"/>
              <w:jc w:val="center"/>
            </w:pPr>
            <w:r>
              <w:rPr>
                <w:spacing w:val="-10"/>
                <w:sz w:val="22"/>
                <w:szCs w:val="22"/>
              </w:rPr>
              <w:t>высшего профессионального образования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before="5" w:line="250" w:lineRule="exact"/>
              <w:ind w:right="24"/>
              <w:jc w:val="center"/>
            </w:pPr>
            <w:r>
              <w:rPr>
                <w:b/>
                <w:bCs/>
                <w:sz w:val="22"/>
                <w:szCs w:val="22"/>
              </w:rPr>
              <w:t>«Красноярский государственный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50" w:lineRule="exact"/>
              <w:ind w:right="29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медицинский университет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50" w:lineRule="exact"/>
              <w:ind w:right="1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имени профессора В.Ф. </w:t>
            </w:r>
            <w:proofErr w:type="spellStart"/>
            <w:r>
              <w:rPr>
                <w:b/>
                <w:bCs/>
                <w:sz w:val="22"/>
                <w:szCs w:val="22"/>
              </w:rPr>
              <w:t>Войно-Ясенецкого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50" w:lineRule="exact"/>
              <w:ind w:right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Министерства здравоохранения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50" w:lineRule="exact"/>
              <w:ind w:right="19"/>
              <w:jc w:val="center"/>
            </w:pPr>
            <w:r>
              <w:rPr>
                <w:b/>
                <w:sz w:val="22"/>
                <w:szCs w:val="22"/>
              </w:rPr>
              <w:t>Российской Федерации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50" w:lineRule="exact"/>
              <w:ind w:right="24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ГБОУ ВПО </w:t>
            </w:r>
            <w:proofErr w:type="spellStart"/>
            <w:r>
              <w:rPr>
                <w:b/>
                <w:bCs/>
                <w:sz w:val="22"/>
                <w:szCs w:val="22"/>
              </w:rPr>
              <w:t>КрасГМУ</w:t>
            </w:r>
            <w:proofErr w:type="spellEnd"/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50" w:lineRule="exact"/>
              <w:jc w:val="center"/>
              <w:rPr>
                <w:b/>
                <w:bCs/>
                <w:spacing w:val="-3"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им. проф. В.Ф. </w:t>
            </w:r>
            <w:proofErr w:type="spellStart"/>
            <w:proofErr w:type="gramStart"/>
            <w:r>
              <w:rPr>
                <w:b/>
                <w:bCs/>
                <w:spacing w:val="-3"/>
                <w:sz w:val="22"/>
                <w:szCs w:val="22"/>
              </w:rPr>
              <w:t>Войно-Ясенецкого</w:t>
            </w:r>
            <w:proofErr w:type="spellEnd"/>
            <w:proofErr w:type="gramEnd"/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250" w:lineRule="exact"/>
              <w:jc w:val="center"/>
              <w:rPr>
                <w:b/>
                <w:bCs/>
                <w:spacing w:val="-3"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Минздрава России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jc w:val="center"/>
              <w:rPr>
                <w:spacing w:val="-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0022, г"/>
              </w:smartTagPr>
              <w:r>
                <w:rPr>
                  <w:spacing w:val="-2"/>
                  <w:sz w:val="16"/>
                  <w:szCs w:val="16"/>
                </w:rPr>
                <w:t>660022, г</w:t>
              </w:r>
            </w:smartTag>
            <w:r>
              <w:rPr>
                <w:spacing w:val="-2"/>
                <w:sz w:val="16"/>
                <w:szCs w:val="16"/>
              </w:rPr>
              <w:t>. Красноярск, ул. Партизана Железняка, 1</w:t>
            </w:r>
          </w:p>
          <w:p w:rsidR="00160C5A" w:rsidRPr="00AF105C" w:rsidRDefault="00160C5A" w:rsidP="00012903">
            <w:pPr>
              <w:shd w:val="clear" w:color="auto" w:fill="FFFFFF"/>
              <w:tabs>
                <w:tab w:val="left" w:pos="0"/>
              </w:tabs>
              <w:jc w:val="center"/>
            </w:pPr>
            <w:r>
              <w:rPr>
                <w:sz w:val="16"/>
                <w:szCs w:val="16"/>
              </w:rPr>
              <w:t xml:space="preserve">тел. 220-13-95 факс (391) 228-08-60, е - 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</w:t>
            </w:r>
            <w:hyperlink r:id="rId5" w:history="1">
              <w:r w:rsidRPr="00043A3E">
                <w:rPr>
                  <w:rStyle w:val="a3"/>
                  <w:rFonts w:ascii="Tahoma" w:hAnsi="Tahoma" w:cs="Tahoma"/>
                  <w:sz w:val="18"/>
                  <w:szCs w:val="18"/>
                </w:rPr>
                <w:br/>
              </w:r>
              <w:r w:rsidRPr="00452A23">
                <w:rPr>
                  <w:rStyle w:val="a3"/>
                  <w:sz w:val="18"/>
                  <w:szCs w:val="18"/>
                </w:rPr>
                <w:t>rector@krasgmu.ru</w:t>
              </w:r>
            </w:hyperlink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jc w:val="center"/>
            </w:pPr>
            <w:r>
              <w:rPr>
                <w:sz w:val="16"/>
                <w:szCs w:val="16"/>
              </w:rPr>
              <w:t>ОКПО: 01962882 ОГРН: 1022402471992</w:t>
            </w:r>
          </w:p>
          <w:p w:rsidR="00160C5A" w:rsidRDefault="00160C5A" w:rsidP="00012903">
            <w:pPr>
              <w:shd w:val="clear" w:color="auto" w:fill="FFFFFF"/>
              <w:tabs>
                <w:tab w:val="left" w:pos="0"/>
              </w:tabs>
              <w:spacing w:line="182" w:lineRule="exact"/>
              <w:ind w:right="10"/>
              <w:jc w:val="center"/>
            </w:pPr>
            <w:r>
              <w:rPr>
                <w:sz w:val="16"/>
                <w:szCs w:val="16"/>
              </w:rPr>
              <w:t>ОКАТО: 04401000000</w:t>
            </w:r>
          </w:p>
          <w:p w:rsidR="00160C5A" w:rsidRDefault="00160C5A" w:rsidP="00012903">
            <w:pPr>
              <w:tabs>
                <w:tab w:val="left" w:pos="0"/>
              </w:tabs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ИНН/КПП: 2465015109/246501001</w:t>
            </w:r>
          </w:p>
          <w:p w:rsidR="00160C5A" w:rsidRDefault="00160C5A" w:rsidP="00012903">
            <w:pPr>
              <w:tabs>
                <w:tab w:val="left" w:pos="0"/>
              </w:tabs>
              <w:jc w:val="center"/>
            </w:pPr>
          </w:p>
          <w:p w:rsidR="00160C5A" w:rsidRDefault="00160C5A" w:rsidP="00012903">
            <w:pPr>
              <w:tabs>
                <w:tab w:val="left" w:pos="0"/>
              </w:tabs>
              <w:jc w:val="center"/>
            </w:pPr>
            <w:r>
              <w:t>____________________ №___________________</w:t>
            </w:r>
          </w:p>
          <w:p w:rsidR="00160C5A" w:rsidRDefault="00160C5A" w:rsidP="00012903">
            <w:pPr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4786" w:type="dxa"/>
          </w:tcPr>
          <w:p w:rsidR="009B6730" w:rsidRPr="009B6730" w:rsidRDefault="009B6730" w:rsidP="00012903">
            <w:pPr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  <w:rPr>
                <w:b/>
                <w:color w:val="000000"/>
                <w:sz w:val="22"/>
                <w:szCs w:val="22"/>
              </w:rPr>
            </w:pPr>
            <w:r w:rsidRPr="009B6730">
              <w:rPr>
                <w:b/>
                <w:color w:val="000000"/>
                <w:sz w:val="22"/>
                <w:szCs w:val="22"/>
              </w:rPr>
              <w:t>Редакция журнала</w:t>
            </w:r>
          </w:p>
          <w:p w:rsidR="009B6730" w:rsidRPr="009B6730" w:rsidRDefault="009B6730" w:rsidP="00012903">
            <w:pPr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  <w:rPr>
                <w:b/>
                <w:color w:val="000000"/>
                <w:sz w:val="22"/>
                <w:szCs w:val="22"/>
              </w:rPr>
            </w:pPr>
            <w:r w:rsidRPr="009B6730">
              <w:rPr>
                <w:b/>
                <w:sz w:val="22"/>
                <w:szCs w:val="22"/>
              </w:rPr>
              <w:t>«Российский кардиологический журнал»</w:t>
            </w:r>
          </w:p>
          <w:p w:rsidR="009B6730" w:rsidRPr="009B6730" w:rsidRDefault="009B6730" w:rsidP="00012903">
            <w:pPr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60C5A" w:rsidRDefault="009B6730" w:rsidP="00012903">
            <w:pPr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115478, Москва, а/я 509</w:t>
            </w:r>
          </w:p>
          <w:p w:rsidR="009B6730" w:rsidRDefault="009B6730" w:rsidP="00012903">
            <w:pPr>
              <w:tabs>
                <w:tab w:val="left" w:pos="0"/>
                <w:tab w:val="center" w:pos="5081"/>
              </w:tabs>
              <w:spacing w:line="230" w:lineRule="exact"/>
              <w:ind w:right="43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B6730" w:rsidRDefault="009B6730" w:rsidP="004D4994">
            <w:pPr>
              <w:jc w:val="center"/>
              <w:rPr>
                <w:spacing w:val="-10"/>
                <w:sz w:val="22"/>
                <w:szCs w:val="22"/>
              </w:rPr>
            </w:pPr>
          </w:p>
        </w:tc>
      </w:tr>
    </w:tbl>
    <w:p w:rsidR="002C1E66" w:rsidRDefault="002C1E66"/>
    <w:p w:rsidR="0060674D" w:rsidRDefault="0060674D"/>
    <w:p w:rsidR="0060674D" w:rsidRDefault="0060674D"/>
    <w:p w:rsidR="000E0994" w:rsidRPr="000E0994" w:rsidRDefault="000E0994" w:rsidP="000E0994">
      <w:pPr>
        <w:jc w:val="center"/>
        <w:rPr>
          <w:sz w:val="28"/>
          <w:szCs w:val="28"/>
        </w:rPr>
      </w:pPr>
      <w:r w:rsidRPr="000E0994">
        <w:rPr>
          <w:sz w:val="28"/>
          <w:szCs w:val="28"/>
        </w:rPr>
        <w:t>СОПРОВОДИТЕЛЬНОЕ ПИСЬМО</w:t>
      </w:r>
    </w:p>
    <w:p w:rsidR="0060674D" w:rsidRDefault="0060674D"/>
    <w:p w:rsidR="0060674D" w:rsidRPr="00B1550C" w:rsidRDefault="0060674D" w:rsidP="00B1550C">
      <w:pPr>
        <w:pStyle w:val="2"/>
        <w:spacing w:line="360" w:lineRule="auto"/>
        <w:ind w:left="-567"/>
        <w:rPr>
          <w:b/>
        </w:rPr>
      </w:pPr>
      <w:r w:rsidRPr="00403539">
        <w:rPr>
          <w:sz w:val="28"/>
          <w:szCs w:val="28"/>
        </w:rPr>
        <w:t xml:space="preserve">ГБОУ ВПО </w:t>
      </w:r>
      <w:proofErr w:type="spellStart"/>
      <w:r w:rsidRPr="00403539">
        <w:rPr>
          <w:sz w:val="28"/>
          <w:szCs w:val="28"/>
        </w:rPr>
        <w:t>КрасГМУ</w:t>
      </w:r>
      <w:proofErr w:type="spellEnd"/>
      <w:r w:rsidRPr="00403539">
        <w:rPr>
          <w:sz w:val="28"/>
          <w:szCs w:val="28"/>
        </w:rPr>
        <w:t xml:space="preserve"> им. проф. В. Ф.</w:t>
      </w:r>
      <w:r>
        <w:rPr>
          <w:sz w:val="28"/>
          <w:szCs w:val="28"/>
        </w:rPr>
        <w:t xml:space="preserve"> </w:t>
      </w:r>
      <w:proofErr w:type="spellStart"/>
      <w:r w:rsidRPr="00403539">
        <w:rPr>
          <w:sz w:val="28"/>
          <w:szCs w:val="28"/>
        </w:rPr>
        <w:t>Войно-Ясенецкого</w:t>
      </w:r>
      <w:proofErr w:type="spellEnd"/>
      <w:r w:rsidRPr="00403539">
        <w:rPr>
          <w:sz w:val="28"/>
          <w:szCs w:val="28"/>
        </w:rPr>
        <w:t xml:space="preserve"> </w:t>
      </w:r>
      <w:r>
        <w:rPr>
          <w:sz w:val="28"/>
          <w:szCs w:val="28"/>
        </w:rPr>
        <w:t>Минздрава России направляет</w:t>
      </w:r>
      <w:r w:rsidRPr="00403539">
        <w:rPr>
          <w:sz w:val="28"/>
          <w:szCs w:val="28"/>
        </w:rPr>
        <w:t xml:space="preserve"> </w:t>
      </w:r>
      <w:r>
        <w:rPr>
          <w:sz w:val="28"/>
          <w:szCs w:val="28"/>
        </w:rPr>
        <w:t>для публикации в редакцию журнала «</w:t>
      </w:r>
      <w:r w:rsidR="00C47BFB">
        <w:rPr>
          <w:sz w:val="28"/>
          <w:szCs w:val="28"/>
        </w:rPr>
        <w:t>Российский кардиологический журнал</w:t>
      </w:r>
      <w:r>
        <w:rPr>
          <w:sz w:val="28"/>
          <w:szCs w:val="28"/>
        </w:rPr>
        <w:t xml:space="preserve">» </w:t>
      </w:r>
      <w:r w:rsidRPr="00403539">
        <w:rPr>
          <w:sz w:val="28"/>
          <w:szCs w:val="28"/>
        </w:rPr>
        <w:t xml:space="preserve">статью </w:t>
      </w:r>
      <w:r>
        <w:rPr>
          <w:sz w:val="28"/>
          <w:szCs w:val="28"/>
        </w:rPr>
        <w:t xml:space="preserve">группы авторов </w:t>
      </w:r>
      <w:r w:rsidRPr="00403539">
        <w:rPr>
          <w:sz w:val="28"/>
          <w:szCs w:val="28"/>
        </w:rPr>
        <w:t xml:space="preserve">Никулиной С. Ю., </w:t>
      </w:r>
      <w:proofErr w:type="spellStart"/>
      <w:r w:rsidR="00B1550C">
        <w:rPr>
          <w:sz w:val="28"/>
          <w:szCs w:val="28"/>
        </w:rPr>
        <w:t>Мариловцевой</w:t>
      </w:r>
      <w:proofErr w:type="spellEnd"/>
      <w:r w:rsidR="00B1550C">
        <w:rPr>
          <w:sz w:val="28"/>
          <w:szCs w:val="28"/>
        </w:rPr>
        <w:t xml:space="preserve"> О.В., </w:t>
      </w:r>
      <w:r w:rsidRPr="00403539">
        <w:rPr>
          <w:sz w:val="28"/>
          <w:szCs w:val="28"/>
        </w:rPr>
        <w:t>Черновой А. А., Третьяковой С. С.</w:t>
      </w:r>
      <w:r w:rsidR="00B1550C">
        <w:rPr>
          <w:sz w:val="28"/>
          <w:szCs w:val="28"/>
        </w:rPr>
        <w:t>, Никулина Д.А., Максимова В.Н.</w:t>
      </w:r>
      <w:r>
        <w:rPr>
          <w:sz w:val="28"/>
          <w:szCs w:val="28"/>
        </w:rPr>
        <w:t xml:space="preserve"> </w:t>
      </w:r>
      <w:r w:rsidRPr="0060674D">
        <w:rPr>
          <w:sz w:val="28"/>
          <w:szCs w:val="28"/>
        </w:rPr>
        <w:t>«</w:t>
      </w:r>
      <w:r w:rsidR="00B1550C">
        <w:rPr>
          <w:sz w:val="28"/>
          <w:szCs w:val="28"/>
        </w:rPr>
        <w:t>Р</w:t>
      </w:r>
      <w:bookmarkStart w:id="0" w:name="_GoBack"/>
      <w:bookmarkEnd w:id="0"/>
      <w:r w:rsidR="00B1550C" w:rsidRPr="00B1550C">
        <w:rPr>
          <w:sz w:val="28"/>
          <w:szCs w:val="28"/>
        </w:rPr>
        <w:t>оль гена интерлейкина-6 в развитии идиопатического синдрома слабости синусового узла</w:t>
      </w:r>
      <w:r w:rsidRPr="0060674D">
        <w:rPr>
          <w:sz w:val="28"/>
          <w:szCs w:val="28"/>
        </w:rPr>
        <w:t>»</w:t>
      </w:r>
      <w:r w:rsidR="00C47BFB">
        <w:rPr>
          <w:sz w:val="28"/>
          <w:szCs w:val="28"/>
        </w:rPr>
        <w:t xml:space="preserve"> и удостоверяет, что </w:t>
      </w:r>
      <w:r w:rsidR="00C47BFB" w:rsidRPr="00C47BFB">
        <w:rPr>
          <w:sz w:val="28"/>
          <w:szCs w:val="28"/>
        </w:rPr>
        <w:t xml:space="preserve">данная </w:t>
      </w:r>
      <w:r w:rsidR="00C47BFB" w:rsidRPr="00031AB4">
        <w:rPr>
          <w:sz w:val="28"/>
          <w:szCs w:val="28"/>
        </w:rPr>
        <w:t>рукопись не находится на ра</w:t>
      </w:r>
      <w:r w:rsidR="00C47BFB" w:rsidRPr="00C47BFB">
        <w:rPr>
          <w:sz w:val="28"/>
          <w:szCs w:val="28"/>
        </w:rPr>
        <w:t xml:space="preserve">ссмотрении в другом издании, не была ранее опубликована, </w:t>
      </w:r>
      <w:r w:rsidR="00C47BFB" w:rsidRPr="00031AB4">
        <w:rPr>
          <w:sz w:val="28"/>
          <w:szCs w:val="28"/>
        </w:rPr>
        <w:t>содержит полное</w:t>
      </w:r>
      <w:r w:rsidR="00C47BFB" w:rsidRPr="00C47BFB">
        <w:rPr>
          <w:sz w:val="28"/>
          <w:szCs w:val="28"/>
        </w:rPr>
        <w:t xml:space="preserve"> раскрытие конфликта интересов, </w:t>
      </w:r>
      <w:r w:rsidR="00C47BFB" w:rsidRPr="00031AB4">
        <w:rPr>
          <w:sz w:val="28"/>
          <w:szCs w:val="28"/>
        </w:rPr>
        <w:t xml:space="preserve"> вс</w:t>
      </w:r>
      <w:r w:rsidR="00C47BFB" w:rsidRPr="00C47BFB">
        <w:rPr>
          <w:sz w:val="28"/>
          <w:szCs w:val="28"/>
        </w:rPr>
        <w:t>е авторы ее читали и одобрили, авторы</w:t>
      </w:r>
      <w:r w:rsidR="00C47BFB" w:rsidRPr="00031AB4">
        <w:rPr>
          <w:sz w:val="28"/>
          <w:szCs w:val="28"/>
        </w:rPr>
        <w:t xml:space="preserve"> несут ответственность</w:t>
      </w:r>
      <w:r w:rsidR="00C47BFB" w:rsidRPr="00C47BFB">
        <w:rPr>
          <w:sz w:val="28"/>
          <w:szCs w:val="28"/>
        </w:rPr>
        <w:t xml:space="preserve"> </w:t>
      </w:r>
      <w:r w:rsidR="00C47BFB" w:rsidRPr="00031AB4">
        <w:rPr>
          <w:sz w:val="28"/>
          <w:szCs w:val="28"/>
        </w:rPr>
        <w:t>за доверенность представленных в рукописи материалов.</w:t>
      </w:r>
    </w:p>
    <w:p w:rsidR="0060674D" w:rsidRDefault="0060674D" w:rsidP="0060674D">
      <w:pPr>
        <w:jc w:val="both"/>
      </w:pPr>
    </w:p>
    <w:p w:rsidR="0060674D" w:rsidRDefault="0060674D" w:rsidP="0060674D">
      <w:pPr>
        <w:jc w:val="both"/>
      </w:pPr>
    </w:p>
    <w:p w:rsidR="0060674D" w:rsidRDefault="0060674D" w:rsidP="0060674D">
      <w:pPr>
        <w:jc w:val="both"/>
      </w:pPr>
    </w:p>
    <w:p w:rsidR="0060674D" w:rsidRDefault="0060674D" w:rsidP="0060674D">
      <w:pPr>
        <w:jc w:val="both"/>
      </w:pPr>
    </w:p>
    <w:p w:rsidR="0060674D" w:rsidRPr="001E29B0" w:rsidRDefault="0060674D" w:rsidP="00D07C56">
      <w:pPr>
        <w:ind w:left="-567"/>
        <w:jc w:val="both"/>
        <w:rPr>
          <w:sz w:val="28"/>
          <w:szCs w:val="28"/>
        </w:rPr>
      </w:pPr>
      <w:r w:rsidRPr="001E29B0">
        <w:rPr>
          <w:sz w:val="28"/>
          <w:szCs w:val="28"/>
        </w:rPr>
        <w:t xml:space="preserve">Ректор ГБОУ ВПО </w:t>
      </w:r>
      <w:proofErr w:type="spellStart"/>
      <w:r w:rsidRPr="001E29B0">
        <w:rPr>
          <w:sz w:val="28"/>
          <w:szCs w:val="28"/>
        </w:rPr>
        <w:t>КрасГМУ</w:t>
      </w:r>
      <w:proofErr w:type="spellEnd"/>
    </w:p>
    <w:p w:rsidR="0060674D" w:rsidRPr="001E29B0" w:rsidRDefault="0060674D" w:rsidP="00D07C56">
      <w:pPr>
        <w:ind w:left="-567"/>
        <w:jc w:val="both"/>
        <w:rPr>
          <w:sz w:val="28"/>
          <w:szCs w:val="28"/>
        </w:rPr>
      </w:pPr>
      <w:r w:rsidRPr="001E29B0">
        <w:rPr>
          <w:sz w:val="28"/>
          <w:szCs w:val="28"/>
        </w:rPr>
        <w:t xml:space="preserve">им. проф. В. Ф. </w:t>
      </w:r>
      <w:proofErr w:type="spellStart"/>
      <w:proofErr w:type="gramStart"/>
      <w:r w:rsidRPr="001E29B0">
        <w:rPr>
          <w:sz w:val="28"/>
          <w:szCs w:val="28"/>
        </w:rPr>
        <w:t>Войно-Ясенецкого</w:t>
      </w:r>
      <w:proofErr w:type="spellEnd"/>
      <w:proofErr w:type="gramEnd"/>
      <w:r w:rsidRPr="001E29B0">
        <w:rPr>
          <w:sz w:val="28"/>
          <w:szCs w:val="28"/>
        </w:rPr>
        <w:t xml:space="preserve"> </w:t>
      </w:r>
    </w:p>
    <w:p w:rsidR="0060674D" w:rsidRPr="001E29B0" w:rsidRDefault="0060674D" w:rsidP="00D07C5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Минздрава России</w:t>
      </w:r>
      <w:r w:rsidRPr="001E29B0">
        <w:rPr>
          <w:sz w:val="28"/>
          <w:szCs w:val="28"/>
        </w:rPr>
        <w:t>,</w:t>
      </w:r>
    </w:p>
    <w:p w:rsidR="00D07C56" w:rsidRDefault="0060674D" w:rsidP="00D07C5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д.м.н.</w:t>
      </w:r>
      <w:r w:rsidR="00D07C56">
        <w:rPr>
          <w:sz w:val="28"/>
          <w:szCs w:val="28"/>
        </w:rPr>
        <w:t>, профессор</w:t>
      </w:r>
      <w:r>
        <w:rPr>
          <w:sz w:val="28"/>
          <w:szCs w:val="28"/>
        </w:rPr>
        <w:t xml:space="preserve">, </w:t>
      </w:r>
    </w:p>
    <w:p w:rsidR="0060674D" w:rsidRPr="001E29B0" w:rsidRDefault="0060674D" w:rsidP="00D07C5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Заслуженный работник</w:t>
      </w:r>
      <w:r w:rsidR="00D07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высшей школы РФ </w:t>
      </w:r>
      <w:r>
        <w:rPr>
          <w:sz w:val="28"/>
          <w:szCs w:val="28"/>
        </w:rPr>
        <w:tab/>
      </w:r>
      <w:r w:rsidR="00D07C56">
        <w:rPr>
          <w:sz w:val="28"/>
          <w:szCs w:val="28"/>
        </w:rPr>
        <w:t xml:space="preserve">                    </w:t>
      </w:r>
      <w:r w:rsidRPr="001E29B0">
        <w:rPr>
          <w:sz w:val="28"/>
          <w:szCs w:val="28"/>
        </w:rPr>
        <w:tab/>
      </w:r>
      <w:r w:rsidR="00D07C56">
        <w:rPr>
          <w:sz w:val="28"/>
          <w:szCs w:val="28"/>
        </w:rPr>
        <w:t xml:space="preserve">        </w:t>
      </w:r>
      <w:r w:rsidRPr="001E29B0">
        <w:rPr>
          <w:sz w:val="28"/>
          <w:szCs w:val="28"/>
        </w:rPr>
        <w:t>И.П.</w:t>
      </w:r>
      <w:r>
        <w:rPr>
          <w:sz w:val="28"/>
          <w:szCs w:val="28"/>
        </w:rPr>
        <w:t xml:space="preserve">  </w:t>
      </w:r>
      <w:r w:rsidRPr="001E29B0">
        <w:rPr>
          <w:sz w:val="28"/>
          <w:szCs w:val="28"/>
        </w:rPr>
        <w:t>Артюхов</w:t>
      </w:r>
    </w:p>
    <w:p w:rsidR="0060674D" w:rsidRDefault="0060674D" w:rsidP="0060674D">
      <w:pPr>
        <w:jc w:val="both"/>
      </w:pPr>
    </w:p>
    <w:p w:rsidR="0060674D" w:rsidRDefault="0060674D" w:rsidP="0060674D">
      <w:pPr>
        <w:jc w:val="both"/>
      </w:pPr>
    </w:p>
    <w:p w:rsidR="0060674D" w:rsidRDefault="0060674D" w:rsidP="0060674D">
      <w:pPr>
        <w:jc w:val="both"/>
      </w:pPr>
    </w:p>
    <w:p w:rsidR="0060674D" w:rsidRDefault="0060674D" w:rsidP="0060674D">
      <w:pPr>
        <w:jc w:val="both"/>
      </w:pPr>
    </w:p>
    <w:p w:rsidR="0060674D" w:rsidRDefault="0060674D" w:rsidP="0060674D">
      <w:pPr>
        <w:jc w:val="both"/>
      </w:pPr>
    </w:p>
    <w:p w:rsidR="00DD3E58" w:rsidRDefault="0060674D" w:rsidP="0060674D">
      <w:pPr>
        <w:jc w:val="both"/>
        <w:rPr>
          <w:lang w:val="en-US"/>
        </w:rPr>
      </w:pPr>
      <w:r>
        <w:t xml:space="preserve">Исполнитель </w:t>
      </w:r>
    </w:p>
    <w:p w:rsidR="0060674D" w:rsidRDefault="0060674D" w:rsidP="0060674D">
      <w:pPr>
        <w:jc w:val="both"/>
      </w:pPr>
      <w:r>
        <w:t>Чернова А.А.</w:t>
      </w:r>
    </w:p>
    <w:p w:rsidR="00DD3E58" w:rsidRPr="009B6730" w:rsidRDefault="0060674D" w:rsidP="0060674D">
      <w:pPr>
        <w:jc w:val="both"/>
      </w:pPr>
      <w:r>
        <w:t>(391)2415696</w:t>
      </w:r>
      <w:r w:rsidR="00DD3E58">
        <w:t xml:space="preserve">, </w:t>
      </w:r>
      <w:hyperlink r:id="rId6" w:history="1">
        <w:r w:rsidR="00DD3E58" w:rsidRPr="001C5D78">
          <w:rPr>
            <w:rStyle w:val="a3"/>
            <w:lang w:val="en-US"/>
          </w:rPr>
          <w:t>anechkachernova</w:t>
        </w:r>
        <w:r w:rsidR="00DD3E58" w:rsidRPr="009B6730">
          <w:rPr>
            <w:rStyle w:val="a3"/>
          </w:rPr>
          <w:t>@</w:t>
        </w:r>
        <w:r w:rsidR="00DD3E58" w:rsidRPr="001C5D78">
          <w:rPr>
            <w:rStyle w:val="a3"/>
            <w:lang w:val="en-US"/>
          </w:rPr>
          <w:t>yandex</w:t>
        </w:r>
        <w:r w:rsidR="00DD3E58" w:rsidRPr="009B6730">
          <w:rPr>
            <w:rStyle w:val="a3"/>
          </w:rPr>
          <w:t>.</w:t>
        </w:r>
        <w:proofErr w:type="spellStart"/>
        <w:r w:rsidR="00DD3E58" w:rsidRPr="001C5D78">
          <w:rPr>
            <w:rStyle w:val="a3"/>
            <w:lang w:val="en-US"/>
          </w:rPr>
          <w:t>ru</w:t>
        </w:r>
        <w:proofErr w:type="spellEnd"/>
      </w:hyperlink>
      <w:r w:rsidR="00DD3E58" w:rsidRPr="009B6730">
        <w:t xml:space="preserve"> </w:t>
      </w:r>
    </w:p>
    <w:sectPr w:rsidR="00DD3E58" w:rsidRPr="009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A5"/>
    <w:rsid w:val="000E0994"/>
    <w:rsid w:val="00160C5A"/>
    <w:rsid w:val="002C1E66"/>
    <w:rsid w:val="004062A5"/>
    <w:rsid w:val="004D4994"/>
    <w:rsid w:val="0060674D"/>
    <w:rsid w:val="009B6730"/>
    <w:rsid w:val="00B1550C"/>
    <w:rsid w:val="00C47BFB"/>
    <w:rsid w:val="00D07C56"/>
    <w:rsid w:val="00D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0C5A"/>
    <w:rPr>
      <w:color w:val="0000FF"/>
      <w:u w:val="single"/>
    </w:rPr>
  </w:style>
  <w:style w:type="table" w:styleId="a4">
    <w:name w:val="Table Grid"/>
    <w:basedOn w:val="a1"/>
    <w:uiPriority w:val="59"/>
    <w:rsid w:val="00160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1550C"/>
    <w:pPr>
      <w:widowControl/>
      <w:autoSpaceDE/>
      <w:autoSpaceDN/>
      <w:adjustRightInd/>
      <w:ind w:firstLine="709"/>
      <w:jc w:val="both"/>
    </w:pPr>
    <w:rPr>
      <w:rFonts w:eastAsia="Calibri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50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0C5A"/>
    <w:rPr>
      <w:color w:val="0000FF"/>
      <w:u w:val="single"/>
    </w:rPr>
  </w:style>
  <w:style w:type="table" w:styleId="a4">
    <w:name w:val="Table Grid"/>
    <w:basedOn w:val="a1"/>
    <w:uiPriority w:val="59"/>
    <w:rsid w:val="00160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1550C"/>
    <w:pPr>
      <w:widowControl/>
      <w:autoSpaceDE/>
      <w:autoSpaceDN/>
      <w:adjustRightInd/>
      <w:ind w:firstLine="709"/>
      <w:jc w:val="both"/>
    </w:pPr>
    <w:rPr>
      <w:rFonts w:eastAsia="Calibri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50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echkachernova@yandex.ru" TargetMode="External"/><Relationship Id="rId5" Type="http://schemas.openxmlformats.org/officeDocument/2006/relationships/hyperlink" Target="mailto:rector@kras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2015-05-14T15:50:00Z</dcterms:created>
  <dcterms:modified xsi:type="dcterms:W3CDTF">2016-05-03T09:24:00Z</dcterms:modified>
</cp:coreProperties>
</file>