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4CA" w:rsidRPr="00706A8D" w:rsidRDefault="002E04CA" w:rsidP="00D40D30">
      <w:pPr>
        <w:pStyle w:val="PaperTitle"/>
        <w:spacing w:before="0" w:line="360" w:lineRule="auto"/>
        <w:jc w:val="both"/>
        <w:rPr>
          <w:sz w:val="24"/>
          <w:szCs w:val="24"/>
          <w:lang w:val="ru-RU"/>
        </w:rPr>
      </w:pPr>
    </w:p>
    <w:p w:rsidR="00ED06C7" w:rsidRDefault="00D40D30" w:rsidP="001B09B7">
      <w:pPr>
        <w:pStyle w:val="PaperTitle"/>
        <w:spacing w:before="0" w:line="360" w:lineRule="auto"/>
        <w:jc w:val="both"/>
        <w:rPr>
          <w:sz w:val="24"/>
          <w:szCs w:val="24"/>
          <w:lang w:val="ru-RU"/>
        </w:rPr>
      </w:pPr>
      <w:r>
        <w:rPr>
          <w:sz w:val="24"/>
          <w:szCs w:val="24"/>
          <w:lang w:val="ru-RU"/>
        </w:rPr>
        <w:t>ИЗМЕНЕНИЕ БИОМЕХАНИКИ СЕРДЦА В РАННИЕ СРОКИ ПЕРВИЧН</w:t>
      </w:r>
      <w:r w:rsidR="00F5031E">
        <w:rPr>
          <w:sz w:val="24"/>
          <w:szCs w:val="24"/>
          <w:lang w:val="ru-RU"/>
        </w:rPr>
        <w:t xml:space="preserve">ОГО </w:t>
      </w:r>
      <w:r>
        <w:rPr>
          <w:sz w:val="24"/>
          <w:szCs w:val="24"/>
          <w:lang w:val="ru-RU"/>
        </w:rPr>
        <w:t>ПЕРЕДН</w:t>
      </w:r>
      <w:r w:rsidR="00F5031E">
        <w:rPr>
          <w:sz w:val="24"/>
          <w:szCs w:val="24"/>
          <w:lang w:val="ru-RU"/>
        </w:rPr>
        <w:t xml:space="preserve">ЕГО </w:t>
      </w:r>
      <w:r>
        <w:rPr>
          <w:sz w:val="24"/>
          <w:szCs w:val="24"/>
          <w:lang w:val="ru-RU"/>
        </w:rPr>
        <w:t>ИНФАРКТ</w:t>
      </w:r>
      <w:r w:rsidR="00F5031E">
        <w:rPr>
          <w:sz w:val="24"/>
          <w:szCs w:val="24"/>
          <w:lang w:val="ru-RU"/>
        </w:rPr>
        <w:t>А</w:t>
      </w:r>
      <w:r>
        <w:rPr>
          <w:sz w:val="24"/>
          <w:szCs w:val="24"/>
          <w:lang w:val="ru-RU"/>
        </w:rPr>
        <w:t xml:space="preserve"> МИОКАРДА С ПОДЪЕМОМ СЕГМЕНТА </w:t>
      </w:r>
      <w:r>
        <w:rPr>
          <w:sz w:val="24"/>
          <w:szCs w:val="24"/>
        </w:rPr>
        <w:t>ST</w:t>
      </w:r>
      <w:r w:rsidRPr="00D40D30">
        <w:rPr>
          <w:sz w:val="24"/>
          <w:szCs w:val="24"/>
          <w:lang w:val="ru-RU"/>
        </w:rPr>
        <w:t xml:space="preserve"> </w:t>
      </w:r>
      <w:r>
        <w:rPr>
          <w:sz w:val="24"/>
          <w:szCs w:val="24"/>
          <w:lang w:val="ru-RU"/>
        </w:rPr>
        <w:t xml:space="preserve">ПО ДАННЫМ </w:t>
      </w:r>
      <w:r w:rsidRPr="00D40D30">
        <w:rPr>
          <w:sz w:val="24"/>
          <w:szCs w:val="24"/>
          <w:lang w:val="ru-RU"/>
        </w:rPr>
        <w:t>2</w:t>
      </w:r>
      <w:r>
        <w:rPr>
          <w:sz w:val="24"/>
          <w:szCs w:val="24"/>
        </w:rPr>
        <w:t>D</w:t>
      </w:r>
      <w:r w:rsidRPr="00D40D30">
        <w:rPr>
          <w:sz w:val="24"/>
          <w:szCs w:val="24"/>
          <w:lang w:val="ru-RU"/>
        </w:rPr>
        <w:t xml:space="preserve"> </w:t>
      </w:r>
      <w:r w:rsidRPr="00A91699">
        <w:rPr>
          <w:sz w:val="24"/>
          <w:szCs w:val="24"/>
        </w:rPr>
        <w:t>SPECKLE</w:t>
      </w:r>
      <w:r w:rsidRPr="00A91699">
        <w:rPr>
          <w:sz w:val="24"/>
          <w:szCs w:val="24"/>
          <w:lang w:val="ru-RU"/>
        </w:rPr>
        <w:t xml:space="preserve"> </w:t>
      </w:r>
      <w:r w:rsidRPr="00A91699">
        <w:rPr>
          <w:sz w:val="24"/>
          <w:szCs w:val="24"/>
        </w:rPr>
        <w:t>TRACKING</w:t>
      </w:r>
      <w:r w:rsidRPr="00A91699">
        <w:rPr>
          <w:sz w:val="24"/>
          <w:szCs w:val="24"/>
          <w:lang w:val="ru-RU"/>
        </w:rPr>
        <w:t xml:space="preserve"> ЭХОКАРДИОГРАФИИ</w:t>
      </w:r>
    </w:p>
    <w:p w:rsidR="001C36AB" w:rsidRPr="001C36AB" w:rsidRDefault="001C36AB" w:rsidP="001B09B7">
      <w:pPr>
        <w:spacing w:after="0" w:line="360" w:lineRule="auto"/>
        <w:jc w:val="both"/>
        <w:rPr>
          <w:rFonts w:ascii="Times New Roman" w:hAnsi="Times New Roman"/>
          <w:b/>
          <w:sz w:val="24"/>
          <w:szCs w:val="24"/>
        </w:rPr>
      </w:pPr>
      <w:r w:rsidRPr="001C36AB">
        <w:rPr>
          <w:rFonts w:ascii="Times New Roman" w:hAnsi="Times New Roman"/>
          <w:b/>
          <w:sz w:val="24"/>
          <w:szCs w:val="24"/>
        </w:rPr>
        <w:t>Резюме</w:t>
      </w:r>
    </w:p>
    <w:p w:rsidR="001C36AB" w:rsidRPr="001C36AB" w:rsidRDefault="001C36AB" w:rsidP="001B09B7">
      <w:pPr>
        <w:spacing w:after="0" w:line="360" w:lineRule="auto"/>
        <w:jc w:val="both"/>
        <w:rPr>
          <w:rFonts w:ascii="Times New Roman" w:hAnsi="Times New Roman"/>
          <w:color w:val="000000"/>
          <w:sz w:val="24"/>
          <w:szCs w:val="24"/>
          <w:lang w:eastAsia="ru-RU"/>
        </w:rPr>
      </w:pPr>
      <w:r w:rsidRPr="001C36AB">
        <w:rPr>
          <w:rFonts w:ascii="Times New Roman" w:hAnsi="Times New Roman"/>
          <w:b/>
          <w:color w:val="000000"/>
          <w:sz w:val="24"/>
          <w:szCs w:val="24"/>
          <w:lang w:eastAsia="ru-RU"/>
        </w:rPr>
        <w:t>Цель:</w:t>
      </w:r>
      <w:r w:rsidRPr="001C36AB">
        <w:rPr>
          <w:rFonts w:ascii="Times New Roman" w:hAnsi="Times New Roman"/>
          <w:color w:val="000000"/>
          <w:sz w:val="24"/>
          <w:szCs w:val="24"/>
          <w:lang w:eastAsia="ru-RU"/>
        </w:rPr>
        <w:t xml:space="preserve"> Оценить изменение биомеханики сердца в ранние сроки у пациентов с острым первичным передним инфарктом миокарда (ИМ) с подъемом сегмента ST по данным стандартной и 2D </w:t>
      </w:r>
      <w:proofErr w:type="spellStart"/>
      <w:r w:rsidRPr="001C36AB">
        <w:rPr>
          <w:rFonts w:ascii="Times New Roman" w:hAnsi="Times New Roman"/>
          <w:color w:val="000000"/>
          <w:sz w:val="24"/>
          <w:szCs w:val="24"/>
          <w:lang w:eastAsia="ru-RU"/>
        </w:rPr>
        <w:t>speckle</w:t>
      </w:r>
      <w:proofErr w:type="spellEnd"/>
      <w:r w:rsidRPr="001C36AB">
        <w:rPr>
          <w:rFonts w:ascii="Times New Roman" w:hAnsi="Times New Roman"/>
          <w:color w:val="000000"/>
          <w:sz w:val="24"/>
          <w:szCs w:val="24"/>
          <w:lang w:eastAsia="ru-RU"/>
        </w:rPr>
        <w:t xml:space="preserve"> </w:t>
      </w:r>
      <w:proofErr w:type="spellStart"/>
      <w:r w:rsidRPr="001C36AB">
        <w:rPr>
          <w:rFonts w:ascii="Times New Roman" w:hAnsi="Times New Roman"/>
          <w:color w:val="000000"/>
          <w:sz w:val="24"/>
          <w:szCs w:val="24"/>
          <w:lang w:eastAsia="ru-RU"/>
        </w:rPr>
        <w:t>tracking</w:t>
      </w:r>
      <w:proofErr w:type="spellEnd"/>
      <w:r w:rsidRPr="001C36AB">
        <w:rPr>
          <w:rFonts w:ascii="Times New Roman" w:hAnsi="Times New Roman"/>
          <w:color w:val="000000"/>
          <w:sz w:val="24"/>
          <w:szCs w:val="24"/>
          <w:lang w:eastAsia="ru-RU"/>
        </w:rPr>
        <w:t xml:space="preserve"> эхокардиографии.</w:t>
      </w:r>
    </w:p>
    <w:p w:rsidR="001C36AB" w:rsidRPr="001C36AB" w:rsidRDefault="001C36AB" w:rsidP="001B09B7">
      <w:pPr>
        <w:shd w:val="clear" w:color="auto" w:fill="FFFFFF"/>
        <w:spacing w:after="0" w:line="360" w:lineRule="auto"/>
        <w:jc w:val="both"/>
        <w:rPr>
          <w:rFonts w:ascii="Times New Roman" w:hAnsi="Times New Roman"/>
          <w:sz w:val="24"/>
          <w:szCs w:val="24"/>
        </w:rPr>
      </w:pPr>
      <w:r w:rsidRPr="001C36AB">
        <w:rPr>
          <w:rFonts w:ascii="Times New Roman" w:hAnsi="Times New Roman"/>
          <w:b/>
          <w:color w:val="000000"/>
          <w:sz w:val="24"/>
          <w:szCs w:val="24"/>
          <w:lang w:eastAsia="ru-RU"/>
        </w:rPr>
        <w:t>Материал и методы:</w:t>
      </w:r>
      <w:r w:rsidRPr="001C36AB">
        <w:rPr>
          <w:rFonts w:ascii="Times New Roman" w:hAnsi="Times New Roman"/>
          <w:color w:val="000000"/>
          <w:sz w:val="24"/>
          <w:szCs w:val="24"/>
          <w:lang w:eastAsia="ru-RU"/>
        </w:rPr>
        <w:t xml:space="preserve"> </w:t>
      </w:r>
      <w:r w:rsidRPr="001C36AB">
        <w:rPr>
          <w:rFonts w:ascii="Times New Roman" w:hAnsi="Times New Roman"/>
          <w:sz w:val="24"/>
          <w:szCs w:val="24"/>
        </w:rPr>
        <w:t xml:space="preserve">В исследование включено 35 пациентов (средний возраст - 58,46±10,2) с острым </w:t>
      </w:r>
      <w:r w:rsidRPr="001C36AB">
        <w:rPr>
          <w:rFonts w:ascii="Times New Roman" w:hAnsi="Times New Roman"/>
          <w:sz w:val="24"/>
          <w:szCs w:val="24"/>
          <w:lang w:val="en-US"/>
        </w:rPr>
        <w:t>Q</w:t>
      </w:r>
      <w:r w:rsidRPr="001C36AB">
        <w:rPr>
          <w:rFonts w:ascii="Times New Roman" w:hAnsi="Times New Roman"/>
          <w:sz w:val="24"/>
          <w:szCs w:val="24"/>
        </w:rPr>
        <w:t xml:space="preserve">-ИМ, поступивших в первые 24 часа от начала заболевания. Эхокардиографию, включая 2D </w:t>
      </w:r>
      <w:proofErr w:type="spellStart"/>
      <w:r w:rsidRPr="001C36AB">
        <w:rPr>
          <w:rFonts w:ascii="Times New Roman" w:hAnsi="Times New Roman"/>
          <w:sz w:val="24"/>
          <w:szCs w:val="24"/>
        </w:rPr>
        <w:t>speckle</w:t>
      </w:r>
      <w:proofErr w:type="spellEnd"/>
      <w:r w:rsidRPr="001C36AB">
        <w:rPr>
          <w:rFonts w:ascii="Times New Roman" w:hAnsi="Times New Roman"/>
          <w:sz w:val="24"/>
          <w:szCs w:val="24"/>
        </w:rPr>
        <w:t xml:space="preserve"> </w:t>
      </w:r>
      <w:proofErr w:type="spellStart"/>
      <w:r w:rsidRPr="001C36AB">
        <w:rPr>
          <w:rFonts w:ascii="Times New Roman" w:hAnsi="Times New Roman"/>
          <w:sz w:val="24"/>
          <w:szCs w:val="24"/>
        </w:rPr>
        <w:t>tracking</w:t>
      </w:r>
      <w:proofErr w:type="spellEnd"/>
      <w:r w:rsidRPr="001C36AB">
        <w:rPr>
          <w:rFonts w:ascii="Times New Roman" w:hAnsi="Times New Roman"/>
          <w:sz w:val="24"/>
          <w:szCs w:val="24"/>
        </w:rPr>
        <w:t xml:space="preserve"> режим, проводили на 3-и (T1), 7-е (T2) и 14-е сутки (T3) острого ИМ («</w:t>
      </w:r>
      <w:proofErr w:type="spellStart"/>
      <w:r w:rsidRPr="001C36AB">
        <w:rPr>
          <w:rFonts w:ascii="Times New Roman" w:hAnsi="Times New Roman"/>
          <w:sz w:val="24"/>
          <w:szCs w:val="24"/>
        </w:rPr>
        <w:t>Vivid</w:t>
      </w:r>
      <w:proofErr w:type="spellEnd"/>
      <w:r w:rsidRPr="001C36AB">
        <w:rPr>
          <w:rFonts w:ascii="Times New Roman" w:hAnsi="Times New Roman"/>
          <w:sz w:val="24"/>
          <w:szCs w:val="24"/>
        </w:rPr>
        <w:t xml:space="preserve"> E9»). Пациентов разделили на 2 группы, с наличием неблагоприятного </w:t>
      </w:r>
      <w:proofErr w:type="spellStart"/>
      <w:r w:rsidRPr="001C36AB">
        <w:rPr>
          <w:rFonts w:ascii="Times New Roman" w:hAnsi="Times New Roman"/>
          <w:sz w:val="24"/>
          <w:szCs w:val="24"/>
        </w:rPr>
        <w:t>ремоделирования</w:t>
      </w:r>
      <w:proofErr w:type="spellEnd"/>
      <w:r w:rsidRPr="001C36AB">
        <w:rPr>
          <w:rFonts w:ascii="Times New Roman" w:hAnsi="Times New Roman"/>
          <w:sz w:val="24"/>
          <w:szCs w:val="24"/>
        </w:rPr>
        <w:t xml:space="preserve"> </w:t>
      </w:r>
      <w:r w:rsidR="00192A12">
        <w:rPr>
          <w:rFonts w:ascii="Times New Roman" w:hAnsi="Times New Roman"/>
          <w:sz w:val="24"/>
          <w:szCs w:val="24"/>
        </w:rPr>
        <w:t>левого желудочка</w:t>
      </w:r>
      <w:r w:rsidRPr="001C36AB">
        <w:rPr>
          <w:rFonts w:ascii="Times New Roman" w:hAnsi="Times New Roman"/>
          <w:sz w:val="24"/>
          <w:szCs w:val="24"/>
        </w:rPr>
        <w:t xml:space="preserve"> (ЛЖР+) к 14-м суткам и без (ЛЖР-). </w:t>
      </w:r>
    </w:p>
    <w:p w:rsidR="001C36AB" w:rsidRPr="001C36AB" w:rsidRDefault="001C36AB" w:rsidP="001B09B7">
      <w:pPr>
        <w:shd w:val="clear" w:color="auto" w:fill="FFFFFF"/>
        <w:spacing w:after="0" w:line="360" w:lineRule="auto"/>
        <w:jc w:val="both"/>
        <w:rPr>
          <w:rFonts w:ascii="Times New Roman" w:hAnsi="Times New Roman"/>
          <w:sz w:val="24"/>
          <w:szCs w:val="24"/>
        </w:rPr>
      </w:pPr>
      <w:r w:rsidRPr="001C36AB">
        <w:rPr>
          <w:rFonts w:ascii="Times New Roman" w:hAnsi="Times New Roman"/>
          <w:b/>
          <w:sz w:val="24"/>
          <w:szCs w:val="24"/>
        </w:rPr>
        <w:t xml:space="preserve">Результаты: </w:t>
      </w:r>
      <w:r w:rsidRPr="001C36AB">
        <w:rPr>
          <w:rFonts w:ascii="Times New Roman" w:hAnsi="Times New Roman"/>
          <w:sz w:val="24"/>
          <w:szCs w:val="24"/>
          <w:lang w:eastAsia="ru-RU"/>
        </w:rPr>
        <w:t xml:space="preserve">Экстренная </w:t>
      </w:r>
      <w:proofErr w:type="spellStart"/>
      <w:r w:rsidRPr="001C36AB">
        <w:rPr>
          <w:rFonts w:ascii="Times New Roman" w:hAnsi="Times New Roman"/>
          <w:sz w:val="24"/>
          <w:szCs w:val="24"/>
          <w:lang w:eastAsia="ru-RU"/>
        </w:rPr>
        <w:t>реперфузионная</w:t>
      </w:r>
      <w:proofErr w:type="spellEnd"/>
      <w:r w:rsidRPr="001C36AB">
        <w:rPr>
          <w:rFonts w:ascii="Times New Roman" w:hAnsi="Times New Roman"/>
          <w:sz w:val="24"/>
          <w:szCs w:val="24"/>
          <w:lang w:eastAsia="ru-RU"/>
        </w:rPr>
        <w:t xml:space="preserve"> терапия - у всех пациентов (72 % - в первые 6 часов). </w:t>
      </w:r>
      <w:r w:rsidRPr="001C36AB">
        <w:rPr>
          <w:rFonts w:ascii="Times New Roman" w:hAnsi="Times New Roman"/>
          <w:sz w:val="24"/>
          <w:szCs w:val="24"/>
        </w:rPr>
        <w:t xml:space="preserve">Значимой динамики показателей стандартной эхокардиографии </w:t>
      </w:r>
      <w:r w:rsidR="00192A12">
        <w:rPr>
          <w:rFonts w:ascii="Times New Roman" w:hAnsi="Times New Roman"/>
          <w:sz w:val="24"/>
          <w:szCs w:val="24"/>
        </w:rPr>
        <w:t>–</w:t>
      </w:r>
      <w:r w:rsidRPr="001C36AB">
        <w:rPr>
          <w:rFonts w:ascii="Times New Roman" w:hAnsi="Times New Roman"/>
          <w:sz w:val="24"/>
          <w:szCs w:val="24"/>
        </w:rPr>
        <w:t xml:space="preserve"> </w:t>
      </w:r>
      <w:r w:rsidR="00192A12">
        <w:rPr>
          <w:rFonts w:ascii="Times New Roman" w:hAnsi="Times New Roman"/>
          <w:sz w:val="24"/>
          <w:szCs w:val="24"/>
        </w:rPr>
        <w:t>конечного диастолического (КДО) и систолического объемов (КСО), фракции выброса (</w:t>
      </w:r>
      <w:r w:rsidRPr="001C36AB">
        <w:rPr>
          <w:rFonts w:ascii="Times New Roman" w:hAnsi="Times New Roman"/>
          <w:sz w:val="24"/>
          <w:szCs w:val="24"/>
        </w:rPr>
        <w:t>ФВ</w:t>
      </w:r>
      <w:r w:rsidR="00192A12">
        <w:rPr>
          <w:rFonts w:ascii="Times New Roman" w:hAnsi="Times New Roman"/>
          <w:sz w:val="24"/>
          <w:szCs w:val="24"/>
        </w:rPr>
        <w:t>)</w:t>
      </w:r>
      <w:r w:rsidRPr="001C36AB">
        <w:rPr>
          <w:rFonts w:ascii="Times New Roman" w:hAnsi="Times New Roman"/>
          <w:sz w:val="24"/>
          <w:szCs w:val="24"/>
        </w:rPr>
        <w:t xml:space="preserve">, </w:t>
      </w:r>
      <w:r w:rsidR="00192A12">
        <w:rPr>
          <w:rFonts w:ascii="Times New Roman" w:hAnsi="Times New Roman"/>
          <w:sz w:val="24"/>
          <w:szCs w:val="24"/>
        </w:rPr>
        <w:t>индекса нарушения локальной сократимости (</w:t>
      </w:r>
      <w:r w:rsidRPr="001C36AB">
        <w:rPr>
          <w:rFonts w:ascii="Times New Roman" w:hAnsi="Times New Roman"/>
          <w:sz w:val="24"/>
          <w:szCs w:val="24"/>
        </w:rPr>
        <w:t>ИНЛС</w:t>
      </w:r>
      <w:r w:rsidR="00192A12">
        <w:rPr>
          <w:rFonts w:ascii="Times New Roman" w:hAnsi="Times New Roman"/>
          <w:sz w:val="24"/>
          <w:szCs w:val="24"/>
        </w:rPr>
        <w:t>)</w:t>
      </w:r>
      <w:r w:rsidRPr="001C36AB">
        <w:rPr>
          <w:rFonts w:ascii="Times New Roman" w:hAnsi="Times New Roman"/>
          <w:sz w:val="24"/>
          <w:szCs w:val="24"/>
        </w:rPr>
        <w:t xml:space="preserve"> ЛЖ, не выявлено. Отмечено улучшение деформации - 2</w:t>
      </w:r>
      <w:r w:rsidRPr="001C36AB">
        <w:rPr>
          <w:rFonts w:ascii="Times New Roman" w:hAnsi="Times New Roman"/>
          <w:sz w:val="24"/>
          <w:szCs w:val="24"/>
          <w:lang w:val="en-US"/>
        </w:rPr>
        <w:t>D</w:t>
      </w:r>
      <w:r w:rsidRPr="001C36AB">
        <w:rPr>
          <w:rFonts w:ascii="Times New Roman" w:hAnsi="Times New Roman"/>
          <w:sz w:val="24"/>
          <w:szCs w:val="24"/>
        </w:rPr>
        <w:t xml:space="preserve"> </w:t>
      </w:r>
      <w:r w:rsidRPr="001C36AB">
        <w:rPr>
          <w:rFonts w:ascii="Times New Roman" w:hAnsi="Times New Roman"/>
          <w:sz w:val="24"/>
          <w:szCs w:val="24"/>
          <w:lang w:val="en-US"/>
        </w:rPr>
        <w:t>global</w:t>
      </w:r>
      <w:r w:rsidRPr="001C36AB">
        <w:rPr>
          <w:rFonts w:ascii="Times New Roman" w:hAnsi="Times New Roman"/>
          <w:sz w:val="24"/>
          <w:szCs w:val="24"/>
        </w:rPr>
        <w:t xml:space="preserve"> </w:t>
      </w:r>
      <w:r w:rsidRPr="001C36AB">
        <w:rPr>
          <w:rFonts w:ascii="Times New Roman" w:hAnsi="Times New Roman"/>
          <w:sz w:val="24"/>
          <w:szCs w:val="24"/>
          <w:lang w:val="en-US"/>
        </w:rPr>
        <w:t>longitudinal</w:t>
      </w:r>
      <w:r w:rsidRPr="001C36AB">
        <w:rPr>
          <w:rFonts w:ascii="Times New Roman" w:hAnsi="Times New Roman"/>
          <w:sz w:val="24"/>
          <w:szCs w:val="24"/>
        </w:rPr>
        <w:t xml:space="preserve"> </w:t>
      </w:r>
      <w:r w:rsidRPr="001C36AB">
        <w:rPr>
          <w:rFonts w:ascii="Times New Roman" w:hAnsi="Times New Roman"/>
          <w:sz w:val="24"/>
          <w:szCs w:val="24"/>
          <w:lang w:val="en-US"/>
        </w:rPr>
        <w:t>strain</w:t>
      </w:r>
      <w:r w:rsidRPr="001C36AB">
        <w:rPr>
          <w:rFonts w:ascii="Times New Roman" w:hAnsi="Times New Roman"/>
          <w:sz w:val="24"/>
          <w:szCs w:val="24"/>
        </w:rPr>
        <w:t xml:space="preserve"> (</w:t>
      </w:r>
      <w:r w:rsidRPr="001C36AB">
        <w:rPr>
          <w:rFonts w:ascii="Times New Roman" w:hAnsi="Times New Roman"/>
          <w:sz w:val="24"/>
          <w:szCs w:val="24"/>
          <w:lang w:val="en-US"/>
        </w:rPr>
        <w:t>GLS</w:t>
      </w:r>
      <w:r w:rsidRPr="001C36AB">
        <w:rPr>
          <w:rFonts w:ascii="Times New Roman" w:hAnsi="Times New Roman"/>
          <w:sz w:val="24"/>
          <w:szCs w:val="24"/>
        </w:rPr>
        <w:t>) к Т2 (</w:t>
      </w:r>
      <w:r w:rsidRPr="001C36AB">
        <w:rPr>
          <w:rFonts w:ascii="Times New Roman" w:hAnsi="Times New Roman"/>
          <w:sz w:val="24"/>
          <w:szCs w:val="24"/>
          <w:lang w:val="en-US"/>
        </w:rPr>
        <w:t>p</w:t>
      </w:r>
      <w:r w:rsidRPr="001C36AB">
        <w:rPr>
          <w:rFonts w:ascii="Times New Roman" w:hAnsi="Times New Roman"/>
          <w:sz w:val="24"/>
          <w:szCs w:val="24"/>
        </w:rPr>
        <w:t>=0,048). Апикальная и базальная ротация - без динамики в течение всего периода наблюдения. Однако, количество пациентов с нормальным и сниженным значением базальной ротации и её систолической скорости, а также нормальным и повышенным значением апикальной ротацией и её систолической скорости к Т3 выросло (p&lt;0,05). Выявлено увеличение систолической скорости твиста к Т3.</w:t>
      </w:r>
      <w:r w:rsidR="001B09B7">
        <w:rPr>
          <w:rFonts w:ascii="Times New Roman" w:hAnsi="Times New Roman"/>
          <w:sz w:val="24"/>
          <w:szCs w:val="24"/>
        </w:rPr>
        <w:t xml:space="preserve"> </w:t>
      </w:r>
      <w:r w:rsidRPr="001C36AB">
        <w:rPr>
          <w:rFonts w:ascii="Times New Roman" w:hAnsi="Times New Roman"/>
          <w:sz w:val="24"/>
          <w:szCs w:val="24"/>
        </w:rPr>
        <w:t>В группе ЛЖР+ выявлено улучшение ИНЛС и 2</w:t>
      </w:r>
      <w:r w:rsidRPr="001C36AB">
        <w:rPr>
          <w:rFonts w:ascii="Times New Roman" w:hAnsi="Times New Roman"/>
          <w:sz w:val="24"/>
          <w:szCs w:val="24"/>
          <w:lang w:val="en-US"/>
        </w:rPr>
        <w:t>D</w:t>
      </w:r>
      <w:r w:rsidRPr="001C36AB">
        <w:rPr>
          <w:rFonts w:ascii="Times New Roman" w:hAnsi="Times New Roman"/>
          <w:sz w:val="24"/>
          <w:szCs w:val="24"/>
        </w:rPr>
        <w:t xml:space="preserve"> </w:t>
      </w:r>
      <w:r w:rsidRPr="001C36AB">
        <w:rPr>
          <w:rFonts w:ascii="Times New Roman" w:hAnsi="Times New Roman"/>
          <w:sz w:val="24"/>
          <w:szCs w:val="24"/>
          <w:lang w:val="en-US"/>
        </w:rPr>
        <w:t>GLS</w:t>
      </w:r>
      <w:r w:rsidRPr="001C36AB">
        <w:rPr>
          <w:rFonts w:ascii="Times New Roman" w:hAnsi="Times New Roman"/>
          <w:sz w:val="24"/>
          <w:szCs w:val="24"/>
        </w:rPr>
        <w:t xml:space="preserve"> к Т3. Систолическая скорость апикальной ротации и твиста повысились к Т3, однако все скоростные показатели - значительно меньше, чем в группе ЛЖР-. По клинико-анамнестическим данным группы различались по времени </w:t>
      </w:r>
      <w:proofErr w:type="spellStart"/>
      <w:r w:rsidRPr="001C36AB">
        <w:rPr>
          <w:rFonts w:ascii="Times New Roman" w:hAnsi="Times New Roman"/>
          <w:sz w:val="24"/>
          <w:szCs w:val="24"/>
        </w:rPr>
        <w:t>реперфузии</w:t>
      </w:r>
      <w:proofErr w:type="spellEnd"/>
      <w:r w:rsidRPr="001C36AB">
        <w:rPr>
          <w:rFonts w:ascii="Times New Roman" w:hAnsi="Times New Roman"/>
          <w:sz w:val="24"/>
          <w:szCs w:val="24"/>
        </w:rPr>
        <w:t xml:space="preserve">: </w:t>
      </w:r>
      <w:r w:rsidRPr="001C36AB">
        <w:rPr>
          <w:rFonts w:ascii="Times New Roman" w:eastAsia="Microsoft YaHei" w:hAnsi="Times New Roman"/>
          <w:sz w:val="24"/>
          <w:szCs w:val="24"/>
        </w:rPr>
        <w:t>5,48±3</w:t>
      </w:r>
      <w:r w:rsidRPr="001C36AB">
        <w:rPr>
          <w:rFonts w:ascii="Times New Roman" w:hAnsi="Times New Roman"/>
          <w:sz w:val="24"/>
          <w:szCs w:val="24"/>
        </w:rPr>
        <w:t>,58 против 3,89</w:t>
      </w:r>
      <w:r w:rsidRPr="001C36AB">
        <w:rPr>
          <w:rFonts w:ascii="Times New Roman" w:eastAsia="Microsoft YaHei" w:hAnsi="Times New Roman"/>
          <w:sz w:val="24"/>
          <w:szCs w:val="24"/>
        </w:rPr>
        <w:t>±</w:t>
      </w:r>
      <w:r w:rsidRPr="001C36AB">
        <w:rPr>
          <w:rFonts w:ascii="Times New Roman" w:hAnsi="Times New Roman"/>
          <w:sz w:val="24"/>
          <w:szCs w:val="24"/>
        </w:rPr>
        <w:t>2,25 ч. (р&lt;0,05).</w:t>
      </w:r>
    </w:p>
    <w:p w:rsidR="001C36AB" w:rsidRPr="001C36AB" w:rsidRDefault="001C36AB" w:rsidP="001B09B7">
      <w:pPr>
        <w:shd w:val="clear" w:color="auto" w:fill="FFFFFF"/>
        <w:spacing w:after="0" w:line="360" w:lineRule="auto"/>
        <w:jc w:val="both"/>
        <w:rPr>
          <w:rFonts w:ascii="Times New Roman" w:hAnsi="Times New Roman"/>
          <w:sz w:val="24"/>
          <w:szCs w:val="24"/>
          <w:lang w:eastAsia="ru-RU"/>
        </w:rPr>
      </w:pPr>
      <w:r w:rsidRPr="001C36AB">
        <w:rPr>
          <w:rFonts w:ascii="Times New Roman" w:hAnsi="Times New Roman"/>
          <w:b/>
          <w:color w:val="000000"/>
          <w:sz w:val="24"/>
          <w:szCs w:val="24"/>
          <w:lang w:eastAsia="ru-RU"/>
        </w:rPr>
        <w:t xml:space="preserve">Заключение: </w:t>
      </w:r>
      <w:r w:rsidRPr="001C36AB">
        <w:rPr>
          <w:rFonts w:ascii="Times New Roman" w:hAnsi="Times New Roman"/>
          <w:sz w:val="24"/>
          <w:szCs w:val="24"/>
        </w:rPr>
        <w:t>Изменения биомеханики сердца по данным 2</w:t>
      </w:r>
      <w:r w:rsidRPr="001C36AB">
        <w:rPr>
          <w:rFonts w:ascii="Times New Roman" w:hAnsi="Times New Roman"/>
          <w:sz w:val="24"/>
          <w:szCs w:val="24"/>
          <w:lang w:val="en-US"/>
        </w:rPr>
        <w:t>D</w:t>
      </w:r>
      <w:r w:rsidRPr="001C36AB">
        <w:rPr>
          <w:rFonts w:ascii="Times New Roman" w:hAnsi="Times New Roman"/>
          <w:sz w:val="24"/>
          <w:szCs w:val="24"/>
        </w:rPr>
        <w:t xml:space="preserve"> </w:t>
      </w:r>
      <w:r w:rsidRPr="001C36AB">
        <w:rPr>
          <w:rFonts w:ascii="Times New Roman" w:hAnsi="Times New Roman"/>
          <w:sz w:val="24"/>
          <w:szCs w:val="24"/>
          <w:lang w:val="en-US"/>
        </w:rPr>
        <w:t>speckle</w:t>
      </w:r>
      <w:r w:rsidRPr="001C36AB">
        <w:rPr>
          <w:rFonts w:ascii="Times New Roman" w:hAnsi="Times New Roman"/>
          <w:sz w:val="24"/>
          <w:szCs w:val="24"/>
        </w:rPr>
        <w:t xml:space="preserve"> </w:t>
      </w:r>
      <w:r w:rsidRPr="001C36AB">
        <w:rPr>
          <w:rFonts w:ascii="Times New Roman" w:hAnsi="Times New Roman"/>
          <w:sz w:val="24"/>
          <w:szCs w:val="24"/>
          <w:lang w:val="en-US"/>
        </w:rPr>
        <w:t>tracking</w:t>
      </w:r>
      <w:r w:rsidRPr="001C36AB">
        <w:rPr>
          <w:rFonts w:ascii="Times New Roman" w:hAnsi="Times New Roman"/>
          <w:sz w:val="24"/>
          <w:szCs w:val="24"/>
        </w:rPr>
        <w:t xml:space="preserve"> эхокардиографии у пациентов с применением современной и своевременной </w:t>
      </w:r>
      <w:proofErr w:type="spellStart"/>
      <w:r w:rsidRPr="001C36AB">
        <w:rPr>
          <w:rFonts w:ascii="Times New Roman" w:hAnsi="Times New Roman"/>
          <w:sz w:val="24"/>
          <w:szCs w:val="24"/>
        </w:rPr>
        <w:t>фармакоинвазивной</w:t>
      </w:r>
      <w:proofErr w:type="spellEnd"/>
      <w:r w:rsidRPr="001C36AB">
        <w:rPr>
          <w:rFonts w:ascii="Times New Roman" w:hAnsi="Times New Roman"/>
          <w:sz w:val="24"/>
          <w:szCs w:val="24"/>
        </w:rPr>
        <w:t xml:space="preserve"> стратегии в ранний постинфарктный период отображали восстановление функции сердца, стандартные показатели (КДО, КСО, ФВ ЛЖ) динамики не показали.</w:t>
      </w:r>
      <w:r w:rsidR="001B09B7">
        <w:rPr>
          <w:rFonts w:ascii="Times New Roman" w:hAnsi="Times New Roman"/>
          <w:sz w:val="24"/>
          <w:szCs w:val="24"/>
        </w:rPr>
        <w:t xml:space="preserve"> </w:t>
      </w:r>
      <w:r w:rsidRPr="001C36AB">
        <w:rPr>
          <w:rFonts w:ascii="Times New Roman" w:hAnsi="Times New Roman"/>
          <w:sz w:val="24"/>
          <w:szCs w:val="24"/>
        </w:rPr>
        <w:t>Улучшение 2</w:t>
      </w:r>
      <w:r w:rsidRPr="001C36AB">
        <w:rPr>
          <w:rFonts w:ascii="Times New Roman" w:hAnsi="Times New Roman"/>
          <w:sz w:val="24"/>
          <w:szCs w:val="24"/>
          <w:lang w:val="en-US"/>
        </w:rPr>
        <w:t>D</w:t>
      </w:r>
      <w:r w:rsidRPr="001C36AB">
        <w:rPr>
          <w:rFonts w:ascii="Times New Roman" w:hAnsi="Times New Roman"/>
          <w:sz w:val="24"/>
          <w:szCs w:val="24"/>
        </w:rPr>
        <w:t xml:space="preserve"> </w:t>
      </w:r>
      <w:r w:rsidRPr="001C36AB">
        <w:rPr>
          <w:rFonts w:ascii="Times New Roman" w:hAnsi="Times New Roman"/>
          <w:sz w:val="24"/>
          <w:szCs w:val="24"/>
          <w:lang w:val="en-US"/>
        </w:rPr>
        <w:t>GLS</w:t>
      </w:r>
      <w:r w:rsidRPr="001C36AB">
        <w:rPr>
          <w:rFonts w:ascii="Times New Roman" w:hAnsi="Times New Roman"/>
          <w:sz w:val="24"/>
          <w:szCs w:val="24"/>
        </w:rPr>
        <w:t xml:space="preserve"> происходило уже к точке Т2.</w:t>
      </w:r>
      <w:r w:rsidRPr="001C36AB">
        <w:rPr>
          <w:rFonts w:ascii="Times New Roman" w:hAnsi="Times New Roman"/>
          <w:sz w:val="24"/>
          <w:szCs w:val="24"/>
          <w:lang w:eastAsia="ru-RU"/>
        </w:rPr>
        <w:t xml:space="preserve"> Среди показателей, отражающих ротационные характеристики ЛЖ, повышалась систолическая </w:t>
      </w:r>
      <w:r w:rsidRPr="001C36AB">
        <w:rPr>
          <w:rFonts w:ascii="Times New Roman" w:hAnsi="Times New Roman"/>
          <w:sz w:val="24"/>
          <w:szCs w:val="24"/>
        </w:rPr>
        <w:t>скорость апикальной ротации к Т3</w:t>
      </w:r>
      <w:r w:rsidRPr="001C36AB">
        <w:rPr>
          <w:rFonts w:ascii="Times New Roman" w:hAnsi="Times New Roman"/>
          <w:sz w:val="24"/>
          <w:szCs w:val="24"/>
          <w:lang w:eastAsia="ru-RU"/>
        </w:rPr>
        <w:t xml:space="preserve">. Базальная и апикальная ротация динамику не показали. Увеличилось количество пациентов </w:t>
      </w:r>
      <w:r w:rsidRPr="001C36AB">
        <w:rPr>
          <w:rFonts w:ascii="Times New Roman" w:hAnsi="Times New Roman"/>
          <w:sz w:val="24"/>
          <w:szCs w:val="24"/>
        </w:rPr>
        <w:t>с нормальной и повышенной апикальной ротацией, а также со</w:t>
      </w:r>
      <w:r w:rsidRPr="001C36AB">
        <w:rPr>
          <w:rFonts w:ascii="Times New Roman" w:hAnsi="Times New Roman"/>
          <w:sz w:val="24"/>
          <w:szCs w:val="24"/>
          <w:lang w:eastAsia="ru-RU"/>
        </w:rPr>
        <w:t xml:space="preserve"> сниженной и нормальной базальной ротацией</w:t>
      </w:r>
      <w:r w:rsidRPr="001C36AB">
        <w:rPr>
          <w:rFonts w:ascii="Times New Roman" w:hAnsi="Times New Roman"/>
          <w:sz w:val="24"/>
          <w:szCs w:val="24"/>
        </w:rPr>
        <w:t xml:space="preserve"> к Т3.</w:t>
      </w:r>
      <w:r w:rsidR="001B09B7">
        <w:rPr>
          <w:rFonts w:ascii="Times New Roman" w:hAnsi="Times New Roman"/>
          <w:sz w:val="24"/>
          <w:szCs w:val="24"/>
        </w:rPr>
        <w:t xml:space="preserve"> </w:t>
      </w:r>
      <w:r w:rsidRPr="001C36AB">
        <w:rPr>
          <w:rFonts w:ascii="Times New Roman" w:hAnsi="Times New Roman"/>
          <w:sz w:val="24"/>
          <w:szCs w:val="24"/>
          <w:lang w:eastAsia="ru-RU"/>
        </w:rPr>
        <w:t xml:space="preserve">В группе ЛЖР+ </w:t>
      </w:r>
      <w:proofErr w:type="spellStart"/>
      <w:r w:rsidRPr="001C36AB">
        <w:rPr>
          <w:rFonts w:ascii="Times New Roman" w:hAnsi="Times New Roman"/>
          <w:sz w:val="24"/>
          <w:szCs w:val="24"/>
          <w:lang w:eastAsia="ru-RU"/>
        </w:rPr>
        <w:t>реперфузия</w:t>
      </w:r>
      <w:proofErr w:type="spellEnd"/>
      <w:r w:rsidRPr="001C36AB">
        <w:rPr>
          <w:rFonts w:ascii="Times New Roman" w:hAnsi="Times New Roman"/>
          <w:sz w:val="24"/>
          <w:szCs w:val="24"/>
          <w:lang w:eastAsia="ru-RU"/>
        </w:rPr>
        <w:t xml:space="preserve"> миокарда достигалась </w:t>
      </w:r>
      <w:r w:rsidRPr="001C36AB">
        <w:rPr>
          <w:rFonts w:ascii="Times New Roman" w:hAnsi="Times New Roman"/>
          <w:sz w:val="24"/>
          <w:szCs w:val="24"/>
          <w:lang w:eastAsia="ru-RU"/>
        </w:rPr>
        <w:lastRenderedPageBreak/>
        <w:t>значимо позже, отмечено улучшение 2</w:t>
      </w:r>
      <w:r w:rsidRPr="001C36AB">
        <w:rPr>
          <w:rFonts w:ascii="Times New Roman" w:hAnsi="Times New Roman"/>
          <w:sz w:val="24"/>
          <w:szCs w:val="24"/>
          <w:lang w:val="en-US" w:eastAsia="ru-RU"/>
        </w:rPr>
        <w:t>D</w:t>
      </w:r>
      <w:r w:rsidRPr="001C36AB">
        <w:rPr>
          <w:rFonts w:ascii="Times New Roman" w:hAnsi="Times New Roman"/>
          <w:sz w:val="24"/>
          <w:szCs w:val="24"/>
          <w:lang w:eastAsia="ru-RU"/>
        </w:rPr>
        <w:t xml:space="preserve"> </w:t>
      </w:r>
      <w:r w:rsidRPr="001C36AB">
        <w:rPr>
          <w:rFonts w:ascii="Times New Roman" w:hAnsi="Times New Roman"/>
          <w:sz w:val="24"/>
          <w:szCs w:val="24"/>
          <w:lang w:val="en-US" w:eastAsia="ru-RU"/>
        </w:rPr>
        <w:t>GLS</w:t>
      </w:r>
      <w:r w:rsidRPr="001C36AB">
        <w:rPr>
          <w:rFonts w:ascii="Times New Roman" w:hAnsi="Times New Roman"/>
          <w:sz w:val="24"/>
          <w:szCs w:val="24"/>
          <w:lang w:eastAsia="ru-RU"/>
        </w:rPr>
        <w:t xml:space="preserve"> и ИНЛС ЛЖ к Т3, а также скоростных показателей апикальной ротации, твиста. </w:t>
      </w:r>
    </w:p>
    <w:p w:rsidR="001C36AB" w:rsidRDefault="001C36AB" w:rsidP="001B09B7">
      <w:pPr>
        <w:spacing w:after="0" w:line="360" w:lineRule="auto"/>
        <w:jc w:val="both"/>
        <w:rPr>
          <w:rFonts w:ascii="Times New Roman" w:eastAsiaTheme="minorHAnsi" w:hAnsi="Times New Roman"/>
          <w:sz w:val="24"/>
          <w:szCs w:val="24"/>
          <w:shd w:val="clear" w:color="auto" w:fill="FFFFFF"/>
        </w:rPr>
      </w:pPr>
      <w:r w:rsidRPr="001C36AB">
        <w:rPr>
          <w:rFonts w:ascii="Times New Roman" w:eastAsiaTheme="minorHAnsi" w:hAnsi="Times New Roman"/>
          <w:b/>
          <w:sz w:val="24"/>
          <w:szCs w:val="24"/>
        </w:rPr>
        <w:t xml:space="preserve">Ключевые слова: </w:t>
      </w:r>
      <w:r w:rsidRPr="001C36AB">
        <w:rPr>
          <w:rFonts w:ascii="Times New Roman" w:eastAsiaTheme="minorHAnsi" w:hAnsi="Times New Roman"/>
          <w:sz w:val="24"/>
          <w:szCs w:val="24"/>
          <w:shd w:val="clear" w:color="auto" w:fill="FFFFFF"/>
        </w:rPr>
        <w:t xml:space="preserve">2D </w:t>
      </w:r>
      <w:proofErr w:type="spellStart"/>
      <w:r w:rsidRPr="001C36AB">
        <w:rPr>
          <w:rFonts w:ascii="Times New Roman" w:eastAsiaTheme="minorHAnsi" w:hAnsi="Times New Roman"/>
          <w:sz w:val="24"/>
          <w:szCs w:val="24"/>
          <w:shd w:val="clear" w:color="auto" w:fill="FFFFFF"/>
        </w:rPr>
        <w:t>speckle</w:t>
      </w:r>
      <w:proofErr w:type="spellEnd"/>
      <w:r w:rsidRPr="001C36AB">
        <w:rPr>
          <w:rFonts w:ascii="Times New Roman" w:eastAsiaTheme="minorHAnsi" w:hAnsi="Times New Roman"/>
          <w:sz w:val="24"/>
          <w:szCs w:val="24"/>
          <w:shd w:val="clear" w:color="auto" w:fill="FFFFFF"/>
        </w:rPr>
        <w:t xml:space="preserve"> </w:t>
      </w:r>
      <w:proofErr w:type="spellStart"/>
      <w:r w:rsidRPr="001C36AB">
        <w:rPr>
          <w:rFonts w:ascii="Times New Roman" w:eastAsiaTheme="minorHAnsi" w:hAnsi="Times New Roman"/>
          <w:sz w:val="24"/>
          <w:szCs w:val="24"/>
          <w:shd w:val="clear" w:color="auto" w:fill="FFFFFF"/>
        </w:rPr>
        <w:t>tracking</w:t>
      </w:r>
      <w:proofErr w:type="spellEnd"/>
      <w:r w:rsidRPr="001C36AB">
        <w:rPr>
          <w:rFonts w:ascii="Times New Roman" w:eastAsiaTheme="minorHAnsi" w:hAnsi="Times New Roman"/>
          <w:sz w:val="24"/>
          <w:szCs w:val="24"/>
          <w:shd w:val="clear" w:color="auto" w:fill="FFFFFF"/>
        </w:rPr>
        <w:t xml:space="preserve"> эхокардиография; 2D </w:t>
      </w:r>
      <w:proofErr w:type="spellStart"/>
      <w:r w:rsidRPr="001C36AB">
        <w:rPr>
          <w:rFonts w:ascii="Times New Roman" w:eastAsiaTheme="minorHAnsi" w:hAnsi="Times New Roman"/>
          <w:sz w:val="24"/>
          <w:szCs w:val="24"/>
          <w:shd w:val="clear" w:color="auto" w:fill="FFFFFF"/>
        </w:rPr>
        <w:t>longitudinal</w:t>
      </w:r>
      <w:proofErr w:type="spellEnd"/>
      <w:r w:rsidRPr="001C36AB">
        <w:rPr>
          <w:rFonts w:ascii="Times New Roman" w:eastAsiaTheme="minorHAnsi" w:hAnsi="Times New Roman"/>
          <w:sz w:val="24"/>
          <w:szCs w:val="24"/>
          <w:shd w:val="clear" w:color="auto" w:fill="FFFFFF"/>
        </w:rPr>
        <w:t xml:space="preserve"> </w:t>
      </w:r>
      <w:proofErr w:type="spellStart"/>
      <w:r w:rsidRPr="001C36AB">
        <w:rPr>
          <w:rFonts w:ascii="Times New Roman" w:eastAsiaTheme="minorHAnsi" w:hAnsi="Times New Roman"/>
          <w:sz w:val="24"/>
          <w:szCs w:val="24"/>
          <w:shd w:val="clear" w:color="auto" w:fill="FFFFFF"/>
        </w:rPr>
        <w:t>strain</w:t>
      </w:r>
      <w:proofErr w:type="spellEnd"/>
      <w:r w:rsidRPr="001C36AB">
        <w:rPr>
          <w:rFonts w:ascii="Times New Roman" w:eastAsiaTheme="minorHAnsi" w:hAnsi="Times New Roman"/>
          <w:sz w:val="24"/>
          <w:szCs w:val="24"/>
          <w:shd w:val="clear" w:color="auto" w:fill="FFFFFF"/>
        </w:rPr>
        <w:t xml:space="preserve">; базальная ротация; апикальная ротация; острый инфаркт миокард; </w:t>
      </w:r>
      <w:proofErr w:type="spellStart"/>
      <w:r w:rsidRPr="001C36AB">
        <w:rPr>
          <w:rFonts w:ascii="Times New Roman" w:eastAsiaTheme="minorHAnsi" w:hAnsi="Times New Roman"/>
          <w:sz w:val="24"/>
          <w:szCs w:val="24"/>
          <w:shd w:val="clear" w:color="auto" w:fill="FFFFFF"/>
        </w:rPr>
        <w:t>ремоделирование</w:t>
      </w:r>
      <w:proofErr w:type="spellEnd"/>
      <w:r w:rsidRPr="001C36AB">
        <w:rPr>
          <w:rFonts w:ascii="Times New Roman" w:eastAsiaTheme="minorHAnsi" w:hAnsi="Times New Roman"/>
          <w:sz w:val="24"/>
          <w:szCs w:val="24"/>
          <w:shd w:val="clear" w:color="auto" w:fill="FFFFFF"/>
        </w:rPr>
        <w:t xml:space="preserve"> сердца.</w:t>
      </w:r>
    </w:p>
    <w:p w:rsidR="00D57100" w:rsidRPr="00AA5D5F" w:rsidRDefault="00D57100" w:rsidP="001B09B7">
      <w:pPr>
        <w:spacing w:after="160" w:line="360" w:lineRule="auto"/>
        <w:jc w:val="both"/>
        <w:rPr>
          <w:rFonts w:ascii="Times New Roman" w:eastAsiaTheme="minorHAnsi" w:hAnsi="Times New Roman"/>
          <w:sz w:val="24"/>
          <w:szCs w:val="24"/>
          <w:shd w:val="clear" w:color="auto" w:fill="FFFFFF"/>
        </w:rPr>
      </w:pPr>
      <w:r w:rsidRPr="001B09B7">
        <w:rPr>
          <w:rFonts w:ascii="Times New Roman" w:eastAsiaTheme="minorHAnsi" w:hAnsi="Times New Roman"/>
          <w:b/>
          <w:sz w:val="24"/>
          <w:szCs w:val="24"/>
          <w:shd w:val="clear" w:color="auto" w:fill="FFFFFF"/>
        </w:rPr>
        <w:t>Список сокращений</w:t>
      </w:r>
      <w:r w:rsidR="0015023F" w:rsidRPr="001B09B7">
        <w:rPr>
          <w:rFonts w:ascii="Times New Roman" w:eastAsiaTheme="minorHAnsi" w:hAnsi="Times New Roman"/>
          <w:b/>
          <w:sz w:val="24"/>
          <w:szCs w:val="24"/>
          <w:shd w:val="clear" w:color="auto" w:fill="FFFFFF"/>
        </w:rPr>
        <w:t>:</w:t>
      </w:r>
      <w:r w:rsidR="00192A12">
        <w:rPr>
          <w:rFonts w:ascii="Times New Roman" w:eastAsiaTheme="minorHAnsi" w:hAnsi="Times New Roman"/>
          <w:sz w:val="24"/>
          <w:szCs w:val="24"/>
          <w:shd w:val="clear" w:color="auto" w:fill="FFFFFF"/>
        </w:rPr>
        <w:t xml:space="preserve"> </w:t>
      </w:r>
      <w:r w:rsidR="00AA5D5F">
        <w:rPr>
          <w:rFonts w:ascii="Times New Roman" w:eastAsiaTheme="minorHAnsi" w:hAnsi="Times New Roman"/>
          <w:sz w:val="24"/>
          <w:szCs w:val="24"/>
          <w:shd w:val="clear" w:color="auto" w:fill="FFFFFF"/>
        </w:rPr>
        <w:t xml:space="preserve">ИМ – инфаркт миокарда, </w:t>
      </w:r>
      <w:proofErr w:type="spellStart"/>
      <w:r w:rsidR="00AA5D5F">
        <w:rPr>
          <w:rFonts w:ascii="Times New Roman" w:eastAsiaTheme="minorHAnsi" w:hAnsi="Times New Roman"/>
          <w:sz w:val="24"/>
          <w:szCs w:val="24"/>
          <w:shd w:val="clear" w:color="auto" w:fill="FFFFFF"/>
        </w:rPr>
        <w:t>ИМсп</w:t>
      </w:r>
      <w:proofErr w:type="spellEnd"/>
      <w:r w:rsidR="00AA5D5F">
        <w:rPr>
          <w:rFonts w:ascii="Times New Roman" w:eastAsiaTheme="minorHAnsi" w:hAnsi="Times New Roman"/>
          <w:sz w:val="24"/>
          <w:szCs w:val="24"/>
          <w:shd w:val="clear" w:color="auto" w:fill="FFFFFF"/>
          <w:lang w:val="en-US"/>
        </w:rPr>
        <w:t>ST</w:t>
      </w:r>
      <w:r w:rsidR="00AA5D5F" w:rsidRPr="00AA5D5F">
        <w:rPr>
          <w:rFonts w:ascii="Times New Roman" w:eastAsiaTheme="minorHAnsi" w:hAnsi="Times New Roman"/>
          <w:sz w:val="24"/>
          <w:szCs w:val="24"/>
          <w:shd w:val="clear" w:color="auto" w:fill="FFFFFF"/>
        </w:rPr>
        <w:t xml:space="preserve"> </w:t>
      </w:r>
      <w:r w:rsidR="00AA5D5F">
        <w:rPr>
          <w:rFonts w:ascii="Times New Roman" w:eastAsiaTheme="minorHAnsi" w:hAnsi="Times New Roman"/>
          <w:sz w:val="24"/>
          <w:szCs w:val="24"/>
          <w:shd w:val="clear" w:color="auto" w:fill="FFFFFF"/>
        </w:rPr>
        <w:t>–</w:t>
      </w:r>
      <w:r w:rsidR="00AA5D5F" w:rsidRPr="00AA5D5F">
        <w:rPr>
          <w:rFonts w:ascii="Times New Roman" w:eastAsiaTheme="minorHAnsi" w:hAnsi="Times New Roman"/>
          <w:sz w:val="24"/>
          <w:szCs w:val="24"/>
          <w:shd w:val="clear" w:color="auto" w:fill="FFFFFF"/>
        </w:rPr>
        <w:t xml:space="preserve"> </w:t>
      </w:r>
      <w:r w:rsidR="00AA5D5F">
        <w:rPr>
          <w:rFonts w:ascii="Times New Roman" w:eastAsiaTheme="minorHAnsi" w:hAnsi="Times New Roman"/>
          <w:sz w:val="24"/>
          <w:szCs w:val="24"/>
          <w:shd w:val="clear" w:color="auto" w:fill="FFFFFF"/>
        </w:rPr>
        <w:t xml:space="preserve">инфаркт миокарда с подъемом сегмента </w:t>
      </w:r>
      <w:r w:rsidR="00AA5D5F">
        <w:rPr>
          <w:rFonts w:ascii="Times New Roman" w:eastAsiaTheme="minorHAnsi" w:hAnsi="Times New Roman"/>
          <w:sz w:val="24"/>
          <w:szCs w:val="24"/>
          <w:shd w:val="clear" w:color="auto" w:fill="FFFFFF"/>
          <w:lang w:val="en-US"/>
        </w:rPr>
        <w:t>ST</w:t>
      </w:r>
      <w:r w:rsidR="00AA5D5F">
        <w:rPr>
          <w:rFonts w:ascii="Times New Roman" w:eastAsiaTheme="minorHAnsi" w:hAnsi="Times New Roman"/>
          <w:sz w:val="24"/>
          <w:szCs w:val="24"/>
          <w:shd w:val="clear" w:color="auto" w:fill="FFFFFF"/>
        </w:rPr>
        <w:t>, ИНЛС – индекс нарушения локальной сократимости, ИС – индекс сферичности, ИСКА – инфаркт-связанная коронарная артерия,</w:t>
      </w:r>
      <w:r w:rsidR="00C42670" w:rsidRPr="00C42670">
        <w:rPr>
          <w:rFonts w:ascii="Times New Roman" w:eastAsiaTheme="minorHAnsi" w:hAnsi="Times New Roman"/>
          <w:sz w:val="24"/>
          <w:szCs w:val="24"/>
          <w:shd w:val="clear" w:color="auto" w:fill="FFFFFF"/>
        </w:rPr>
        <w:t xml:space="preserve"> </w:t>
      </w:r>
      <w:r w:rsidR="00C42670">
        <w:rPr>
          <w:rFonts w:ascii="Times New Roman" w:eastAsiaTheme="minorHAnsi" w:hAnsi="Times New Roman"/>
          <w:sz w:val="24"/>
          <w:szCs w:val="24"/>
          <w:shd w:val="clear" w:color="auto" w:fill="FFFFFF"/>
        </w:rPr>
        <w:t xml:space="preserve">ИЭ – индекс </w:t>
      </w:r>
      <w:proofErr w:type="spellStart"/>
      <w:r w:rsidR="00C42670">
        <w:rPr>
          <w:rFonts w:ascii="Times New Roman" w:eastAsiaTheme="minorHAnsi" w:hAnsi="Times New Roman"/>
          <w:sz w:val="24"/>
          <w:szCs w:val="24"/>
          <w:shd w:val="clear" w:color="auto" w:fill="FFFFFF"/>
        </w:rPr>
        <w:t>эксцентрисистета</w:t>
      </w:r>
      <w:proofErr w:type="spellEnd"/>
      <w:r w:rsidR="00C42670">
        <w:rPr>
          <w:rFonts w:ascii="Times New Roman" w:eastAsiaTheme="minorHAnsi" w:hAnsi="Times New Roman"/>
          <w:sz w:val="24"/>
          <w:szCs w:val="24"/>
          <w:shd w:val="clear" w:color="auto" w:fill="FFFFFF"/>
        </w:rPr>
        <w:t>,</w:t>
      </w:r>
      <w:r w:rsidR="00AA5D5F">
        <w:rPr>
          <w:rFonts w:ascii="Times New Roman" w:eastAsiaTheme="minorHAnsi" w:hAnsi="Times New Roman"/>
          <w:sz w:val="24"/>
          <w:szCs w:val="24"/>
          <w:shd w:val="clear" w:color="auto" w:fill="FFFFFF"/>
        </w:rPr>
        <w:t xml:space="preserve"> КДО – конечный диастолический объем, КСО – конечный систолический объем,  ЛЖ – левый желудочек, ЛЖР – </w:t>
      </w:r>
      <w:proofErr w:type="spellStart"/>
      <w:r w:rsidR="00AA5D5F">
        <w:rPr>
          <w:rFonts w:ascii="Times New Roman" w:eastAsiaTheme="minorHAnsi" w:hAnsi="Times New Roman"/>
          <w:sz w:val="24"/>
          <w:szCs w:val="24"/>
          <w:shd w:val="clear" w:color="auto" w:fill="FFFFFF"/>
        </w:rPr>
        <w:t>ремоделирование</w:t>
      </w:r>
      <w:proofErr w:type="spellEnd"/>
      <w:r w:rsidR="00AA5D5F">
        <w:rPr>
          <w:rFonts w:ascii="Times New Roman" w:eastAsiaTheme="minorHAnsi" w:hAnsi="Times New Roman"/>
          <w:sz w:val="24"/>
          <w:szCs w:val="24"/>
          <w:shd w:val="clear" w:color="auto" w:fill="FFFFFF"/>
        </w:rPr>
        <w:t xml:space="preserve"> левого желудочка, ЛП – левое предсердие, МК – митральный клапан, ММ – масса миокарда, НРС – нарушение ритма сердца, ОСН – острая сердечная недостаточность, СВ – сердечный выбро</w:t>
      </w:r>
      <w:r w:rsidR="001B09B7">
        <w:rPr>
          <w:rFonts w:ascii="Times New Roman" w:eastAsiaTheme="minorHAnsi" w:hAnsi="Times New Roman"/>
          <w:sz w:val="24"/>
          <w:szCs w:val="24"/>
          <w:shd w:val="clear" w:color="auto" w:fill="FFFFFF"/>
        </w:rPr>
        <w:t>с</w:t>
      </w:r>
      <w:r w:rsidR="00AA5D5F">
        <w:rPr>
          <w:rFonts w:ascii="Times New Roman" w:eastAsiaTheme="minorHAnsi" w:hAnsi="Times New Roman"/>
          <w:sz w:val="24"/>
          <w:szCs w:val="24"/>
          <w:shd w:val="clear" w:color="auto" w:fill="FFFFFF"/>
        </w:rPr>
        <w:t>, СИ –</w:t>
      </w:r>
      <w:r w:rsidR="001B09B7">
        <w:rPr>
          <w:rFonts w:ascii="Times New Roman" w:eastAsiaTheme="minorHAnsi" w:hAnsi="Times New Roman"/>
          <w:sz w:val="24"/>
          <w:szCs w:val="24"/>
          <w:shd w:val="clear" w:color="auto" w:fill="FFFFFF"/>
        </w:rPr>
        <w:t xml:space="preserve"> </w:t>
      </w:r>
      <w:r w:rsidR="00AA5D5F">
        <w:rPr>
          <w:rFonts w:ascii="Times New Roman" w:eastAsiaTheme="minorHAnsi" w:hAnsi="Times New Roman"/>
          <w:sz w:val="24"/>
          <w:szCs w:val="24"/>
          <w:shd w:val="clear" w:color="auto" w:fill="FFFFFF"/>
        </w:rPr>
        <w:t>сердечный индекс, УО – ударный объем, УИ – ударный индекс, ФВ – фракция выброса, ФК – функциональный класс, ХСН – хрониче</w:t>
      </w:r>
      <w:r w:rsidR="001B09B7">
        <w:rPr>
          <w:rFonts w:ascii="Times New Roman" w:eastAsiaTheme="minorHAnsi" w:hAnsi="Times New Roman"/>
          <w:sz w:val="24"/>
          <w:szCs w:val="24"/>
          <w:shd w:val="clear" w:color="auto" w:fill="FFFFFF"/>
        </w:rPr>
        <w:t>с</w:t>
      </w:r>
      <w:r w:rsidR="00AA5D5F">
        <w:rPr>
          <w:rFonts w:ascii="Times New Roman" w:eastAsiaTheme="minorHAnsi" w:hAnsi="Times New Roman"/>
          <w:sz w:val="24"/>
          <w:szCs w:val="24"/>
          <w:shd w:val="clear" w:color="auto" w:fill="FFFFFF"/>
        </w:rPr>
        <w:t xml:space="preserve">кая сердечная недостаточность, </w:t>
      </w:r>
      <w:r w:rsidR="0015023F">
        <w:rPr>
          <w:rFonts w:ascii="Times New Roman" w:eastAsiaTheme="minorHAnsi" w:hAnsi="Times New Roman"/>
          <w:sz w:val="24"/>
          <w:szCs w:val="24"/>
          <w:shd w:val="clear" w:color="auto" w:fill="FFFFFF"/>
          <w:lang w:val="en-US"/>
        </w:rPr>
        <w:t>Apical</w:t>
      </w:r>
      <w:r w:rsidR="0015023F" w:rsidRPr="00AA5D5F">
        <w:rPr>
          <w:rFonts w:ascii="Times New Roman" w:eastAsiaTheme="minorHAnsi" w:hAnsi="Times New Roman"/>
          <w:sz w:val="24"/>
          <w:szCs w:val="24"/>
          <w:shd w:val="clear" w:color="auto" w:fill="FFFFFF"/>
        </w:rPr>
        <w:t xml:space="preserve"> </w:t>
      </w:r>
      <w:r w:rsidR="0015023F">
        <w:rPr>
          <w:rFonts w:ascii="Times New Roman" w:eastAsiaTheme="minorHAnsi" w:hAnsi="Times New Roman"/>
          <w:sz w:val="24"/>
          <w:szCs w:val="24"/>
          <w:shd w:val="clear" w:color="auto" w:fill="FFFFFF"/>
          <w:lang w:val="en-US"/>
        </w:rPr>
        <w:t>Rot</w:t>
      </w:r>
      <w:r w:rsidR="00AA5D5F">
        <w:rPr>
          <w:rFonts w:ascii="Times New Roman" w:eastAsiaTheme="minorHAnsi" w:hAnsi="Times New Roman"/>
          <w:sz w:val="24"/>
          <w:szCs w:val="24"/>
          <w:shd w:val="clear" w:color="auto" w:fill="FFFFFF"/>
        </w:rPr>
        <w:t xml:space="preserve"> – апикальная ротация</w:t>
      </w:r>
      <w:r w:rsidR="0015023F" w:rsidRPr="00AA5D5F">
        <w:rPr>
          <w:rFonts w:ascii="Times New Roman" w:eastAsiaTheme="minorHAnsi" w:hAnsi="Times New Roman"/>
          <w:sz w:val="24"/>
          <w:szCs w:val="24"/>
          <w:shd w:val="clear" w:color="auto" w:fill="FFFFFF"/>
        </w:rPr>
        <w:t xml:space="preserve">, </w:t>
      </w:r>
      <w:r w:rsidR="0015023F">
        <w:rPr>
          <w:rFonts w:ascii="Times New Roman" w:eastAsiaTheme="minorHAnsi" w:hAnsi="Times New Roman"/>
          <w:sz w:val="24"/>
          <w:szCs w:val="24"/>
          <w:shd w:val="clear" w:color="auto" w:fill="FFFFFF"/>
          <w:lang w:val="en-US"/>
        </w:rPr>
        <w:t>Basal</w:t>
      </w:r>
      <w:r w:rsidR="0015023F" w:rsidRPr="00AA5D5F">
        <w:rPr>
          <w:rFonts w:ascii="Times New Roman" w:eastAsiaTheme="minorHAnsi" w:hAnsi="Times New Roman"/>
          <w:sz w:val="24"/>
          <w:szCs w:val="24"/>
          <w:shd w:val="clear" w:color="auto" w:fill="FFFFFF"/>
        </w:rPr>
        <w:t xml:space="preserve"> </w:t>
      </w:r>
      <w:r w:rsidR="0015023F">
        <w:rPr>
          <w:rFonts w:ascii="Times New Roman" w:eastAsiaTheme="minorHAnsi" w:hAnsi="Times New Roman"/>
          <w:sz w:val="24"/>
          <w:szCs w:val="24"/>
          <w:shd w:val="clear" w:color="auto" w:fill="FFFFFF"/>
          <w:lang w:val="en-US"/>
        </w:rPr>
        <w:t>Rot</w:t>
      </w:r>
      <w:r w:rsidR="00AA5D5F">
        <w:rPr>
          <w:rFonts w:ascii="Times New Roman" w:eastAsiaTheme="minorHAnsi" w:hAnsi="Times New Roman"/>
          <w:sz w:val="24"/>
          <w:szCs w:val="24"/>
          <w:shd w:val="clear" w:color="auto" w:fill="FFFFFF"/>
        </w:rPr>
        <w:t xml:space="preserve"> – базальная ротация</w:t>
      </w:r>
      <w:r w:rsidR="00AA5D5F" w:rsidRPr="00AA5D5F">
        <w:rPr>
          <w:rFonts w:ascii="Times New Roman" w:eastAsiaTheme="minorHAnsi" w:hAnsi="Times New Roman"/>
          <w:sz w:val="24"/>
          <w:szCs w:val="24"/>
          <w:shd w:val="clear" w:color="auto" w:fill="FFFFFF"/>
        </w:rPr>
        <w:t>,</w:t>
      </w:r>
      <w:r w:rsidR="00192A12" w:rsidRPr="00AA5D5F">
        <w:rPr>
          <w:rFonts w:ascii="Times New Roman" w:eastAsiaTheme="minorHAnsi" w:hAnsi="Times New Roman"/>
          <w:sz w:val="24"/>
          <w:szCs w:val="24"/>
          <w:shd w:val="clear" w:color="auto" w:fill="FFFFFF"/>
        </w:rPr>
        <w:t xml:space="preserve"> </w:t>
      </w:r>
      <w:r w:rsidR="00AA5D5F">
        <w:rPr>
          <w:rFonts w:ascii="Times New Roman" w:eastAsiaTheme="minorHAnsi" w:hAnsi="Times New Roman"/>
          <w:sz w:val="24"/>
          <w:szCs w:val="24"/>
          <w:shd w:val="clear" w:color="auto" w:fill="FFFFFF"/>
          <w:lang w:val="en-US"/>
        </w:rPr>
        <w:t>GLS</w:t>
      </w:r>
      <w:r w:rsidR="00AA5D5F">
        <w:rPr>
          <w:rFonts w:ascii="Times New Roman" w:eastAsiaTheme="minorHAnsi" w:hAnsi="Times New Roman"/>
          <w:sz w:val="24"/>
          <w:szCs w:val="24"/>
          <w:shd w:val="clear" w:color="auto" w:fill="FFFFFF"/>
        </w:rPr>
        <w:t xml:space="preserve"> – глобальный продольный </w:t>
      </w:r>
      <w:proofErr w:type="spellStart"/>
      <w:r w:rsidR="00AA5D5F">
        <w:rPr>
          <w:rFonts w:ascii="Times New Roman" w:eastAsiaTheme="minorHAnsi" w:hAnsi="Times New Roman"/>
          <w:sz w:val="24"/>
          <w:szCs w:val="24"/>
          <w:shd w:val="clear" w:color="auto" w:fill="FFFFFF"/>
        </w:rPr>
        <w:t>стрейн</w:t>
      </w:r>
      <w:proofErr w:type="spellEnd"/>
      <w:r w:rsidR="00AA5D5F">
        <w:rPr>
          <w:rFonts w:ascii="Times New Roman" w:eastAsiaTheme="minorHAnsi" w:hAnsi="Times New Roman"/>
          <w:sz w:val="24"/>
          <w:szCs w:val="24"/>
          <w:shd w:val="clear" w:color="auto" w:fill="FFFFFF"/>
        </w:rPr>
        <w:t xml:space="preserve">, </w:t>
      </w:r>
      <w:r w:rsidR="00192A12" w:rsidRPr="00AA5D5F">
        <w:rPr>
          <w:rFonts w:ascii="Times New Roman" w:hAnsi="Times New Roman"/>
          <w:sz w:val="24"/>
          <w:szCs w:val="24"/>
          <w:lang w:val="en-US"/>
        </w:rPr>
        <w:t>RotR</w:t>
      </w:r>
      <w:r w:rsidR="00192A12" w:rsidRPr="00AA5D5F">
        <w:rPr>
          <w:rFonts w:ascii="Times New Roman" w:hAnsi="Times New Roman"/>
          <w:sz w:val="24"/>
          <w:szCs w:val="24"/>
        </w:rPr>
        <w:t xml:space="preserve"> </w:t>
      </w:r>
      <w:r w:rsidR="00192A12" w:rsidRPr="00AA5D5F">
        <w:rPr>
          <w:rFonts w:ascii="Times New Roman" w:hAnsi="Times New Roman"/>
          <w:sz w:val="24"/>
          <w:szCs w:val="24"/>
          <w:lang w:val="en-US"/>
        </w:rPr>
        <w:t>S</w:t>
      </w:r>
      <w:r w:rsidR="00192A12" w:rsidRPr="00AA5D5F">
        <w:rPr>
          <w:rFonts w:ascii="Times New Roman" w:hAnsi="Times New Roman"/>
          <w:sz w:val="24"/>
          <w:szCs w:val="24"/>
        </w:rPr>
        <w:t xml:space="preserve"> </w:t>
      </w:r>
      <w:r w:rsidR="00192A12" w:rsidRPr="00AA5D5F">
        <w:rPr>
          <w:rFonts w:ascii="Times New Roman" w:hAnsi="Times New Roman"/>
          <w:sz w:val="24"/>
          <w:szCs w:val="24"/>
          <w:lang w:val="en-US"/>
        </w:rPr>
        <w:t>Sax</w:t>
      </w:r>
      <w:r w:rsidR="00192A12" w:rsidRPr="00AA5D5F">
        <w:rPr>
          <w:rFonts w:ascii="Times New Roman" w:hAnsi="Times New Roman"/>
          <w:sz w:val="24"/>
          <w:szCs w:val="24"/>
        </w:rPr>
        <w:t xml:space="preserve"> </w:t>
      </w:r>
      <w:r w:rsidR="00192A12" w:rsidRPr="00AA5D5F">
        <w:rPr>
          <w:rFonts w:ascii="Times New Roman" w:hAnsi="Times New Roman"/>
          <w:sz w:val="24"/>
          <w:szCs w:val="24"/>
          <w:lang w:val="en-US"/>
        </w:rPr>
        <w:t>Apex</w:t>
      </w:r>
      <w:r w:rsidR="00AA5D5F">
        <w:rPr>
          <w:rFonts w:ascii="Times New Roman" w:hAnsi="Times New Roman"/>
          <w:sz w:val="24"/>
          <w:szCs w:val="24"/>
        </w:rPr>
        <w:t xml:space="preserve"> – систолическая скорость апикальной ротации</w:t>
      </w:r>
      <w:r w:rsidR="00192A12" w:rsidRPr="00AA5D5F">
        <w:rPr>
          <w:rFonts w:ascii="Times New Roman" w:hAnsi="Times New Roman"/>
          <w:sz w:val="24"/>
          <w:szCs w:val="24"/>
        </w:rPr>
        <w:t>,</w:t>
      </w:r>
      <w:r w:rsidR="001B09B7">
        <w:rPr>
          <w:rFonts w:ascii="Times New Roman" w:hAnsi="Times New Roman"/>
          <w:sz w:val="24"/>
          <w:szCs w:val="24"/>
        </w:rPr>
        <w:t xml:space="preserve"> </w:t>
      </w:r>
      <w:r w:rsidR="001B09B7" w:rsidRPr="00AA5D5F">
        <w:rPr>
          <w:rFonts w:ascii="Times New Roman" w:hAnsi="Times New Roman"/>
          <w:sz w:val="24"/>
          <w:szCs w:val="24"/>
          <w:lang w:val="en-US"/>
        </w:rPr>
        <w:t>RotR</w:t>
      </w:r>
      <w:r w:rsidR="001B09B7" w:rsidRPr="00AA5D5F">
        <w:rPr>
          <w:rFonts w:ascii="Times New Roman" w:hAnsi="Times New Roman"/>
          <w:sz w:val="24"/>
          <w:szCs w:val="24"/>
        </w:rPr>
        <w:t xml:space="preserve"> </w:t>
      </w:r>
      <w:r w:rsidR="001B09B7" w:rsidRPr="00AA5D5F">
        <w:rPr>
          <w:rFonts w:ascii="Times New Roman" w:hAnsi="Times New Roman"/>
          <w:sz w:val="24"/>
          <w:szCs w:val="24"/>
          <w:lang w:val="en-US"/>
        </w:rPr>
        <w:t>S</w:t>
      </w:r>
      <w:r w:rsidR="001B09B7" w:rsidRPr="00AA5D5F">
        <w:rPr>
          <w:rFonts w:ascii="Times New Roman" w:hAnsi="Times New Roman"/>
          <w:sz w:val="24"/>
          <w:szCs w:val="24"/>
        </w:rPr>
        <w:t xml:space="preserve"> </w:t>
      </w:r>
      <w:r w:rsidR="001B09B7" w:rsidRPr="00AA5D5F">
        <w:rPr>
          <w:rFonts w:ascii="Times New Roman" w:hAnsi="Times New Roman"/>
          <w:sz w:val="24"/>
          <w:szCs w:val="24"/>
          <w:lang w:val="en-US"/>
        </w:rPr>
        <w:t>Sax</w:t>
      </w:r>
      <w:r w:rsidR="001B09B7" w:rsidRPr="00AA5D5F">
        <w:rPr>
          <w:rFonts w:ascii="Times New Roman" w:hAnsi="Times New Roman"/>
          <w:sz w:val="24"/>
          <w:szCs w:val="24"/>
        </w:rPr>
        <w:t xml:space="preserve"> </w:t>
      </w:r>
      <w:r w:rsidR="001B09B7" w:rsidRPr="00AA5D5F">
        <w:rPr>
          <w:rFonts w:ascii="Times New Roman" w:hAnsi="Times New Roman"/>
          <w:sz w:val="24"/>
          <w:szCs w:val="24"/>
          <w:lang w:val="en-US"/>
        </w:rPr>
        <w:t>MV</w:t>
      </w:r>
      <w:r w:rsidR="001B09B7">
        <w:rPr>
          <w:rFonts w:ascii="Times New Roman" w:hAnsi="Times New Roman"/>
          <w:sz w:val="24"/>
          <w:szCs w:val="24"/>
        </w:rPr>
        <w:t xml:space="preserve"> – систолическая скорость базальной ротации, </w:t>
      </w:r>
      <w:r w:rsidR="00192A12" w:rsidRPr="00AA5D5F">
        <w:rPr>
          <w:rFonts w:ascii="Times New Roman" w:hAnsi="Times New Roman"/>
          <w:sz w:val="24"/>
          <w:szCs w:val="24"/>
        </w:rPr>
        <w:t xml:space="preserve"> </w:t>
      </w:r>
      <w:r w:rsidR="00192A12" w:rsidRPr="00C100C4">
        <w:rPr>
          <w:rFonts w:ascii="Times New Roman" w:hAnsi="Times New Roman"/>
          <w:sz w:val="24"/>
          <w:szCs w:val="24"/>
          <w:lang w:val="en-US"/>
        </w:rPr>
        <w:t>RotR</w:t>
      </w:r>
      <w:r w:rsidR="00192A12" w:rsidRPr="00AA5D5F">
        <w:rPr>
          <w:rFonts w:ascii="Times New Roman" w:hAnsi="Times New Roman"/>
          <w:sz w:val="24"/>
          <w:szCs w:val="24"/>
        </w:rPr>
        <w:t xml:space="preserve"> </w:t>
      </w:r>
      <w:r w:rsidR="00192A12" w:rsidRPr="00C100C4">
        <w:rPr>
          <w:rFonts w:ascii="Times New Roman" w:hAnsi="Times New Roman"/>
          <w:sz w:val="24"/>
          <w:szCs w:val="24"/>
          <w:lang w:val="en-US"/>
        </w:rPr>
        <w:t>S</w:t>
      </w:r>
      <w:r w:rsidR="00192A12" w:rsidRPr="00AA5D5F">
        <w:rPr>
          <w:rFonts w:ascii="Times New Roman" w:hAnsi="Times New Roman"/>
          <w:sz w:val="24"/>
          <w:szCs w:val="24"/>
        </w:rPr>
        <w:t xml:space="preserve"> </w:t>
      </w:r>
      <w:r w:rsidR="00192A12" w:rsidRPr="00C100C4">
        <w:rPr>
          <w:rFonts w:ascii="Times New Roman" w:hAnsi="Times New Roman"/>
          <w:sz w:val="24"/>
          <w:szCs w:val="24"/>
          <w:lang w:val="en-US"/>
        </w:rPr>
        <w:t>Twist</w:t>
      </w:r>
      <w:r w:rsidR="001B09B7">
        <w:rPr>
          <w:rFonts w:ascii="Times New Roman" w:hAnsi="Times New Roman"/>
          <w:sz w:val="24"/>
          <w:szCs w:val="24"/>
        </w:rPr>
        <w:t xml:space="preserve"> – систолическая скорость скручивания.</w:t>
      </w:r>
      <w:r w:rsidR="00192A12" w:rsidRPr="00AA5D5F">
        <w:rPr>
          <w:rFonts w:ascii="Times New Roman" w:hAnsi="Times New Roman"/>
          <w:sz w:val="24"/>
          <w:szCs w:val="24"/>
        </w:rPr>
        <w:t xml:space="preserve"> </w:t>
      </w:r>
    </w:p>
    <w:p w:rsidR="00ED06C7" w:rsidRPr="00A91699" w:rsidRDefault="00ED06C7" w:rsidP="001B09B7">
      <w:pPr>
        <w:spacing w:after="0" w:line="360" w:lineRule="auto"/>
        <w:jc w:val="center"/>
        <w:outlineLvl w:val="2"/>
        <w:rPr>
          <w:rFonts w:ascii="Times New Roman" w:hAnsi="Times New Roman"/>
          <w:b/>
          <w:bCs/>
          <w:sz w:val="24"/>
          <w:szCs w:val="24"/>
          <w:lang w:eastAsia="ru-RU"/>
        </w:rPr>
      </w:pPr>
      <w:r w:rsidRPr="00A91699">
        <w:rPr>
          <w:rFonts w:ascii="Times New Roman" w:hAnsi="Times New Roman"/>
          <w:b/>
          <w:bCs/>
          <w:sz w:val="24"/>
          <w:szCs w:val="24"/>
          <w:lang w:eastAsia="ru-RU"/>
        </w:rPr>
        <w:t>Введение</w:t>
      </w:r>
    </w:p>
    <w:p w:rsidR="00ED06C7" w:rsidRPr="0048061E" w:rsidRDefault="00ED06C7" w:rsidP="001B09B7">
      <w:pPr>
        <w:autoSpaceDE w:val="0"/>
        <w:autoSpaceDN w:val="0"/>
        <w:adjustRightInd w:val="0"/>
        <w:spacing w:after="0" w:line="360" w:lineRule="auto"/>
        <w:jc w:val="both"/>
        <w:rPr>
          <w:rFonts w:ascii="Times New Roman" w:hAnsi="Times New Roman"/>
          <w:sz w:val="24"/>
          <w:szCs w:val="24"/>
        </w:rPr>
      </w:pPr>
      <w:r w:rsidRPr="00400C76">
        <w:rPr>
          <w:rFonts w:ascii="Times New Roman" w:hAnsi="Times New Roman"/>
          <w:sz w:val="24"/>
          <w:szCs w:val="24"/>
        </w:rPr>
        <w:t>2</w:t>
      </w:r>
      <w:r w:rsidRPr="00400C76">
        <w:rPr>
          <w:rFonts w:ascii="Times New Roman" w:hAnsi="Times New Roman"/>
          <w:sz w:val="24"/>
          <w:szCs w:val="24"/>
          <w:lang w:val="en-US"/>
        </w:rPr>
        <w:t>D</w:t>
      </w:r>
      <w:r w:rsidRPr="00A91699">
        <w:rPr>
          <w:rFonts w:ascii="Times New Roman" w:hAnsi="Times New Roman"/>
          <w:sz w:val="24"/>
          <w:szCs w:val="24"/>
        </w:rPr>
        <w:t xml:space="preserve"> </w:t>
      </w:r>
      <w:r w:rsidRPr="00A91699">
        <w:rPr>
          <w:rFonts w:ascii="Times New Roman" w:hAnsi="Times New Roman"/>
          <w:sz w:val="24"/>
          <w:szCs w:val="24"/>
          <w:lang w:val="en-US"/>
        </w:rPr>
        <w:t>speckle</w:t>
      </w:r>
      <w:r w:rsidRPr="00A91699">
        <w:rPr>
          <w:rFonts w:ascii="Times New Roman" w:hAnsi="Times New Roman"/>
          <w:sz w:val="24"/>
          <w:szCs w:val="24"/>
        </w:rPr>
        <w:t xml:space="preserve"> </w:t>
      </w:r>
      <w:r w:rsidRPr="00A91699">
        <w:rPr>
          <w:rFonts w:ascii="Times New Roman" w:hAnsi="Times New Roman"/>
          <w:sz w:val="24"/>
          <w:szCs w:val="24"/>
          <w:lang w:val="en-US"/>
        </w:rPr>
        <w:t>tracking</w:t>
      </w:r>
      <w:r w:rsidRPr="00B11B99">
        <w:rPr>
          <w:rFonts w:ascii="Times New Roman" w:hAnsi="Times New Roman"/>
          <w:sz w:val="24"/>
          <w:szCs w:val="24"/>
        </w:rPr>
        <w:t xml:space="preserve"> эхокардиография – новая ультразвуковая технология, разработан</w:t>
      </w:r>
      <w:r w:rsidR="000F16D2">
        <w:rPr>
          <w:rFonts w:ascii="Times New Roman" w:hAnsi="Times New Roman"/>
          <w:sz w:val="24"/>
          <w:szCs w:val="24"/>
        </w:rPr>
        <w:t>н</w:t>
      </w:r>
      <w:r w:rsidRPr="00B11B99">
        <w:rPr>
          <w:rFonts w:ascii="Times New Roman" w:hAnsi="Times New Roman"/>
          <w:sz w:val="24"/>
          <w:szCs w:val="24"/>
        </w:rPr>
        <w:t>а</w:t>
      </w:r>
      <w:r w:rsidR="000F16D2">
        <w:rPr>
          <w:rFonts w:ascii="Times New Roman" w:hAnsi="Times New Roman"/>
          <w:sz w:val="24"/>
          <w:szCs w:val="24"/>
        </w:rPr>
        <w:t>я</w:t>
      </w:r>
      <w:r w:rsidRPr="00B11B99">
        <w:rPr>
          <w:rFonts w:ascii="Times New Roman" w:hAnsi="Times New Roman"/>
          <w:sz w:val="24"/>
          <w:szCs w:val="24"/>
        </w:rPr>
        <w:t xml:space="preserve"> для изучения биомеханики сердца. Она позволяет оценить смещение уникальной картины совокупности пятен серой шкалы от кадра к кадру, происходящее вслед за движением миокарда. </w:t>
      </w:r>
      <w:r w:rsidR="007F085F">
        <w:rPr>
          <w:rFonts w:ascii="Times New Roman" w:hAnsi="Times New Roman"/>
          <w:sz w:val="24"/>
          <w:szCs w:val="24"/>
        </w:rPr>
        <w:t>Кроме изучения д</w:t>
      </w:r>
      <w:r w:rsidR="00400C76">
        <w:rPr>
          <w:rFonts w:ascii="Times New Roman" w:hAnsi="Times New Roman"/>
          <w:sz w:val="24"/>
          <w:szCs w:val="24"/>
        </w:rPr>
        <w:t>еформаци</w:t>
      </w:r>
      <w:r w:rsidR="007F085F">
        <w:rPr>
          <w:rFonts w:ascii="Times New Roman" w:hAnsi="Times New Roman"/>
          <w:sz w:val="24"/>
          <w:szCs w:val="24"/>
        </w:rPr>
        <w:t>и</w:t>
      </w:r>
      <w:r w:rsidRPr="00B11B99">
        <w:rPr>
          <w:rFonts w:ascii="Times New Roman" w:hAnsi="Times New Roman"/>
          <w:sz w:val="24"/>
          <w:szCs w:val="24"/>
        </w:rPr>
        <w:t xml:space="preserve"> в трех пространственных направлениях: продольном, радиальном и циркулярном</w:t>
      </w:r>
      <w:r w:rsidR="007F085F">
        <w:rPr>
          <w:rFonts w:ascii="Times New Roman" w:hAnsi="Times New Roman"/>
          <w:sz w:val="24"/>
          <w:szCs w:val="24"/>
        </w:rPr>
        <w:t xml:space="preserve">, </w:t>
      </w:r>
      <w:r w:rsidRPr="0048061E">
        <w:rPr>
          <w:rFonts w:ascii="Times New Roman" w:hAnsi="Times New Roman"/>
          <w:sz w:val="24"/>
          <w:szCs w:val="24"/>
        </w:rPr>
        <w:t>становится возможной оценка ротации</w:t>
      </w:r>
      <w:r w:rsidR="007F085F">
        <w:rPr>
          <w:rFonts w:ascii="Times New Roman" w:hAnsi="Times New Roman"/>
          <w:sz w:val="24"/>
          <w:szCs w:val="24"/>
        </w:rPr>
        <w:t xml:space="preserve">, </w:t>
      </w:r>
      <w:r w:rsidRPr="0048061E">
        <w:rPr>
          <w:rFonts w:ascii="Times New Roman" w:hAnsi="Times New Roman"/>
          <w:sz w:val="24"/>
          <w:szCs w:val="24"/>
        </w:rPr>
        <w:t>её скорости</w:t>
      </w:r>
      <w:r w:rsidR="00400C76" w:rsidRPr="0048061E">
        <w:rPr>
          <w:rFonts w:ascii="Times New Roman" w:hAnsi="Times New Roman"/>
          <w:sz w:val="24"/>
          <w:szCs w:val="24"/>
        </w:rPr>
        <w:t>,</w:t>
      </w:r>
      <w:r w:rsidR="00FC4D04">
        <w:rPr>
          <w:rFonts w:ascii="Times New Roman" w:hAnsi="Times New Roman"/>
          <w:sz w:val="24"/>
          <w:szCs w:val="24"/>
        </w:rPr>
        <w:t xml:space="preserve"> </w:t>
      </w:r>
      <w:r w:rsidR="007F085F">
        <w:rPr>
          <w:rFonts w:ascii="Times New Roman" w:hAnsi="Times New Roman"/>
          <w:sz w:val="24"/>
          <w:szCs w:val="24"/>
        </w:rPr>
        <w:t xml:space="preserve">а так же </w:t>
      </w:r>
      <w:r w:rsidR="00400C76" w:rsidRPr="0048061E">
        <w:rPr>
          <w:rFonts w:ascii="Times New Roman" w:hAnsi="Times New Roman"/>
          <w:sz w:val="24"/>
          <w:szCs w:val="24"/>
        </w:rPr>
        <w:t>скручивания и раскручивания левого желудочка (ЛЖ)</w:t>
      </w:r>
      <w:r w:rsidRPr="0048061E">
        <w:rPr>
          <w:rFonts w:ascii="Times New Roman" w:hAnsi="Times New Roman"/>
          <w:sz w:val="24"/>
          <w:szCs w:val="24"/>
        </w:rPr>
        <w:t>. Преимущество</w:t>
      </w:r>
      <w:r w:rsidR="007F085F">
        <w:rPr>
          <w:rFonts w:ascii="Times New Roman" w:hAnsi="Times New Roman"/>
          <w:sz w:val="24"/>
          <w:szCs w:val="24"/>
        </w:rPr>
        <w:t xml:space="preserve">м является </w:t>
      </w:r>
      <w:r w:rsidRPr="0048061E">
        <w:rPr>
          <w:rFonts w:ascii="Times New Roman" w:hAnsi="Times New Roman"/>
          <w:sz w:val="24"/>
          <w:szCs w:val="24"/>
        </w:rPr>
        <w:t>возможность количественной оценки систолической и диастолической функции в полуавтоматическом режиме</w:t>
      </w:r>
      <w:r w:rsidR="007F085F">
        <w:rPr>
          <w:rFonts w:ascii="Times New Roman" w:hAnsi="Times New Roman"/>
          <w:sz w:val="24"/>
          <w:szCs w:val="24"/>
        </w:rPr>
        <w:t xml:space="preserve"> </w:t>
      </w:r>
      <w:r w:rsidRPr="0048061E">
        <w:rPr>
          <w:rFonts w:ascii="Times New Roman" w:hAnsi="Times New Roman"/>
          <w:sz w:val="24"/>
          <w:szCs w:val="24"/>
        </w:rPr>
        <w:t xml:space="preserve">[1]. Высокая </w:t>
      </w:r>
      <w:proofErr w:type="spellStart"/>
      <w:r w:rsidRPr="0048061E">
        <w:rPr>
          <w:rFonts w:ascii="Times New Roman" w:hAnsi="Times New Roman"/>
          <w:sz w:val="24"/>
          <w:szCs w:val="24"/>
        </w:rPr>
        <w:t>межоператорская</w:t>
      </w:r>
      <w:proofErr w:type="spellEnd"/>
      <w:r w:rsidRPr="0048061E">
        <w:rPr>
          <w:rFonts w:ascii="Times New Roman" w:hAnsi="Times New Roman"/>
          <w:sz w:val="24"/>
          <w:szCs w:val="24"/>
        </w:rPr>
        <w:t xml:space="preserve"> </w:t>
      </w:r>
      <w:proofErr w:type="spellStart"/>
      <w:r w:rsidRPr="0048061E">
        <w:rPr>
          <w:rFonts w:ascii="Times New Roman" w:hAnsi="Times New Roman"/>
          <w:sz w:val="24"/>
          <w:szCs w:val="24"/>
        </w:rPr>
        <w:t>во</w:t>
      </w:r>
      <w:r w:rsidR="00ED78CC">
        <w:rPr>
          <w:rFonts w:ascii="Times New Roman" w:hAnsi="Times New Roman"/>
          <w:sz w:val="24"/>
          <w:szCs w:val="24"/>
        </w:rPr>
        <w:t>с</w:t>
      </w:r>
      <w:r w:rsidRPr="0048061E">
        <w:rPr>
          <w:rFonts w:ascii="Times New Roman" w:hAnsi="Times New Roman"/>
          <w:sz w:val="24"/>
          <w:szCs w:val="24"/>
        </w:rPr>
        <w:t>производимость</w:t>
      </w:r>
      <w:proofErr w:type="spellEnd"/>
      <w:r w:rsidRPr="0048061E">
        <w:rPr>
          <w:rFonts w:ascii="Times New Roman" w:hAnsi="Times New Roman"/>
          <w:sz w:val="24"/>
          <w:szCs w:val="24"/>
        </w:rPr>
        <w:t xml:space="preserve"> новой технологии, простота использования</w:t>
      </w:r>
      <w:r w:rsidR="00FC4D04">
        <w:rPr>
          <w:rFonts w:ascii="Times New Roman" w:hAnsi="Times New Roman"/>
          <w:sz w:val="24"/>
          <w:szCs w:val="24"/>
        </w:rPr>
        <w:t>,</w:t>
      </w:r>
      <w:r w:rsidRPr="0048061E">
        <w:rPr>
          <w:rFonts w:ascii="Times New Roman" w:hAnsi="Times New Roman"/>
          <w:sz w:val="24"/>
          <w:szCs w:val="24"/>
        </w:rPr>
        <w:t xml:space="preserve"> способств</w:t>
      </w:r>
      <w:r w:rsidR="007F085F">
        <w:rPr>
          <w:rFonts w:ascii="Times New Roman" w:hAnsi="Times New Roman"/>
          <w:sz w:val="24"/>
          <w:szCs w:val="24"/>
        </w:rPr>
        <w:t xml:space="preserve">овали </w:t>
      </w:r>
      <w:r w:rsidR="00FC4D04">
        <w:rPr>
          <w:rFonts w:ascii="Times New Roman" w:hAnsi="Times New Roman"/>
          <w:sz w:val="24"/>
          <w:szCs w:val="24"/>
        </w:rPr>
        <w:t>её</w:t>
      </w:r>
      <w:r w:rsidRPr="0048061E">
        <w:rPr>
          <w:rFonts w:ascii="Times New Roman" w:hAnsi="Times New Roman"/>
          <w:sz w:val="24"/>
          <w:szCs w:val="24"/>
        </w:rPr>
        <w:t xml:space="preserve"> скорейшему вне</w:t>
      </w:r>
      <w:r w:rsidR="009A7190">
        <w:rPr>
          <w:rFonts w:ascii="Times New Roman" w:hAnsi="Times New Roman"/>
          <w:sz w:val="24"/>
          <w:szCs w:val="24"/>
        </w:rPr>
        <w:t>дрению в клиническую практику [2</w:t>
      </w:r>
      <w:r w:rsidRPr="0048061E">
        <w:rPr>
          <w:rFonts w:ascii="Times New Roman" w:hAnsi="Times New Roman"/>
          <w:sz w:val="24"/>
          <w:szCs w:val="24"/>
        </w:rPr>
        <w:t xml:space="preserve">, </w:t>
      </w:r>
      <w:r w:rsidR="009A7190">
        <w:rPr>
          <w:rFonts w:ascii="Times New Roman" w:hAnsi="Times New Roman"/>
          <w:sz w:val="24"/>
          <w:szCs w:val="24"/>
        </w:rPr>
        <w:t>3</w:t>
      </w:r>
      <w:r w:rsidRPr="0048061E">
        <w:rPr>
          <w:rFonts w:ascii="Times New Roman" w:hAnsi="Times New Roman"/>
          <w:sz w:val="24"/>
          <w:szCs w:val="24"/>
        </w:rPr>
        <w:t>].</w:t>
      </w:r>
    </w:p>
    <w:p w:rsidR="00ED06C7" w:rsidRPr="00EB6DBF" w:rsidRDefault="00ED06C7" w:rsidP="001B09B7">
      <w:pPr>
        <w:autoSpaceDE w:val="0"/>
        <w:autoSpaceDN w:val="0"/>
        <w:adjustRightInd w:val="0"/>
        <w:spacing w:after="0" w:line="360" w:lineRule="auto"/>
        <w:jc w:val="both"/>
        <w:rPr>
          <w:rFonts w:ascii="Times New Roman" w:hAnsi="Times New Roman"/>
          <w:sz w:val="24"/>
          <w:szCs w:val="24"/>
        </w:rPr>
      </w:pPr>
      <w:r w:rsidRPr="0048061E">
        <w:rPr>
          <w:rFonts w:ascii="Times New Roman" w:hAnsi="Times New Roman"/>
          <w:sz w:val="24"/>
          <w:szCs w:val="24"/>
        </w:rPr>
        <w:t xml:space="preserve">Ранее было выявлено, что </w:t>
      </w:r>
      <w:r w:rsidRPr="00E57DC7">
        <w:rPr>
          <w:rFonts w:ascii="Times New Roman" w:hAnsi="Times New Roman"/>
          <w:sz w:val="24"/>
          <w:szCs w:val="24"/>
        </w:rPr>
        <w:t>улучшение</w:t>
      </w:r>
      <w:r w:rsidRPr="0048061E">
        <w:rPr>
          <w:rFonts w:ascii="Times New Roman" w:hAnsi="Times New Roman"/>
          <w:sz w:val="24"/>
          <w:szCs w:val="24"/>
        </w:rPr>
        <w:t xml:space="preserve"> </w:t>
      </w:r>
      <w:r w:rsidR="00E57DC7">
        <w:rPr>
          <w:rFonts w:ascii="Times New Roman" w:hAnsi="Times New Roman"/>
          <w:sz w:val="24"/>
          <w:szCs w:val="24"/>
        </w:rPr>
        <w:t>глобальной продольной деформации</w:t>
      </w:r>
      <w:r w:rsidRPr="0048061E">
        <w:rPr>
          <w:rFonts w:ascii="Times New Roman" w:hAnsi="Times New Roman"/>
          <w:sz w:val="24"/>
          <w:szCs w:val="24"/>
        </w:rPr>
        <w:t xml:space="preserve"> (</w:t>
      </w:r>
      <w:r w:rsidR="00EB6DBF">
        <w:rPr>
          <w:rFonts w:ascii="Times New Roman" w:hAnsi="Times New Roman"/>
          <w:sz w:val="24"/>
          <w:szCs w:val="24"/>
        </w:rPr>
        <w:t>2</w:t>
      </w:r>
      <w:r w:rsidR="00EB6DBF">
        <w:rPr>
          <w:rFonts w:ascii="Times New Roman" w:hAnsi="Times New Roman"/>
          <w:sz w:val="24"/>
          <w:szCs w:val="24"/>
          <w:lang w:val="en-US"/>
        </w:rPr>
        <w:t>D</w:t>
      </w:r>
      <w:r w:rsidR="00EB6DBF" w:rsidRPr="00EB6DBF">
        <w:rPr>
          <w:rFonts w:ascii="Times New Roman" w:hAnsi="Times New Roman"/>
          <w:sz w:val="24"/>
          <w:szCs w:val="24"/>
        </w:rPr>
        <w:t xml:space="preserve"> </w:t>
      </w:r>
      <w:r w:rsidRPr="0048061E">
        <w:rPr>
          <w:rFonts w:ascii="Times New Roman" w:hAnsi="Times New Roman"/>
          <w:sz w:val="24"/>
          <w:szCs w:val="24"/>
          <w:lang w:val="en-US"/>
        </w:rPr>
        <w:t>global</w:t>
      </w:r>
      <w:r w:rsidRPr="0048061E">
        <w:rPr>
          <w:rFonts w:ascii="Times New Roman" w:hAnsi="Times New Roman"/>
          <w:sz w:val="24"/>
          <w:szCs w:val="24"/>
        </w:rPr>
        <w:t xml:space="preserve"> </w:t>
      </w:r>
      <w:r w:rsidRPr="0048061E">
        <w:rPr>
          <w:rFonts w:ascii="Times New Roman" w:hAnsi="Times New Roman"/>
          <w:sz w:val="24"/>
          <w:szCs w:val="24"/>
          <w:lang w:val="en-US"/>
        </w:rPr>
        <w:t>longitudinal</w:t>
      </w:r>
      <w:r w:rsidRPr="0048061E">
        <w:rPr>
          <w:rFonts w:ascii="Times New Roman" w:hAnsi="Times New Roman"/>
          <w:sz w:val="24"/>
          <w:szCs w:val="24"/>
        </w:rPr>
        <w:t xml:space="preserve"> </w:t>
      </w:r>
      <w:r w:rsidRPr="0048061E">
        <w:rPr>
          <w:rFonts w:ascii="Times New Roman" w:hAnsi="Times New Roman"/>
          <w:sz w:val="24"/>
          <w:szCs w:val="24"/>
          <w:lang w:val="en-US"/>
        </w:rPr>
        <w:t>strain</w:t>
      </w:r>
      <w:r w:rsidRPr="0048061E">
        <w:rPr>
          <w:rFonts w:ascii="Times New Roman" w:hAnsi="Times New Roman"/>
          <w:sz w:val="24"/>
          <w:szCs w:val="24"/>
        </w:rPr>
        <w:t xml:space="preserve"> - </w:t>
      </w:r>
      <w:r w:rsidRPr="0048061E">
        <w:rPr>
          <w:rFonts w:ascii="Times New Roman" w:hAnsi="Times New Roman"/>
          <w:sz w:val="24"/>
          <w:szCs w:val="24"/>
          <w:lang w:val="en-US"/>
        </w:rPr>
        <w:t>GLS</w:t>
      </w:r>
      <w:r w:rsidRPr="0048061E">
        <w:rPr>
          <w:rFonts w:ascii="Times New Roman" w:hAnsi="Times New Roman"/>
          <w:sz w:val="24"/>
          <w:szCs w:val="24"/>
        </w:rPr>
        <w:t>) к 30-му дню, 3-му, 6-му ме</w:t>
      </w:r>
      <w:r w:rsidR="00DD4E55">
        <w:rPr>
          <w:rFonts w:ascii="Times New Roman" w:hAnsi="Times New Roman"/>
          <w:sz w:val="24"/>
          <w:szCs w:val="24"/>
        </w:rPr>
        <w:t>сяцу после инфаркта миокарда</w:t>
      </w:r>
      <w:r w:rsidRPr="0048061E">
        <w:rPr>
          <w:rFonts w:ascii="Times New Roman" w:hAnsi="Times New Roman"/>
          <w:sz w:val="24"/>
          <w:szCs w:val="24"/>
        </w:rPr>
        <w:t xml:space="preserve"> с подъемом сегмента </w:t>
      </w:r>
      <w:r w:rsidRPr="0048061E">
        <w:rPr>
          <w:rFonts w:ascii="Times New Roman" w:hAnsi="Times New Roman"/>
          <w:sz w:val="24"/>
          <w:szCs w:val="24"/>
          <w:lang w:val="en-US"/>
        </w:rPr>
        <w:t>ST</w:t>
      </w:r>
      <w:r w:rsidR="00DD4E55">
        <w:rPr>
          <w:rFonts w:ascii="Times New Roman" w:hAnsi="Times New Roman"/>
          <w:sz w:val="24"/>
          <w:szCs w:val="24"/>
        </w:rPr>
        <w:t xml:space="preserve"> (</w:t>
      </w:r>
      <w:proofErr w:type="spellStart"/>
      <w:r w:rsidR="00DD4E55">
        <w:rPr>
          <w:rFonts w:ascii="Times New Roman" w:hAnsi="Times New Roman"/>
          <w:sz w:val="24"/>
          <w:szCs w:val="24"/>
        </w:rPr>
        <w:t>ИМсп</w:t>
      </w:r>
      <w:proofErr w:type="spellEnd"/>
      <w:r w:rsidR="00DD4E55">
        <w:rPr>
          <w:rFonts w:ascii="Times New Roman" w:hAnsi="Times New Roman"/>
          <w:sz w:val="24"/>
          <w:szCs w:val="24"/>
          <w:lang w:val="en-US"/>
        </w:rPr>
        <w:t>ST</w:t>
      </w:r>
      <w:r w:rsidR="00DD4E55" w:rsidRPr="00DD4E55">
        <w:rPr>
          <w:rFonts w:ascii="Times New Roman" w:hAnsi="Times New Roman"/>
          <w:sz w:val="24"/>
          <w:szCs w:val="24"/>
        </w:rPr>
        <w:t xml:space="preserve">) </w:t>
      </w:r>
      <w:r w:rsidRPr="0048061E">
        <w:rPr>
          <w:rFonts w:ascii="Times New Roman" w:hAnsi="Times New Roman"/>
          <w:sz w:val="24"/>
          <w:szCs w:val="24"/>
        </w:rPr>
        <w:t>обладает большей прогностической ценностью в отношении восстан</w:t>
      </w:r>
      <w:r w:rsidR="00ED78CC">
        <w:rPr>
          <w:rFonts w:ascii="Times New Roman" w:hAnsi="Times New Roman"/>
          <w:sz w:val="24"/>
          <w:szCs w:val="24"/>
        </w:rPr>
        <w:t>овления функций ЛЖ</w:t>
      </w:r>
      <w:r w:rsidRPr="0048061E">
        <w:rPr>
          <w:rFonts w:ascii="Times New Roman" w:hAnsi="Times New Roman"/>
          <w:sz w:val="24"/>
          <w:szCs w:val="24"/>
        </w:rPr>
        <w:t>, чем фракция выброса (ФВ) ЛЖ и индекс нарушения локальной сократимости (ИНЛС) [</w:t>
      </w:r>
      <w:r w:rsidR="009A7190">
        <w:rPr>
          <w:rFonts w:ascii="Times New Roman" w:hAnsi="Times New Roman"/>
          <w:sz w:val="24"/>
          <w:szCs w:val="24"/>
        </w:rPr>
        <w:t>3</w:t>
      </w:r>
      <w:r w:rsidR="00D97AC6">
        <w:rPr>
          <w:rFonts w:ascii="Times New Roman" w:hAnsi="Times New Roman"/>
          <w:sz w:val="24"/>
          <w:szCs w:val="24"/>
        </w:rPr>
        <w:t>,</w:t>
      </w:r>
      <w:r w:rsidR="00144E49">
        <w:rPr>
          <w:rFonts w:ascii="Times New Roman" w:hAnsi="Times New Roman"/>
          <w:sz w:val="24"/>
          <w:szCs w:val="24"/>
        </w:rPr>
        <w:t xml:space="preserve"> </w:t>
      </w:r>
      <w:r w:rsidR="00D97AC6">
        <w:rPr>
          <w:rFonts w:ascii="Times New Roman" w:hAnsi="Times New Roman"/>
          <w:sz w:val="24"/>
          <w:szCs w:val="24"/>
        </w:rPr>
        <w:t>4</w:t>
      </w:r>
      <w:r w:rsidRPr="0048061E">
        <w:rPr>
          <w:rFonts w:ascii="Times New Roman" w:hAnsi="Times New Roman"/>
          <w:sz w:val="24"/>
          <w:szCs w:val="24"/>
        </w:rPr>
        <w:t>]. В экспериментальных исследованиях показано, что снижение апикальной ротации</w:t>
      </w:r>
      <w:r w:rsidR="00C2569F" w:rsidRPr="0048061E">
        <w:rPr>
          <w:rFonts w:ascii="Times New Roman" w:hAnsi="Times New Roman"/>
          <w:sz w:val="24"/>
          <w:szCs w:val="24"/>
        </w:rPr>
        <w:t xml:space="preserve"> (</w:t>
      </w:r>
      <w:r w:rsidR="00C2569F" w:rsidRPr="0048061E">
        <w:rPr>
          <w:rFonts w:ascii="Times New Roman" w:hAnsi="Times New Roman"/>
          <w:sz w:val="24"/>
          <w:szCs w:val="24"/>
          <w:lang w:val="en-US"/>
        </w:rPr>
        <w:t>Apical</w:t>
      </w:r>
      <w:r w:rsidR="00C2569F" w:rsidRPr="0048061E">
        <w:rPr>
          <w:rFonts w:ascii="Times New Roman" w:hAnsi="Times New Roman"/>
          <w:sz w:val="24"/>
          <w:szCs w:val="24"/>
        </w:rPr>
        <w:t xml:space="preserve"> </w:t>
      </w:r>
      <w:r w:rsidR="00C2569F" w:rsidRPr="0048061E">
        <w:rPr>
          <w:rFonts w:ascii="Times New Roman" w:hAnsi="Times New Roman"/>
          <w:sz w:val="24"/>
          <w:szCs w:val="24"/>
          <w:lang w:val="en-US"/>
        </w:rPr>
        <w:t>Rot</w:t>
      </w:r>
      <w:r w:rsidR="00C2569F" w:rsidRPr="0048061E">
        <w:rPr>
          <w:rFonts w:ascii="Times New Roman" w:hAnsi="Times New Roman"/>
          <w:sz w:val="24"/>
          <w:szCs w:val="24"/>
        </w:rPr>
        <w:t>)</w:t>
      </w:r>
      <w:r w:rsidRPr="0048061E">
        <w:rPr>
          <w:rFonts w:ascii="Times New Roman" w:hAnsi="Times New Roman"/>
          <w:sz w:val="24"/>
          <w:szCs w:val="24"/>
        </w:rPr>
        <w:t xml:space="preserve"> и </w:t>
      </w:r>
      <w:r w:rsidR="00400C76" w:rsidRPr="0048061E">
        <w:rPr>
          <w:rFonts w:ascii="Times New Roman" w:hAnsi="Times New Roman"/>
          <w:sz w:val="24"/>
          <w:szCs w:val="24"/>
        </w:rPr>
        <w:t xml:space="preserve">систолического скручивания </w:t>
      </w:r>
      <w:r w:rsidRPr="0048061E">
        <w:rPr>
          <w:rFonts w:ascii="Times New Roman" w:hAnsi="Times New Roman"/>
          <w:sz w:val="24"/>
          <w:szCs w:val="24"/>
        </w:rPr>
        <w:t>после ИМ может</w:t>
      </w:r>
      <w:r w:rsidRPr="00990757">
        <w:rPr>
          <w:rFonts w:ascii="Times New Roman" w:hAnsi="Times New Roman"/>
          <w:sz w:val="24"/>
          <w:szCs w:val="24"/>
        </w:rPr>
        <w:t xml:space="preserve"> быть маркером систолической дисфункции ЛЖ, выявлена взаимосвязь с ФВ ЛЖ после ИМ [</w:t>
      </w:r>
      <w:r w:rsidR="00D97AC6">
        <w:rPr>
          <w:rFonts w:ascii="Times New Roman" w:hAnsi="Times New Roman"/>
          <w:sz w:val="24"/>
          <w:szCs w:val="24"/>
        </w:rPr>
        <w:t>5</w:t>
      </w:r>
      <w:r w:rsidRPr="00990757">
        <w:rPr>
          <w:rFonts w:ascii="Times New Roman" w:hAnsi="Times New Roman"/>
          <w:sz w:val="24"/>
          <w:szCs w:val="24"/>
        </w:rPr>
        <w:t xml:space="preserve">]. </w:t>
      </w:r>
    </w:p>
    <w:p w:rsidR="00EB6DBF" w:rsidRDefault="00672205" w:rsidP="001B09B7">
      <w:pPr>
        <w:autoSpaceDE w:val="0"/>
        <w:autoSpaceDN w:val="0"/>
        <w:adjustRightInd w:val="0"/>
        <w:spacing w:after="0" w:line="360" w:lineRule="auto"/>
        <w:jc w:val="both"/>
        <w:rPr>
          <w:rFonts w:ascii="Times New Roman" w:hAnsi="Times New Roman"/>
          <w:sz w:val="24"/>
          <w:szCs w:val="24"/>
          <w:lang w:eastAsia="ru-RU"/>
        </w:rPr>
      </w:pPr>
      <w:r w:rsidRPr="00672205">
        <w:rPr>
          <w:rFonts w:ascii="Times New Roman" w:hAnsi="Times New Roman"/>
          <w:sz w:val="24"/>
          <w:szCs w:val="24"/>
          <w:lang w:eastAsia="ru-RU"/>
        </w:rPr>
        <w:t xml:space="preserve">На данном этапе развития </w:t>
      </w:r>
      <w:r w:rsidR="00ED06C7" w:rsidRPr="00672205">
        <w:rPr>
          <w:rFonts w:ascii="Times New Roman" w:hAnsi="Times New Roman"/>
          <w:sz w:val="24"/>
          <w:szCs w:val="24"/>
        </w:rPr>
        <w:t>2</w:t>
      </w:r>
      <w:r w:rsidR="00ED06C7" w:rsidRPr="00672205">
        <w:rPr>
          <w:rFonts w:ascii="Times New Roman" w:hAnsi="Times New Roman"/>
          <w:sz w:val="24"/>
          <w:szCs w:val="24"/>
          <w:lang w:val="en-US"/>
        </w:rPr>
        <w:t>D</w:t>
      </w:r>
      <w:r w:rsidR="00ED06C7" w:rsidRPr="00672205">
        <w:rPr>
          <w:rFonts w:ascii="Times New Roman" w:hAnsi="Times New Roman"/>
          <w:sz w:val="24"/>
          <w:szCs w:val="24"/>
        </w:rPr>
        <w:t xml:space="preserve"> </w:t>
      </w:r>
      <w:r w:rsidR="00ED06C7" w:rsidRPr="00672205">
        <w:rPr>
          <w:rFonts w:ascii="Times New Roman" w:hAnsi="Times New Roman"/>
          <w:sz w:val="24"/>
          <w:szCs w:val="24"/>
          <w:lang w:val="en-US"/>
        </w:rPr>
        <w:t>speckle</w:t>
      </w:r>
      <w:r w:rsidR="00ED06C7" w:rsidRPr="00672205">
        <w:rPr>
          <w:rFonts w:ascii="Times New Roman" w:hAnsi="Times New Roman"/>
          <w:sz w:val="24"/>
          <w:szCs w:val="24"/>
        </w:rPr>
        <w:t xml:space="preserve"> </w:t>
      </w:r>
      <w:r w:rsidR="00ED06C7" w:rsidRPr="00672205">
        <w:rPr>
          <w:rFonts w:ascii="Times New Roman" w:hAnsi="Times New Roman"/>
          <w:sz w:val="24"/>
          <w:szCs w:val="24"/>
          <w:lang w:val="en-US"/>
        </w:rPr>
        <w:t>tracking</w:t>
      </w:r>
      <w:r w:rsidR="00ED06C7" w:rsidRPr="00672205">
        <w:rPr>
          <w:rFonts w:ascii="Times New Roman" w:hAnsi="Times New Roman"/>
          <w:sz w:val="24"/>
          <w:szCs w:val="24"/>
        </w:rPr>
        <w:t xml:space="preserve"> эхокардиографии</w:t>
      </w:r>
      <w:r w:rsidR="00ED78CC">
        <w:rPr>
          <w:rFonts w:ascii="Times New Roman" w:hAnsi="Times New Roman"/>
          <w:sz w:val="24"/>
          <w:szCs w:val="24"/>
        </w:rPr>
        <w:t>,</w:t>
      </w:r>
      <w:r w:rsidRPr="00672205">
        <w:rPr>
          <w:rFonts w:ascii="Times New Roman" w:hAnsi="Times New Roman"/>
          <w:sz w:val="24"/>
          <w:szCs w:val="24"/>
        </w:rPr>
        <w:t xml:space="preserve"> к применению в рутинной клинической практике рекомендован только показатель</w:t>
      </w:r>
      <w:r w:rsidR="00ED06C7" w:rsidRPr="00672205">
        <w:rPr>
          <w:rFonts w:ascii="Times New Roman" w:hAnsi="Times New Roman"/>
          <w:sz w:val="24"/>
          <w:szCs w:val="24"/>
          <w:lang w:eastAsia="ru-RU"/>
        </w:rPr>
        <w:t xml:space="preserve"> 2</w:t>
      </w:r>
      <w:r w:rsidR="00ED06C7" w:rsidRPr="00672205">
        <w:rPr>
          <w:rFonts w:ascii="Times New Roman" w:hAnsi="Times New Roman"/>
          <w:sz w:val="24"/>
          <w:szCs w:val="24"/>
          <w:lang w:val="en-US" w:eastAsia="ru-RU"/>
        </w:rPr>
        <w:t>D</w:t>
      </w:r>
      <w:r w:rsidR="00ED06C7" w:rsidRPr="00672205">
        <w:rPr>
          <w:rFonts w:ascii="Times New Roman" w:hAnsi="Times New Roman"/>
          <w:sz w:val="24"/>
          <w:szCs w:val="24"/>
          <w:lang w:eastAsia="ru-RU"/>
        </w:rPr>
        <w:t xml:space="preserve"> </w:t>
      </w:r>
      <w:r w:rsidRPr="00672205">
        <w:rPr>
          <w:rFonts w:ascii="Times New Roman" w:hAnsi="Times New Roman"/>
          <w:sz w:val="24"/>
          <w:szCs w:val="24"/>
          <w:lang w:val="en-US" w:eastAsia="ru-RU"/>
        </w:rPr>
        <w:t>GLS</w:t>
      </w:r>
      <w:r w:rsidR="00EB6DBF" w:rsidRPr="00EB6DBF">
        <w:rPr>
          <w:rFonts w:ascii="Times New Roman" w:hAnsi="Times New Roman"/>
          <w:sz w:val="24"/>
          <w:szCs w:val="24"/>
          <w:lang w:eastAsia="ru-RU"/>
        </w:rPr>
        <w:t xml:space="preserve">. </w:t>
      </w:r>
      <w:r w:rsidR="00EB6DBF">
        <w:rPr>
          <w:rFonts w:ascii="Times New Roman" w:hAnsi="Times New Roman"/>
          <w:sz w:val="24"/>
          <w:szCs w:val="24"/>
          <w:lang w:eastAsia="ru-RU"/>
        </w:rPr>
        <w:t>О</w:t>
      </w:r>
      <w:r w:rsidRPr="00672205">
        <w:rPr>
          <w:rFonts w:ascii="Times New Roman" w:hAnsi="Times New Roman"/>
          <w:sz w:val="24"/>
          <w:szCs w:val="24"/>
          <w:lang w:eastAsia="ru-RU"/>
        </w:rPr>
        <w:t>стальные показатели используют</w:t>
      </w:r>
      <w:r w:rsidR="007004AD" w:rsidRPr="00672205">
        <w:rPr>
          <w:rFonts w:ascii="Times New Roman" w:hAnsi="Times New Roman"/>
          <w:sz w:val="24"/>
          <w:szCs w:val="24"/>
          <w:lang w:eastAsia="ru-RU"/>
        </w:rPr>
        <w:t xml:space="preserve"> в качестве</w:t>
      </w:r>
      <w:r w:rsidR="00ED06C7" w:rsidRPr="00672205">
        <w:rPr>
          <w:rFonts w:ascii="Times New Roman" w:hAnsi="Times New Roman"/>
          <w:sz w:val="24"/>
          <w:szCs w:val="24"/>
          <w:lang w:eastAsia="ru-RU"/>
        </w:rPr>
        <w:t xml:space="preserve"> исследовательск</w:t>
      </w:r>
      <w:r w:rsidR="007004AD" w:rsidRPr="00672205">
        <w:rPr>
          <w:rFonts w:ascii="Times New Roman" w:hAnsi="Times New Roman"/>
          <w:sz w:val="24"/>
          <w:szCs w:val="24"/>
          <w:lang w:eastAsia="ru-RU"/>
        </w:rPr>
        <w:t>ого</w:t>
      </w:r>
      <w:r w:rsidR="00ED06C7" w:rsidRPr="00672205">
        <w:rPr>
          <w:rFonts w:ascii="Times New Roman" w:hAnsi="Times New Roman"/>
          <w:sz w:val="24"/>
          <w:szCs w:val="24"/>
          <w:lang w:eastAsia="ru-RU"/>
        </w:rPr>
        <w:t xml:space="preserve"> инструмент</w:t>
      </w:r>
      <w:r w:rsidR="007004AD" w:rsidRPr="00672205">
        <w:rPr>
          <w:rFonts w:ascii="Times New Roman" w:hAnsi="Times New Roman"/>
          <w:sz w:val="24"/>
          <w:szCs w:val="24"/>
          <w:lang w:eastAsia="ru-RU"/>
        </w:rPr>
        <w:t>а</w:t>
      </w:r>
      <w:r w:rsidR="00ED06C7" w:rsidRPr="00672205">
        <w:rPr>
          <w:rFonts w:ascii="Times New Roman" w:hAnsi="Times New Roman"/>
          <w:sz w:val="24"/>
          <w:szCs w:val="24"/>
          <w:lang w:eastAsia="ru-RU"/>
        </w:rPr>
        <w:t xml:space="preserve"> </w:t>
      </w:r>
      <w:r w:rsidR="007004AD" w:rsidRPr="00672205">
        <w:rPr>
          <w:rFonts w:ascii="Times New Roman" w:hAnsi="Times New Roman"/>
          <w:sz w:val="24"/>
          <w:szCs w:val="24"/>
          <w:lang w:eastAsia="ru-RU"/>
        </w:rPr>
        <w:t xml:space="preserve">для </w:t>
      </w:r>
      <w:r w:rsidR="00ED06C7" w:rsidRPr="00672205">
        <w:rPr>
          <w:rFonts w:ascii="Times New Roman" w:hAnsi="Times New Roman"/>
          <w:sz w:val="24"/>
          <w:szCs w:val="24"/>
          <w:lang w:eastAsia="ru-RU"/>
        </w:rPr>
        <w:t>изучения биомеханики сердца.</w:t>
      </w:r>
      <w:r w:rsidR="00ED06C7" w:rsidRPr="00990757">
        <w:rPr>
          <w:rFonts w:ascii="Times New Roman" w:hAnsi="Times New Roman"/>
          <w:sz w:val="24"/>
          <w:szCs w:val="24"/>
          <w:lang w:eastAsia="ru-RU"/>
        </w:rPr>
        <w:t xml:space="preserve"> </w:t>
      </w:r>
      <w:r w:rsidRPr="004A4CF4">
        <w:rPr>
          <w:rFonts w:ascii="Times New Roman" w:hAnsi="Times New Roman"/>
          <w:sz w:val="24"/>
          <w:szCs w:val="24"/>
          <w:lang w:eastAsia="ru-RU"/>
        </w:rPr>
        <w:t>[</w:t>
      </w:r>
      <w:r w:rsidR="00D97AC6">
        <w:rPr>
          <w:rFonts w:ascii="Times New Roman" w:hAnsi="Times New Roman"/>
          <w:sz w:val="24"/>
          <w:szCs w:val="24"/>
          <w:lang w:eastAsia="ru-RU"/>
        </w:rPr>
        <w:t>6</w:t>
      </w:r>
      <w:r w:rsidR="004A4CF4" w:rsidRPr="004A4CF4">
        <w:rPr>
          <w:rFonts w:ascii="Times New Roman" w:hAnsi="Times New Roman"/>
          <w:sz w:val="24"/>
          <w:szCs w:val="24"/>
          <w:lang w:eastAsia="ru-RU"/>
        </w:rPr>
        <w:t xml:space="preserve">, </w:t>
      </w:r>
      <w:r w:rsidR="00D97AC6">
        <w:rPr>
          <w:rFonts w:ascii="Times New Roman" w:hAnsi="Times New Roman"/>
          <w:sz w:val="24"/>
          <w:szCs w:val="24"/>
          <w:lang w:eastAsia="ru-RU"/>
        </w:rPr>
        <w:t>7</w:t>
      </w:r>
      <w:r w:rsidRPr="004A4CF4">
        <w:rPr>
          <w:rFonts w:ascii="Times New Roman" w:hAnsi="Times New Roman"/>
          <w:sz w:val="24"/>
          <w:szCs w:val="24"/>
          <w:lang w:eastAsia="ru-RU"/>
        </w:rPr>
        <w:t>].</w:t>
      </w:r>
      <w:r w:rsidRPr="00990757">
        <w:rPr>
          <w:rFonts w:ascii="Times New Roman" w:hAnsi="Times New Roman"/>
          <w:sz w:val="24"/>
          <w:szCs w:val="24"/>
          <w:lang w:eastAsia="ru-RU"/>
        </w:rPr>
        <w:t xml:space="preserve"> </w:t>
      </w:r>
      <w:r w:rsidR="00EB6DBF">
        <w:rPr>
          <w:rFonts w:ascii="Times New Roman" w:hAnsi="Times New Roman"/>
          <w:sz w:val="24"/>
          <w:szCs w:val="24"/>
          <w:lang w:eastAsia="ru-RU"/>
        </w:rPr>
        <w:t xml:space="preserve">Актуальны вопросы </w:t>
      </w:r>
      <w:r w:rsidR="00ED06C7" w:rsidRPr="00990757">
        <w:rPr>
          <w:rFonts w:ascii="Times New Roman" w:hAnsi="Times New Roman"/>
          <w:sz w:val="24"/>
          <w:szCs w:val="24"/>
          <w:lang w:eastAsia="ru-RU"/>
        </w:rPr>
        <w:t xml:space="preserve">относительно </w:t>
      </w:r>
      <w:proofErr w:type="spellStart"/>
      <w:r w:rsidR="00EB6DBF">
        <w:rPr>
          <w:rFonts w:ascii="Times New Roman" w:hAnsi="Times New Roman"/>
          <w:sz w:val="24"/>
          <w:szCs w:val="24"/>
          <w:lang w:eastAsia="ru-RU"/>
        </w:rPr>
        <w:t>референсных</w:t>
      </w:r>
      <w:proofErr w:type="spellEnd"/>
      <w:r w:rsidR="00EB6DBF">
        <w:rPr>
          <w:rFonts w:ascii="Times New Roman" w:hAnsi="Times New Roman"/>
          <w:sz w:val="24"/>
          <w:szCs w:val="24"/>
          <w:lang w:eastAsia="ru-RU"/>
        </w:rPr>
        <w:t xml:space="preserve"> показателей, их </w:t>
      </w:r>
      <w:r w:rsidR="00ED06C7" w:rsidRPr="00990757">
        <w:rPr>
          <w:rFonts w:ascii="Times New Roman" w:hAnsi="Times New Roman"/>
          <w:sz w:val="24"/>
          <w:szCs w:val="24"/>
          <w:lang w:eastAsia="ru-RU"/>
        </w:rPr>
        <w:t>изменени</w:t>
      </w:r>
      <w:r w:rsidR="00EB6DBF">
        <w:rPr>
          <w:rFonts w:ascii="Times New Roman" w:hAnsi="Times New Roman"/>
          <w:sz w:val="24"/>
          <w:szCs w:val="24"/>
          <w:lang w:eastAsia="ru-RU"/>
        </w:rPr>
        <w:t>й</w:t>
      </w:r>
      <w:r w:rsidR="00ED06C7" w:rsidRPr="00990757">
        <w:rPr>
          <w:rFonts w:ascii="Times New Roman" w:hAnsi="Times New Roman"/>
          <w:sz w:val="24"/>
          <w:szCs w:val="24"/>
          <w:lang w:eastAsia="ru-RU"/>
        </w:rPr>
        <w:t xml:space="preserve"> </w:t>
      </w:r>
      <w:r w:rsidR="00EB6DBF">
        <w:rPr>
          <w:rFonts w:ascii="Times New Roman" w:hAnsi="Times New Roman"/>
          <w:sz w:val="24"/>
          <w:szCs w:val="24"/>
          <w:lang w:eastAsia="ru-RU"/>
        </w:rPr>
        <w:t xml:space="preserve">при различной патологии </w:t>
      </w:r>
      <w:r w:rsidR="00ED06C7" w:rsidRPr="00990757">
        <w:rPr>
          <w:rFonts w:ascii="Times New Roman" w:hAnsi="Times New Roman"/>
          <w:sz w:val="24"/>
          <w:szCs w:val="24"/>
          <w:lang w:eastAsia="ru-RU"/>
        </w:rPr>
        <w:t>сердца</w:t>
      </w:r>
      <w:r w:rsidR="00EB6DBF">
        <w:rPr>
          <w:rFonts w:ascii="Times New Roman" w:hAnsi="Times New Roman"/>
          <w:sz w:val="24"/>
          <w:szCs w:val="24"/>
          <w:lang w:eastAsia="ru-RU"/>
        </w:rPr>
        <w:t>, в том числе в ранние сроки после ИМ</w:t>
      </w:r>
      <w:r w:rsidR="002953B5">
        <w:rPr>
          <w:rFonts w:ascii="Times New Roman" w:hAnsi="Times New Roman"/>
          <w:sz w:val="24"/>
          <w:szCs w:val="24"/>
          <w:lang w:eastAsia="ru-RU"/>
        </w:rPr>
        <w:t xml:space="preserve"> </w:t>
      </w:r>
      <w:r w:rsidR="002953B5" w:rsidRPr="002953B5">
        <w:rPr>
          <w:rFonts w:ascii="Times New Roman" w:hAnsi="Times New Roman"/>
          <w:sz w:val="24"/>
          <w:szCs w:val="24"/>
          <w:lang w:eastAsia="ru-RU"/>
        </w:rPr>
        <w:t>[8]</w:t>
      </w:r>
      <w:r w:rsidR="00EB6DBF">
        <w:rPr>
          <w:rFonts w:ascii="Times New Roman" w:hAnsi="Times New Roman"/>
          <w:sz w:val="24"/>
          <w:szCs w:val="24"/>
          <w:lang w:eastAsia="ru-RU"/>
        </w:rPr>
        <w:t xml:space="preserve">. </w:t>
      </w:r>
    </w:p>
    <w:p w:rsidR="00ED06C7" w:rsidRPr="004A4CF4" w:rsidRDefault="00ED06C7" w:rsidP="001B09B7">
      <w:pPr>
        <w:tabs>
          <w:tab w:val="left" w:pos="1470"/>
          <w:tab w:val="center" w:pos="4677"/>
        </w:tabs>
        <w:autoSpaceDE w:val="0"/>
        <w:autoSpaceDN w:val="0"/>
        <w:adjustRightInd w:val="0"/>
        <w:spacing w:after="0" w:line="360" w:lineRule="auto"/>
        <w:ind w:firstLine="567"/>
        <w:jc w:val="center"/>
        <w:rPr>
          <w:rFonts w:ascii="Times New Roman" w:hAnsi="Times New Roman"/>
          <w:b/>
          <w:sz w:val="24"/>
          <w:szCs w:val="24"/>
          <w:lang w:eastAsia="ru-RU"/>
        </w:rPr>
      </w:pPr>
      <w:r w:rsidRPr="004A4CF4">
        <w:rPr>
          <w:rFonts w:ascii="Times New Roman" w:hAnsi="Times New Roman"/>
          <w:b/>
          <w:sz w:val="24"/>
          <w:szCs w:val="24"/>
          <w:lang w:eastAsia="ru-RU"/>
        </w:rPr>
        <w:t>Материалы и методы</w:t>
      </w:r>
    </w:p>
    <w:p w:rsidR="005865E5" w:rsidRPr="004A4CF4" w:rsidRDefault="00ED06C7" w:rsidP="001B09B7">
      <w:pPr>
        <w:spacing w:after="0" w:line="360" w:lineRule="auto"/>
        <w:jc w:val="both"/>
        <w:rPr>
          <w:rFonts w:ascii="Times New Roman" w:hAnsi="Times New Roman"/>
          <w:sz w:val="24"/>
          <w:szCs w:val="24"/>
        </w:rPr>
      </w:pPr>
      <w:r w:rsidRPr="004A4CF4">
        <w:rPr>
          <w:rFonts w:ascii="Times New Roman" w:hAnsi="Times New Roman"/>
          <w:sz w:val="24"/>
          <w:szCs w:val="24"/>
        </w:rPr>
        <w:t xml:space="preserve">В исследование включено 35 пациентов с острым первичным передним </w:t>
      </w:r>
      <w:r w:rsidRPr="004A4CF4">
        <w:rPr>
          <w:rFonts w:ascii="Times New Roman" w:hAnsi="Times New Roman"/>
          <w:sz w:val="24"/>
          <w:szCs w:val="24"/>
          <w:lang w:val="en-US"/>
        </w:rPr>
        <w:t>Q</w:t>
      </w:r>
      <w:r w:rsidRPr="004A4CF4">
        <w:rPr>
          <w:rFonts w:ascii="Times New Roman" w:hAnsi="Times New Roman"/>
          <w:sz w:val="24"/>
          <w:szCs w:val="24"/>
        </w:rPr>
        <w:t>-</w:t>
      </w:r>
      <w:proofErr w:type="spellStart"/>
      <w:r w:rsidRPr="004A4CF4">
        <w:rPr>
          <w:rFonts w:ascii="Times New Roman" w:hAnsi="Times New Roman"/>
          <w:sz w:val="24"/>
          <w:szCs w:val="24"/>
        </w:rPr>
        <w:t>ИМ</w:t>
      </w:r>
      <w:r w:rsidR="00DD4E55">
        <w:rPr>
          <w:rFonts w:ascii="Times New Roman" w:hAnsi="Times New Roman"/>
          <w:sz w:val="24"/>
          <w:szCs w:val="24"/>
        </w:rPr>
        <w:t>сп</w:t>
      </w:r>
      <w:proofErr w:type="spellEnd"/>
      <w:r w:rsidRPr="004A4CF4">
        <w:rPr>
          <w:rFonts w:ascii="Times New Roman" w:hAnsi="Times New Roman"/>
          <w:sz w:val="24"/>
          <w:szCs w:val="24"/>
          <w:lang w:val="en-US"/>
        </w:rPr>
        <w:t>ST</w:t>
      </w:r>
      <w:r w:rsidRPr="004A4CF4">
        <w:rPr>
          <w:rFonts w:ascii="Times New Roman" w:hAnsi="Times New Roman"/>
          <w:sz w:val="24"/>
          <w:szCs w:val="24"/>
        </w:rPr>
        <w:t>, поступивших в палату интенсивной терапи</w:t>
      </w:r>
      <w:r w:rsidR="00192A12">
        <w:rPr>
          <w:rFonts w:ascii="Times New Roman" w:hAnsi="Times New Roman"/>
          <w:sz w:val="24"/>
          <w:szCs w:val="24"/>
        </w:rPr>
        <w:t xml:space="preserve">и </w:t>
      </w:r>
      <w:r w:rsidR="00BE5C1A" w:rsidRPr="004A4CF4">
        <w:rPr>
          <w:rFonts w:ascii="Times New Roman" w:hAnsi="Times New Roman"/>
          <w:sz w:val="24"/>
          <w:szCs w:val="24"/>
        </w:rPr>
        <w:t>в течение первых 24 часов от начала заболевания</w:t>
      </w:r>
      <w:r w:rsidRPr="004A4CF4">
        <w:rPr>
          <w:rFonts w:ascii="Times New Roman" w:hAnsi="Times New Roman"/>
          <w:sz w:val="24"/>
          <w:szCs w:val="24"/>
        </w:rPr>
        <w:t xml:space="preserve"> с марта 2014 года по май 2015. Среди </w:t>
      </w:r>
      <w:r w:rsidRPr="00CE5154">
        <w:rPr>
          <w:rFonts w:ascii="Times New Roman" w:hAnsi="Times New Roman"/>
          <w:sz w:val="24"/>
          <w:szCs w:val="24"/>
        </w:rPr>
        <w:t>них было 8 женщин</w:t>
      </w:r>
      <w:r w:rsidRPr="004A4CF4">
        <w:rPr>
          <w:rFonts w:ascii="Times New Roman" w:hAnsi="Times New Roman"/>
          <w:sz w:val="24"/>
          <w:szCs w:val="24"/>
        </w:rPr>
        <w:t xml:space="preserve"> и 27 мужчин в возрасте 32 - 73 года (средний возраст - 58,46±10,2</w:t>
      </w:r>
      <w:r w:rsidR="004A4CF4" w:rsidRPr="004A4CF4">
        <w:rPr>
          <w:rFonts w:ascii="Times New Roman" w:hAnsi="Times New Roman"/>
          <w:sz w:val="24"/>
          <w:szCs w:val="24"/>
        </w:rPr>
        <w:t>)</w:t>
      </w:r>
      <w:r w:rsidRPr="004A4CF4">
        <w:rPr>
          <w:rFonts w:ascii="Times New Roman" w:hAnsi="Times New Roman"/>
          <w:sz w:val="24"/>
          <w:szCs w:val="24"/>
        </w:rPr>
        <w:t>.</w:t>
      </w:r>
      <w:r w:rsidR="00A51B33" w:rsidRPr="004A4CF4">
        <w:rPr>
          <w:rFonts w:ascii="Times New Roman" w:hAnsi="Times New Roman"/>
          <w:sz w:val="24"/>
          <w:szCs w:val="24"/>
        </w:rPr>
        <w:t xml:space="preserve"> Исследование зарегистрировано в базе</w:t>
      </w:r>
      <w:r w:rsidR="00A51B33" w:rsidRPr="004A4CF4">
        <w:t xml:space="preserve"> </w:t>
      </w:r>
      <w:r w:rsidR="00A51B33" w:rsidRPr="004A4CF4">
        <w:rPr>
          <w:rFonts w:ascii="Times New Roman" w:hAnsi="Times New Roman"/>
          <w:sz w:val="24"/>
          <w:szCs w:val="24"/>
        </w:rPr>
        <w:t xml:space="preserve">ClinicalTrials.gov, идентификационный номер - </w:t>
      </w:r>
      <w:r w:rsidR="005865E5" w:rsidRPr="004A4CF4">
        <w:rPr>
          <w:rFonts w:ascii="Times New Roman" w:hAnsi="Times New Roman"/>
          <w:sz w:val="24"/>
          <w:szCs w:val="24"/>
        </w:rPr>
        <w:t>NCT02562651</w:t>
      </w:r>
      <w:r w:rsidR="00A51B33" w:rsidRPr="004A4CF4">
        <w:rPr>
          <w:rFonts w:ascii="Times New Roman" w:hAnsi="Times New Roman"/>
          <w:sz w:val="24"/>
          <w:szCs w:val="24"/>
        </w:rPr>
        <w:t>.</w:t>
      </w:r>
    </w:p>
    <w:p w:rsidR="00ED06C7" w:rsidRPr="004A4CF4" w:rsidRDefault="00ED06C7" w:rsidP="001B09B7">
      <w:pPr>
        <w:spacing w:after="0" w:line="360" w:lineRule="auto"/>
        <w:jc w:val="both"/>
        <w:rPr>
          <w:rFonts w:ascii="Times New Roman" w:hAnsi="Times New Roman"/>
          <w:sz w:val="24"/>
          <w:szCs w:val="24"/>
        </w:rPr>
      </w:pPr>
      <w:r w:rsidRPr="004A4CF4">
        <w:rPr>
          <w:rFonts w:ascii="Times New Roman" w:hAnsi="Times New Roman"/>
          <w:sz w:val="24"/>
          <w:szCs w:val="24"/>
        </w:rPr>
        <w:t xml:space="preserve">В исследование не включали больных старше 75 лет, </w:t>
      </w:r>
      <w:r w:rsidRPr="004A4CF4">
        <w:rPr>
          <w:rFonts w:ascii="Times New Roman" w:hAnsi="Times New Roman"/>
          <w:sz w:val="24"/>
          <w:szCs w:val="24"/>
          <w:lang w:val="en-US"/>
        </w:rPr>
        <w:t>c</w:t>
      </w:r>
      <w:r w:rsidRPr="004A4CF4">
        <w:rPr>
          <w:rFonts w:ascii="Times New Roman" w:hAnsi="Times New Roman"/>
          <w:sz w:val="24"/>
          <w:szCs w:val="24"/>
        </w:rPr>
        <w:t xml:space="preserve"> неудовлетворительной визуализацией сердца, острой недостаточностью ЛЖ </w:t>
      </w:r>
      <w:r w:rsidRPr="004A4CF4">
        <w:rPr>
          <w:rFonts w:ascii="Times New Roman" w:hAnsi="Times New Roman"/>
          <w:sz w:val="24"/>
          <w:szCs w:val="24"/>
          <w:lang w:val="en-US"/>
        </w:rPr>
        <w:t>III</w:t>
      </w:r>
      <w:r w:rsidRPr="004A4CF4">
        <w:rPr>
          <w:rFonts w:ascii="Times New Roman" w:hAnsi="Times New Roman"/>
          <w:sz w:val="24"/>
          <w:szCs w:val="24"/>
        </w:rPr>
        <w:t>-</w:t>
      </w:r>
      <w:r w:rsidRPr="004A4CF4">
        <w:rPr>
          <w:rFonts w:ascii="Times New Roman" w:hAnsi="Times New Roman"/>
          <w:sz w:val="24"/>
          <w:szCs w:val="24"/>
          <w:lang w:val="en-US"/>
        </w:rPr>
        <w:t>IV</w:t>
      </w:r>
      <w:r w:rsidRPr="004A4CF4">
        <w:rPr>
          <w:rFonts w:ascii="Times New Roman" w:hAnsi="Times New Roman"/>
          <w:sz w:val="24"/>
          <w:szCs w:val="24"/>
        </w:rPr>
        <w:t xml:space="preserve"> функциональный класс (ФК) по </w:t>
      </w:r>
      <w:r w:rsidRPr="004A4CF4">
        <w:rPr>
          <w:rFonts w:ascii="Times New Roman" w:hAnsi="Times New Roman"/>
          <w:sz w:val="24"/>
          <w:szCs w:val="24"/>
          <w:lang w:val="en-US"/>
        </w:rPr>
        <w:t>T</w:t>
      </w:r>
      <w:r w:rsidRPr="004A4CF4">
        <w:rPr>
          <w:rFonts w:ascii="Times New Roman" w:hAnsi="Times New Roman"/>
          <w:sz w:val="24"/>
          <w:szCs w:val="24"/>
        </w:rPr>
        <w:t>.</w:t>
      </w:r>
      <w:r w:rsidRPr="004A4CF4">
        <w:rPr>
          <w:rFonts w:ascii="Times New Roman" w:hAnsi="Times New Roman"/>
          <w:sz w:val="24"/>
          <w:szCs w:val="24"/>
          <w:lang w:val="en-US"/>
        </w:rPr>
        <w:t>Killip</w:t>
      </w:r>
      <w:r w:rsidRPr="004A4CF4">
        <w:rPr>
          <w:rFonts w:ascii="Times New Roman" w:hAnsi="Times New Roman"/>
          <w:sz w:val="24"/>
          <w:szCs w:val="24"/>
        </w:rPr>
        <w:t xml:space="preserve">, синусовой брадикардией, </w:t>
      </w:r>
      <w:r w:rsidR="00A51B33" w:rsidRPr="004A4CF4">
        <w:rPr>
          <w:rFonts w:ascii="Times New Roman" w:hAnsi="Times New Roman"/>
          <w:sz w:val="24"/>
          <w:szCs w:val="24"/>
        </w:rPr>
        <w:t xml:space="preserve">с постоянной формой фибрилляции предсердий, с клапанными пороками сердца, декомпенсацией хронической </w:t>
      </w:r>
      <w:r w:rsidRPr="004A4CF4">
        <w:rPr>
          <w:rFonts w:ascii="Times New Roman" w:hAnsi="Times New Roman"/>
          <w:sz w:val="24"/>
          <w:szCs w:val="24"/>
        </w:rPr>
        <w:t>сердечной недостаточности (ХСН) (</w:t>
      </w:r>
      <w:r w:rsidRPr="004A4CF4">
        <w:rPr>
          <w:rFonts w:ascii="Times New Roman" w:hAnsi="Times New Roman"/>
          <w:sz w:val="24"/>
          <w:szCs w:val="24"/>
          <w:lang w:val="en-US"/>
        </w:rPr>
        <w:t>III</w:t>
      </w:r>
      <w:r w:rsidRPr="004A4CF4">
        <w:rPr>
          <w:rFonts w:ascii="Times New Roman" w:hAnsi="Times New Roman"/>
          <w:sz w:val="24"/>
          <w:szCs w:val="24"/>
        </w:rPr>
        <w:t>–</w:t>
      </w:r>
      <w:r w:rsidRPr="004A4CF4">
        <w:rPr>
          <w:rFonts w:ascii="Times New Roman" w:hAnsi="Times New Roman"/>
          <w:sz w:val="24"/>
          <w:szCs w:val="24"/>
          <w:lang w:val="en-US"/>
        </w:rPr>
        <w:t>IV</w:t>
      </w:r>
      <w:r w:rsidRPr="004A4CF4">
        <w:rPr>
          <w:rFonts w:ascii="Times New Roman" w:hAnsi="Times New Roman"/>
          <w:sz w:val="24"/>
          <w:szCs w:val="24"/>
        </w:rPr>
        <w:t xml:space="preserve"> ФК по </w:t>
      </w:r>
      <w:r w:rsidRPr="004A4CF4">
        <w:rPr>
          <w:rFonts w:ascii="Times New Roman" w:hAnsi="Times New Roman"/>
          <w:sz w:val="24"/>
          <w:szCs w:val="24"/>
          <w:lang w:val="en-US"/>
        </w:rPr>
        <w:t>NYHA</w:t>
      </w:r>
      <w:r w:rsidRPr="004A4CF4">
        <w:rPr>
          <w:rFonts w:ascii="Times New Roman" w:hAnsi="Times New Roman"/>
          <w:sz w:val="24"/>
          <w:szCs w:val="24"/>
        </w:rPr>
        <w:t xml:space="preserve">), тяжелой сопутствующей патологией. Протокол исследования был одобрен локальным этическим комитетом. Все пациенты подписывали информированное согласие на участие в исследовании. </w:t>
      </w:r>
    </w:p>
    <w:p w:rsidR="00ED06C7" w:rsidRPr="00990757" w:rsidRDefault="00ED06C7" w:rsidP="001B09B7">
      <w:pPr>
        <w:autoSpaceDE w:val="0"/>
        <w:autoSpaceDN w:val="0"/>
        <w:adjustRightInd w:val="0"/>
        <w:spacing w:after="0" w:line="360" w:lineRule="auto"/>
        <w:jc w:val="both"/>
        <w:rPr>
          <w:rFonts w:ascii="Times New Roman" w:hAnsi="Times New Roman"/>
          <w:sz w:val="24"/>
          <w:szCs w:val="24"/>
        </w:rPr>
      </w:pPr>
      <w:r w:rsidRPr="00990757">
        <w:rPr>
          <w:rFonts w:ascii="Times New Roman" w:hAnsi="Times New Roman"/>
          <w:sz w:val="24"/>
          <w:szCs w:val="24"/>
        </w:rPr>
        <w:t xml:space="preserve">Эхокардиографию, включая 2D </w:t>
      </w:r>
      <w:proofErr w:type="spellStart"/>
      <w:r w:rsidRPr="00990757">
        <w:rPr>
          <w:rFonts w:ascii="Times New Roman" w:hAnsi="Times New Roman"/>
          <w:sz w:val="24"/>
          <w:szCs w:val="24"/>
        </w:rPr>
        <w:t>speckle</w:t>
      </w:r>
      <w:proofErr w:type="spellEnd"/>
      <w:r w:rsidRPr="00990757">
        <w:rPr>
          <w:rFonts w:ascii="Times New Roman" w:hAnsi="Times New Roman"/>
          <w:sz w:val="24"/>
          <w:szCs w:val="24"/>
        </w:rPr>
        <w:t xml:space="preserve"> </w:t>
      </w:r>
      <w:proofErr w:type="spellStart"/>
      <w:r w:rsidRPr="00990757">
        <w:rPr>
          <w:rFonts w:ascii="Times New Roman" w:hAnsi="Times New Roman"/>
          <w:sz w:val="24"/>
          <w:szCs w:val="24"/>
        </w:rPr>
        <w:t>tracking</w:t>
      </w:r>
      <w:proofErr w:type="spellEnd"/>
      <w:r w:rsidRPr="00990757">
        <w:rPr>
          <w:rFonts w:ascii="Times New Roman" w:hAnsi="Times New Roman"/>
          <w:sz w:val="24"/>
          <w:szCs w:val="24"/>
        </w:rPr>
        <w:t xml:space="preserve"> режим, проводили на 3-и (T1), 7-е (T2) и 14-е сутки (T3) </w:t>
      </w:r>
      <w:r w:rsidR="004A4CF4">
        <w:rPr>
          <w:rFonts w:ascii="Times New Roman" w:hAnsi="Times New Roman"/>
          <w:sz w:val="24"/>
          <w:szCs w:val="24"/>
        </w:rPr>
        <w:t>острого ИМ</w:t>
      </w:r>
      <w:r w:rsidRPr="00990757">
        <w:rPr>
          <w:rFonts w:ascii="Times New Roman" w:hAnsi="Times New Roman"/>
          <w:sz w:val="24"/>
          <w:szCs w:val="24"/>
        </w:rPr>
        <w:t xml:space="preserve"> («</w:t>
      </w:r>
      <w:proofErr w:type="spellStart"/>
      <w:r w:rsidRPr="00990757">
        <w:rPr>
          <w:rFonts w:ascii="Times New Roman" w:hAnsi="Times New Roman"/>
          <w:sz w:val="24"/>
          <w:szCs w:val="24"/>
        </w:rPr>
        <w:t>Vivid</w:t>
      </w:r>
      <w:proofErr w:type="spellEnd"/>
      <w:r w:rsidRPr="00990757">
        <w:rPr>
          <w:rFonts w:ascii="Times New Roman" w:hAnsi="Times New Roman"/>
          <w:sz w:val="24"/>
          <w:szCs w:val="24"/>
        </w:rPr>
        <w:t xml:space="preserve"> E9», </w:t>
      </w:r>
      <w:r w:rsidRPr="00990757">
        <w:rPr>
          <w:rFonts w:ascii="Times New Roman" w:hAnsi="Times New Roman"/>
          <w:sz w:val="24"/>
          <w:szCs w:val="24"/>
          <w:lang w:val="en-US"/>
        </w:rPr>
        <w:t>GE</w:t>
      </w:r>
      <w:r w:rsidRPr="00990757">
        <w:rPr>
          <w:rFonts w:ascii="Times New Roman" w:hAnsi="Times New Roman"/>
          <w:sz w:val="24"/>
          <w:szCs w:val="24"/>
        </w:rPr>
        <w:t xml:space="preserve"> </w:t>
      </w:r>
      <w:r w:rsidRPr="00990757">
        <w:rPr>
          <w:rFonts w:ascii="Times New Roman" w:hAnsi="Times New Roman"/>
          <w:sz w:val="24"/>
          <w:szCs w:val="24"/>
          <w:lang w:val="en-US"/>
        </w:rPr>
        <w:t>Healthcare</w:t>
      </w:r>
      <w:r w:rsidRPr="00990757">
        <w:rPr>
          <w:rFonts w:ascii="Times New Roman" w:hAnsi="Times New Roman"/>
          <w:sz w:val="24"/>
          <w:szCs w:val="24"/>
        </w:rPr>
        <w:t xml:space="preserve">). </w:t>
      </w:r>
      <w:r w:rsidR="00F9152F">
        <w:rPr>
          <w:rFonts w:ascii="Times New Roman" w:hAnsi="Times New Roman"/>
          <w:sz w:val="24"/>
          <w:szCs w:val="24"/>
        </w:rPr>
        <w:t xml:space="preserve">Использовали </w:t>
      </w:r>
      <w:r w:rsidRPr="00990757">
        <w:rPr>
          <w:rFonts w:ascii="Times New Roman" w:hAnsi="Times New Roman"/>
          <w:sz w:val="24"/>
          <w:szCs w:val="24"/>
        </w:rPr>
        <w:t>матричн</w:t>
      </w:r>
      <w:r w:rsidR="00F9152F">
        <w:rPr>
          <w:rFonts w:ascii="Times New Roman" w:hAnsi="Times New Roman"/>
          <w:sz w:val="24"/>
          <w:szCs w:val="24"/>
        </w:rPr>
        <w:t xml:space="preserve">ый </w:t>
      </w:r>
      <w:r w:rsidRPr="00990757">
        <w:rPr>
          <w:rFonts w:ascii="Times New Roman" w:hAnsi="Times New Roman"/>
          <w:sz w:val="24"/>
          <w:szCs w:val="24"/>
        </w:rPr>
        <w:t>датчик с частотой 1,7–4,6 МГц (</w:t>
      </w:r>
      <w:r w:rsidRPr="00990757">
        <w:rPr>
          <w:rFonts w:ascii="Times New Roman" w:hAnsi="Times New Roman"/>
          <w:sz w:val="24"/>
          <w:szCs w:val="24"/>
          <w:lang w:val="en-US"/>
        </w:rPr>
        <w:t>M</w:t>
      </w:r>
      <w:r w:rsidRPr="00990757">
        <w:rPr>
          <w:rFonts w:ascii="Times New Roman" w:hAnsi="Times New Roman"/>
          <w:sz w:val="24"/>
          <w:szCs w:val="24"/>
        </w:rPr>
        <w:t>5</w:t>
      </w:r>
      <w:r w:rsidRPr="00990757">
        <w:rPr>
          <w:rFonts w:ascii="Times New Roman" w:hAnsi="Times New Roman"/>
          <w:sz w:val="24"/>
          <w:szCs w:val="24"/>
          <w:lang w:val="en-US"/>
        </w:rPr>
        <w:t>S</w:t>
      </w:r>
      <w:r w:rsidRPr="00990757">
        <w:rPr>
          <w:rFonts w:ascii="Times New Roman" w:hAnsi="Times New Roman"/>
          <w:sz w:val="24"/>
          <w:szCs w:val="24"/>
        </w:rPr>
        <w:t xml:space="preserve">) в </w:t>
      </w:r>
      <w:proofErr w:type="spellStart"/>
      <w:r w:rsidRPr="00990757">
        <w:rPr>
          <w:rFonts w:ascii="Times New Roman" w:hAnsi="Times New Roman"/>
          <w:sz w:val="24"/>
          <w:szCs w:val="24"/>
        </w:rPr>
        <w:t>парастернальном</w:t>
      </w:r>
      <w:proofErr w:type="spellEnd"/>
      <w:r w:rsidRPr="00990757">
        <w:rPr>
          <w:rFonts w:ascii="Times New Roman" w:hAnsi="Times New Roman"/>
          <w:sz w:val="24"/>
          <w:szCs w:val="24"/>
        </w:rPr>
        <w:t xml:space="preserve"> доступе по короткой оси ЛЖ на уровне митрального клапана</w:t>
      </w:r>
      <w:r w:rsidR="008D1739">
        <w:rPr>
          <w:rFonts w:ascii="Times New Roman" w:hAnsi="Times New Roman"/>
          <w:sz w:val="24"/>
          <w:szCs w:val="24"/>
        </w:rPr>
        <w:t xml:space="preserve"> </w:t>
      </w:r>
      <w:r w:rsidR="00E31E40">
        <w:rPr>
          <w:rFonts w:ascii="Times New Roman" w:hAnsi="Times New Roman"/>
          <w:sz w:val="24"/>
          <w:szCs w:val="24"/>
        </w:rPr>
        <w:t>(МК)</w:t>
      </w:r>
      <w:r w:rsidRPr="00990757">
        <w:rPr>
          <w:rFonts w:ascii="Times New Roman" w:hAnsi="Times New Roman"/>
          <w:sz w:val="24"/>
          <w:szCs w:val="24"/>
        </w:rPr>
        <w:t xml:space="preserve"> и верхушки, а также в апикальном доступе (5-, 4-х и 2-х камерной позиций). </w:t>
      </w:r>
      <w:r w:rsidR="00F9152F">
        <w:rPr>
          <w:rFonts w:ascii="Times New Roman" w:hAnsi="Times New Roman"/>
          <w:sz w:val="24"/>
          <w:szCs w:val="24"/>
        </w:rPr>
        <w:t>Да</w:t>
      </w:r>
      <w:r w:rsidRPr="00990757">
        <w:rPr>
          <w:rFonts w:ascii="Times New Roman" w:hAnsi="Times New Roman"/>
          <w:sz w:val="24"/>
          <w:szCs w:val="24"/>
        </w:rPr>
        <w:t>нны</w:t>
      </w:r>
      <w:r w:rsidR="00F9152F">
        <w:rPr>
          <w:rFonts w:ascii="Times New Roman" w:hAnsi="Times New Roman"/>
          <w:sz w:val="24"/>
          <w:szCs w:val="24"/>
        </w:rPr>
        <w:t>е</w:t>
      </w:r>
      <w:r w:rsidRPr="00990757">
        <w:rPr>
          <w:rFonts w:ascii="Times New Roman" w:hAnsi="Times New Roman"/>
          <w:sz w:val="24"/>
          <w:szCs w:val="24"/>
        </w:rPr>
        <w:t xml:space="preserve"> </w:t>
      </w:r>
      <w:r w:rsidR="00F9152F">
        <w:rPr>
          <w:rFonts w:ascii="Times New Roman" w:hAnsi="Times New Roman"/>
          <w:sz w:val="24"/>
          <w:szCs w:val="24"/>
        </w:rPr>
        <w:t xml:space="preserve">обрабатывали </w:t>
      </w:r>
      <w:r w:rsidRPr="00990757">
        <w:rPr>
          <w:rFonts w:ascii="Times New Roman" w:hAnsi="Times New Roman"/>
          <w:sz w:val="24"/>
          <w:szCs w:val="24"/>
        </w:rPr>
        <w:t xml:space="preserve">в </w:t>
      </w:r>
      <w:proofErr w:type="spellStart"/>
      <w:r w:rsidRPr="00990757">
        <w:rPr>
          <w:rFonts w:ascii="Times New Roman" w:hAnsi="Times New Roman"/>
          <w:sz w:val="24"/>
          <w:szCs w:val="24"/>
        </w:rPr>
        <w:t>off-linе</w:t>
      </w:r>
      <w:proofErr w:type="spellEnd"/>
      <w:r w:rsidRPr="00990757">
        <w:rPr>
          <w:rFonts w:ascii="Times New Roman" w:hAnsi="Times New Roman"/>
          <w:sz w:val="24"/>
          <w:szCs w:val="24"/>
        </w:rPr>
        <w:t xml:space="preserve"> режиме </w:t>
      </w:r>
      <w:r w:rsidR="00F9152F">
        <w:rPr>
          <w:rFonts w:ascii="Times New Roman" w:hAnsi="Times New Roman"/>
          <w:sz w:val="24"/>
          <w:szCs w:val="24"/>
        </w:rPr>
        <w:t>на</w:t>
      </w:r>
      <w:r w:rsidRPr="00990757">
        <w:rPr>
          <w:rFonts w:ascii="Times New Roman" w:hAnsi="Times New Roman"/>
          <w:sz w:val="24"/>
          <w:szCs w:val="24"/>
        </w:rPr>
        <w:t xml:space="preserve"> </w:t>
      </w:r>
      <w:r w:rsidR="00F9152F">
        <w:rPr>
          <w:rFonts w:ascii="Times New Roman" w:hAnsi="Times New Roman"/>
          <w:sz w:val="24"/>
          <w:szCs w:val="24"/>
        </w:rPr>
        <w:t xml:space="preserve">станции </w:t>
      </w:r>
      <w:r w:rsidRPr="00990757">
        <w:rPr>
          <w:rFonts w:ascii="Times New Roman" w:hAnsi="Times New Roman"/>
          <w:sz w:val="24"/>
          <w:szCs w:val="24"/>
        </w:rPr>
        <w:t xml:space="preserve">- </w:t>
      </w:r>
      <w:proofErr w:type="spellStart"/>
      <w:r w:rsidRPr="00990757">
        <w:rPr>
          <w:rFonts w:ascii="Times New Roman" w:hAnsi="Times New Roman"/>
          <w:sz w:val="24"/>
          <w:szCs w:val="24"/>
          <w:lang w:val="en-US"/>
        </w:rPr>
        <w:t>EchoPac</w:t>
      </w:r>
      <w:proofErr w:type="spellEnd"/>
      <w:r w:rsidRPr="00990757">
        <w:rPr>
          <w:rFonts w:ascii="Times New Roman" w:hAnsi="Times New Roman"/>
          <w:sz w:val="24"/>
          <w:szCs w:val="24"/>
        </w:rPr>
        <w:t xml:space="preserve"> 113.</w:t>
      </w:r>
    </w:p>
    <w:p w:rsidR="00ED06C7" w:rsidRPr="00565BB2" w:rsidRDefault="00CF2175" w:rsidP="001B09B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Количественную оценку </w:t>
      </w:r>
      <w:r w:rsidR="00ED06C7" w:rsidRPr="00990757">
        <w:rPr>
          <w:rFonts w:ascii="Times New Roman" w:hAnsi="Times New Roman"/>
          <w:sz w:val="24"/>
          <w:szCs w:val="24"/>
        </w:rPr>
        <w:t>проводил</w:t>
      </w:r>
      <w:r>
        <w:rPr>
          <w:rFonts w:ascii="Times New Roman" w:hAnsi="Times New Roman"/>
          <w:sz w:val="24"/>
          <w:szCs w:val="24"/>
        </w:rPr>
        <w:t>и</w:t>
      </w:r>
      <w:r w:rsidR="00ED06C7" w:rsidRPr="00990757">
        <w:rPr>
          <w:rFonts w:ascii="Times New Roman" w:hAnsi="Times New Roman"/>
          <w:sz w:val="24"/>
          <w:szCs w:val="24"/>
        </w:rPr>
        <w:t xml:space="preserve"> согласно рекомендациям Американской и Европей</w:t>
      </w:r>
      <w:r w:rsidR="009A7190">
        <w:rPr>
          <w:rFonts w:ascii="Times New Roman" w:hAnsi="Times New Roman"/>
          <w:sz w:val="24"/>
          <w:szCs w:val="24"/>
        </w:rPr>
        <w:t>ской ассоциаций эхокардиографии</w:t>
      </w:r>
      <w:r w:rsidR="00ED06C7" w:rsidRPr="00990757">
        <w:rPr>
          <w:rFonts w:ascii="Times New Roman" w:hAnsi="Times New Roman"/>
          <w:sz w:val="24"/>
          <w:szCs w:val="24"/>
        </w:rPr>
        <w:t>. Конечный диастолический (КДО)</w:t>
      </w:r>
      <w:r w:rsidR="006C32E4">
        <w:rPr>
          <w:rFonts w:ascii="Times New Roman" w:hAnsi="Times New Roman"/>
          <w:sz w:val="24"/>
          <w:szCs w:val="24"/>
        </w:rPr>
        <w:t xml:space="preserve"> и </w:t>
      </w:r>
      <w:r w:rsidR="00ED06C7" w:rsidRPr="00990757">
        <w:rPr>
          <w:rFonts w:ascii="Times New Roman" w:hAnsi="Times New Roman"/>
          <w:sz w:val="24"/>
          <w:szCs w:val="24"/>
        </w:rPr>
        <w:t>систолический объем</w:t>
      </w:r>
      <w:r w:rsidR="006C32E4">
        <w:rPr>
          <w:rFonts w:ascii="Times New Roman" w:hAnsi="Times New Roman"/>
          <w:sz w:val="24"/>
          <w:szCs w:val="24"/>
        </w:rPr>
        <w:t>ы (КСО),</w:t>
      </w:r>
      <w:r w:rsidR="00ED06C7" w:rsidRPr="00990757">
        <w:rPr>
          <w:rFonts w:ascii="Times New Roman" w:hAnsi="Times New Roman"/>
          <w:sz w:val="24"/>
          <w:szCs w:val="24"/>
        </w:rPr>
        <w:t xml:space="preserve"> ФВ ЛЖ были определены по методу Симпсона </w:t>
      </w:r>
      <w:r w:rsidR="00ED06C7" w:rsidRPr="003312E4">
        <w:rPr>
          <w:rFonts w:ascii="Times New Roman" w:hAnsi="Times New Roman"/>
          <w:sz w:val="24"/>
          <w:szCs w:val="24"/>
        </w:rPr>
        <w:t>[</w:t>
      </w:r>
      <w:r w:rsidR="00D97AC6">
        <w:rPr>
          <w:rFonts w:ascii="Times New Roman" w:hAnsi="Times New Roman"/>
          <w:sz w:val="24"/>
          <w:szCs w:val="24"/>
        </w:rPr>
        <w:t>7</w:t>
      </w:r>
      <w:r w:rsidR="00ED06C7" w:rsidRPr="003312E4">
        <w:rPr>
          <w:rFonts w:ascii="Times New Roman" w:hAnsi="Times New Roman"/>
          <w:sz w:val="24"/>
          <w:szCs w:val="24"/>
        </w:rPr>
        <w:t xml:space="preserve">]. </w:t>
      </w:r>
      <w:r w:rsidR="000A641E" w:rsidRPr="003312E4">
        <w:rPr>
          <w:rFonts w:ascii="Times New Roman" w:hAnsi="Times New Roman"/>
          <w:sz w:val="24"/>
          <w:szCs w:val="24"/>
        </w:rPr>
        <w:t>П</w:t>
      </w:r>
      <w:r w:rsidR="00ED06C7" w:rsidRPr="003312E4">
        <w:rPr>
          <w:rFonts w:ascii="Times New Roman" w:hAnsi="Times New Roman"/>
          <w:sz w:val="24"/>
          <w:szCs w:val="24"/>
        </w:rPr>
        <w:t xml:space="preserve">од ранним </w:t>
      </w:r>
      <w:r w:rsidR="00C5158D" w:rsidRPr="00856768">
        <w:rPr>
          <w:rFonts w:ascii="Times New Roman" w:hAnsi="Times New Roman"/>
          <w:sz w:val="24"/>
          <w:szCs w:val="24"/>
        </w:rPr>
        <w:t xml:space="preserve">неблагоприятным </w:t>
      </w:r>
      <w:proofErr w:type="spellStart"/>
      <w:r w:rsidR="00ED06C7" w:rsidRPr="00856768">
        <w:rPr>
          <w:rFonts w:ascii="Times New Roman" w:hAnsi="Times New Roman"/>
          <w:sz w:val="24"/>
          <w:szCs w:val="24"/>
        </w:rPr>
        <w:t>ремоделированием</w:t>
      </w:r>
      <w:proofErr w:type="spellEnd"/>
      <w:r w:rsidR="00ED06C7" w:rsidRPr="00856768">
        <w:rPr>
          <w:rFonts w:ascii="Times New Roman" w:hAnsi="Times New Roman"/>
          <w:sz w:val="24"/>
          <w:szCs w:val="24"/>
        </w:rPr>
        <w:t xml:space="preserve"> </w:t>
      </w:r>
      <w:r w:rsidR="00245AF9" w:rsidRPr="00856768">
        <w:rPr>
          <w:rFonts w:ascii="Times New Roman" w:hAnsi="Times New Roman"/>
          <w:sz w:val="24"/>
          <w:szCs w:val="24"/>
        </w:rPr>
        <w:t>ЛЖ</w:t>
      </w:r>
      <w:r w:rsidR="00245AF9" w:rsidRPr="003312E4">
        <w:rPr>
          <w:rFonts w:ascii="Times New Roman" w:hAnsi="Times New Roman"/>
          <w:sz w:val="24"/>
          <w:szCs w:val="24"/>
        </w:rPr>
        <w:t xml:space="preserve"> </w:t>
      </w:r>
      <w:r w:rsidR="00ED06C7" w:rsidRPr="003312E4">
        <w:rPr>
          <w:rFonts w:ascii="Times New Roman" w:hAnsi="Times New Roman"/>
          <w:sz w:val="24"/>
          <w:szCs w:val="24"/>
        </w:rPr>
        <w:t xml:space="preserve">понимали увеличение КДО и/или КСО на 20 % и более в течение </w:t>
      </w:r>
      <w:r>
        <w:rPr>
          <w:rFonts w:ascii="Times New Roman" w:hAnsi="Times New Roman"/>
          <w:sz w:val="24"/>
          <w:szCs w:val="24"/>
        </w:rPr>
        <w:t xml:space="preserve">первых </w:t>
      </w:r>
      <w:r w:rsidR="00ED06C7" w:rsidRPr="003312E4">
        <w:rPr>
          <w:rFonts w:ascii="Times New Roman" w:hAnsi="Times New Roman"/>
          <w:sz w:val="24"/>
          <w:szCs w:val="24"/>
        </w:rPr>
        <w:t>14 дней после ИМ</w:t>
      </w:r>
      <w:r w:rsidR="00286FFF">
        <w:rPr>
          <w:rFonts w:ascii="Times New Roman" w:hAnsi="Times New Roman"/>
          <w:sz w:val="24"/>
          <w:szCs w:val="24"/>
        </w:rPr>
        <w:t xml:space="preserve"> </w:t>
      </w:r>
      <w:r w:rsidR="00286FFF" w:rsidRPr="00286FFF">
        <w:rPr>
          <w:rFonts w:ascii="Times New Roman" w:hAnsi="Times New Roman"/>
          <w:sz w:val="24"/>
          <w:szCs w:val="24"/>
        </w:rPr>
        <w:t>[</w:t>
      </w:r>
      <w:r w:rsidR="00D97AC6">
        <w:rPr>
          <w:rFonts w:ascii="Times New Roman" w:hAnsi="Times New Roman"/>
          <w:sz w:val="24"/>
          <w:szCs w:val="24"/>
        </w:rPr>
        <w:t>4</w:t>
      </w:r>
      <w:r w:rsidR="004D62B2">
        <w:rPr>
          <w:rFonts w:ascii="Times New Roman" w:hAnsi="Times New Roman"/>
          <w:sz w:val="24"/>
          <w:szCs w:val="24"/>
        </w:rPr>
        <w:t xml:space="preserve">, </w:t>
      </w:r>
      <w:r w:rsidR="009548F9">
        <w:rPr>
          <w:rFonts w:ascii="Times New Roman" w:hAnsi="Times New Roman"/>
          <w:sz w:val="24"/>
          <w:szCs w:val="24"/>
        </w:rPr>
        <w:t>8</w:t>
      </w:r>
      <w:r w:rsidR="00286FFF" w:rsidRPr="00286FFF">
        <w:rPr>
          <w:rFonts w:ascii="Times New Roman" w:hAnsi="Times New Roman"/>
          <w:sz w:val="24"/>
          <w:szCs w:val="24"/>
        </w:rPr>
        <w:t>]</w:t>
      </w:r>
      <w:r w:rsidR="00ED06C7" w:rsidRPr="003312E4">
        <w:rPr>
          <w:rFonts w:ascii="Times New Roman" w:hAnsi="Times New Roman"/>
          <w:sz w:val="24"/>
          <w:szCs w:val="24"/>
        </w:rPr>
        <w:t xml:space="preserve">. Пациентов разделили на 2 группы, с наличием </w:t>
      </w:r>
      <w:r w:rsidR="00ED06C7" w:rsidRPr="004A4CF4">
        <w:rPr>
          <w:rFonts w:ascii="Times New Roman" w:hAnsi="Times New Roman"/>
          <w:sz w:val="24"/>
          <w:szCs w:val="24"/>
        </w:rPr>
        <w:t>неблагоприятного ремоделирования ЛЖ</w:t>
      </w:r>
      <w:r w:rsidR="004A4CF4" w:rsidRPr="004A4CF4">
        <w:rPr>
          <w:rFonts w:ascii="Times New Roman" w:hAnsi="Times New Roman"/>
          <w:sz w:val="24"/>
          <w:szCs w:val="24"/>
        </w:rPr>
        <w:t xml:space="preserve"> (ЛЖР+)</w:t>
      </w:r>
      <w:r w:rsidR="00ED06C7" w:rsidRPr="004A4CF4">
        <w:rPr>
          <w:rFonts w:ascii="Times New Roman" w:hAnsi="Times New Roman"/>
          <w:sz w:val="24"/>
          <w:szCs w:val="24"/>
        </w:rPr>
        <w:t xml:space="preserve"> к 14-м суткам и без него</w:t>
      </w:r>
      <w:r w:rsidR="004A4CF4" w:rsidRPr="004A4CF4">
        <w:rPr>
          <w:rFonts w:ascii="Times New Roman" w:hAnsi="Times New Roman"/>
          <w:sz w:val="24"/>
          <w:szCs w:val="24"/>
        </w:rPr>
        <w:t xml:space="preserve"> (ЛЖР-)</w:t>
      </w:r>
      <w:r w:rsidR="00ED06C7" w:rsidRPr="004A4CF4">
        <w:rPr>
          <w:rFonts w:ascii="Times New Roman" w:hAnsi="Times New Roman"/>
          <w:sz w:val="24"/>
          <w:szCs w:val="24"/>
        </w:rPr>
        <w:t>.</w:t>
      </w:r>
      <w:r w:rsidR="00ED06C7" w:rsidRPr="00990757">
        <w:rPr>
          <w:rFonts w:ascii="Times New Roman" w:hAnsi="Times New Roman"/>
          <w:sz w:val="24"/>
          <w:szCs w:val="24"/>
        </w:rPr>
        <w:t xml:space="preserve"> </w:t>
      </w:r>
      <w:r w:rsidR="00EE6A45">
        <w:rPr>
          <w:rFonts w:ascii="Times New Roman" w:hAnsi="Times New Roman"/>
          <w:sz w:val="24"/>
          <w:szCs w:val="24"/>
        </w:rPr>
        <w:t>Ударный объем (</w:t>
      </w:r>
      <w:r w:rsidR="00565BB2" w:rsidRPr="00565BB2">
        <w:rPr>
          <w:rFonts w:ascii="Times New Roman" w:hAnsi="Times New Roman"/>
          <w:sz w:val="24"/>
          <w:szCs w:val="24"/>
        </w:rPr>
        <w:t>УО</w:t>
      </w:r>
      <w:r w:rsidR="00EE6A45">
        <w:rPr>
          <w:rFonts w:ascii="Times New Roman" w:hAnsi="Times New Roman"/>
          <w:sz w:val="24"/>
          <w:szCs w:val="24"/>
        </w:rPr>
        <w:t>)</w:t>
      </w:r>
      <w:r w:rsidR="00565BB2" w:rsidRPr="00565BB2">
        <w:rPr>
          <w:rFonts w:ascii="Times New Roman" w:hAnsi="Times New Roman"/>
          <w:sz w:val="24"/>
          <w:szCs w:val="24"/>
        </w:rPr>
        <w:t xml:space="preserve">, </w:t>
      </w:r>
      <w:r w:rsidR="00EE6A45">
        <w:rPr>
          <w:rFonts w:ascii="Times New Roman" w:hAnsi="Times New Roman"/>
          <w:sz w:val="24"/>
          <w:szCs w:val="24"/>
        </w:rPr>
        <w:t>сердечный выброс (</w:t>
      </w:r>
      <w:r w:rsidR="00565BB2" w:rsidRPr="00565BB2">
        <w:rPr>
          <w:rFonts w:ascii="Times New Roman" w:hAnsi="Times New Roman"/>
          <w:sz w:val="24"/>
          <w:szCs w:val="24"/>
        </w:rPr>
        <w:t>СВ</w:t>
      </w:r>
      <w:r w:rsidR="00EE6A45">
        <w:rPr>
          <w:rFonts w:ascii="Times New Roman" w:hAnsi="Times New Roman"/>
          <w:sz w:val="24"/>
          <w:szCs w:val="24"/>
        </w:rPr>
        <w:t>)</w:t>
      </w:r>
      <w:r w:rsidR="00565BB2" w:rsidRPr="00565BB2">
        <w:rPr>
          <w:rFonts w:ascii="Times New Roman" w:hAnsi="Times New Roman"/>
          <w:sz w:val="24"/>
          <w:szCs w:val="24"/>
        </w:rPr>
        <w:t xml:space="preserve"> и </w:t>
      </w:r>
      <w:r w:rsidR="00EE6A45">
        <w:rPr>
          <w:rFonts w:ascii="Times New Roman" w:hAnsi="Times New Roman"/>
          <w:sz w:val="24"/>
          <w:szCs w:val="24"/>
        </w:rPr>
        <w:t xml:space="preserve">масса </w:t>
      </w:r>
      <w:r w:rsidR="00EE6A45" w:rsidRPr="00192A12">
        <w:rPr>
          <w:rFonts w:ascii="Times New Roman" w:hAnsi="Times New Roman"/>
          <w:sz w:val="24"/>
          <w:szCs w:val="24"/>
        </w:rPr>
        <w:t>миокарда (</w:t>
      </w:r>
      <w:r w:rsidR="00565BB2" w:rsidRPr="00192A12">
        <w:rPr>
          <w:rFonts w:ascii="Times New Roman" w:hAnsi="Times New Roman"/>
          <w:sz w:val="24"/>
          <w:szCs w:val="24"/>
        </w:rPr>
        <w:t>ММ</w:t>
      </w:r>
      <w:r w:rsidR="00EE6A45" w:rsidRPr="00192A12">
        <w:rPr>
          <w:rFonts w:ascii="Times New Roman" w:hAnsi="Times New Roman"/>
          <w:sz w:val="24"/>
          <w:szCs w:val="24"/>
        </w:rPr>
        <w:t>)</w:t>
      </w:r>
      <w:r w:rsidR="00565BB2" w:rsidRPr="00192A12">
        <w:rPr>
          <w:rFonts w:ascii="Times New Roman" w:hAnsi="Times New Roman"/>
          <w:sz w:val="24"/>
          <w:szCs w:val="24"/>
        </w:rPr>
        <w:t xml:space="preserve"> ЛЖ</w:t>
      </w:r>
      <w:r w:rsidR="00565BB2" w:rsidRPr="00565BB2">
        <w:rPr>
          <w:rFonts w:ascii="Times New Roman" w:hAnsi="Times New Roman"/>
          <w:sz w:val="24"/>
          <w:szCs w:val="24"/>
        </w:rPr>
        <w:t xml:space="preserve">, а также объем левого предсердия (ЛП) </w:t>
      </w:r>
      <w:r>
        <w:rPr>
          <w:rFonts w:ascii="Times New Roman" w:hAnsi="Times New Roman"/>
          <w:sz w:val="24"/>
          <w:szCs w:val="24"/>
        </w:rPr>
        <w:t>и</w:t>
      </w:r>
      <w:r w:rsidR="00ED06C7" w:rsidRPr="00565BB2">
        <w:rPr>
          <w:rFonts w:ascii="Times New Roman" w:hAnsi="Times New Roman"/>
          <w:sz w:val="24"/>
          <w:szCs w:val="24"/>
        </w:rPr>
        <w:t>ндексирова</w:t>
      </w:r>
      <w:r>
        <w:rPr>
          <w:rFonts w:ascii="Times New Roman" w:hAnsi="Times New Roman"/>
          <w:sz w:val="24"/>
          <w:szCs w:val="24"/>
        </w:rPr>
        <w:t xml:space="preserve">ли </w:t>
      </w:r>
      <w:r w:rsidR="00ED06C7" w:rsidRPr="00565BB2">
        <w:rPr>
          <w:rFonts w:ascii="Times New Roman" w:hAnsi="Times New Roman"/>
          <w:sz w:val="24"/>
          <w:szCs w:val="24"/>
        </w:rPr>
        <w:t>относительно площади поверхности тела.</w:t>
      </w:r>
      <w:r w:rsidR="002C5E7F">
        <w:rPr>
          <w:rFonts w:ascii="Times New Roman" w:hAnsi="Times New Roman"/>
          <w:sz w:val="24"/>
          <w:szCs w:val="24"/>
        </w:rPr>
        <w:t xml:space="preserve"> </w:t>
      </w:r>
      <w:r w:rsidR="00ED06C7" w:rsidRPr="005A507C">
        <w:rPr>
          <w:rFonts w:ascii="Times New Roman" w:hAnsi="Times New Roman"/>
          <w:sz w:val="24"/>
          <w:szCs w:val="24"/>
        </w:rPr>
        <w:t xml:space="preserve">Для количественной оценки изменения геометрической формы ЛЖ </w:t>
      </w:r>
      <w:r w:rsidR="00F561A9">
        <w:rPr>
          <w:rFonts w:ascii="Times New Roman" w:hAnsi="Times New Roman"/>
          <w:sz w:val="24"/>
          <w:szCs w:val="24"/>
        </w:rPr>
        <w:t xml:space="preserve">вычисляли </w:t>
      </w:r>
      <w:r w:rsidR="00ED06C7" w:rsidRPr="005A507C">
        <w:rPr>
          <w:rFonts w:ascii="Times New Roman" w:hAnsi="Times New Roman"/>
          <w:sz w:val="24"/>
          <w:szCs w:val="24"/>
        </w:rPr>
        <w:t xml:space="preserve">индекс сферичности (ИС) и индекс </w:t>
      </w:r>
      <w:proofErr w:type="spellStart"/>
      <w:r w:rsidR="00ED06C7" w:rsidRPr="005A507C">
        <w:rPr>
          <w:rFonts w:ascii="Times New Roman" w:hAnsi="Times New Roman"/>
          <w:sz w:val="24"/>
          <w:szCs w:val="24"/>
        </w:rPr>
        <w:t>эксцентрисистета</w:t>
      </w:r>
      <w:proofErr w:type="spellEnd"/>
      <w:r w:rsidR="00ED06C7" w:rsidRPr="005A507C">
        <w:rPr>
          <w:rFonts w:ascii="Times New Roman" w:hAnsi="Times New Roman"/>
          <w:sz w:val="24"/>
          <w:szCs w:val="24"/>
        </w:rPr>
        <w:t xml:space="preserve"> </w:t>
      </w:r>
      <w:r w:rsidR="00F561A9">
        <w:rPr>
          <w:rFonts w:ascii="Times New Roman" w:hAnsi="Times New Roman"/>
          <w:sz w:val="24"/>
          <w:szCs w:val="24"/>
        </w:rPr>
        <w:t xml:space="preserve">(ИЭ) </w:t>
      </w:r>
      <w:r w:rsidR="005E7CD0" w:rsidRPr="005A507C">
        <w:rPr>
          <w:rFonts w:ascii="Times New Roman" w:hAnsi="Times New Roman"/>
          <w:sz w:val="24"/>
          <w:szCs w:val="24"/>
        </w:rPr>
        <w:t>[</w:t>
      </w:r>
      <w:r w:rsidR="002953B5">
        <w:rPr>
          <w:rFonts w:ascii="Times New Roman" w:hAnsi="Times New Roman"/>
          <w:sz w:val="24"/>
          <w:szCs w:val="24"/>
        </w:rPr>
        <w:t>8</w:t>
      </w:r>
      <w:r w:rsidR="005E7CD0" w:rsidRPr="005A507C">
        <w:rPr>
          <w:rFonts w:ascii="Times New Roman" w:hAnsi="Times New Roman"/>
          <w:sz w:val="24"/>
          <w:szCs w:val="24"/>
        </w:rPr>
        <w:t>].</w:t>
      </w:r>
    </w:p>
    <w:p w:rsidR="00ED06C7" w:rsidRPr="00E63FA4" w:rsidRDefault="00ED06C7" w:rsidP="001B09B7">
      <w:pPr>
        <w:autoSpaceDE w:val="0"/>
        <w:autoSpaceDN w:val="0"/>
        <w:adjustRightInd w:val="0"/>
        <w:spacing w:after="0" w:line="360" w:lineRule="auto"/>
        <w:jc w:val="both"/>
        <w:rPr>
          <w:rFonts w:ascii="Times New Roman" w:hAnsi="Times New Roman"/>
          <w:sz w:val="24"/>
          <w:szCs w:val="24"/>
          <w:highlight w:val="yellow"/>
        </w:rPr>
      </w:pPr>
      <w:r w:rsidRPr="00990757">
        <w:rPr>
          <w:rFonts w:ascii="Times New Roman" w:hAnsi="Times New Roman"/>
          <w:sz w:val="24"/>
          <w:szCs w:val="24"/>
        </w:rPr>
        <w:t>Д</w:t>
      </w:r>
      <w:r w:rsidR="001611A5">
        <w:rPr>
          <w:rFonts w:ascii="Times New Roman" w:hAnsi="Times New Roman"/>
          <w:sz w:val="24"/>
          <w:szCs w:val="24"/>
        </w:rPr>
        <w:t>иастолическую функцию оценивали, измеряя максимальную</w:t>
      </w:r>
      <w:r w:rsidRPr="00990757">
        <w:rPr>
          <w:rFonts w:ascii="Times New Roman" w:hAnsi="Times New Roman"/>
          <w:sz w:val="24"/>
          <w:szCs w:val="24"/>
        </w:rPr>
        <w:t xml:space="preserve"> скорост</w:t>
      </w:r>
      <w:r w:rsidR="001611A5">
        <w:rPr>
          <w:rFonts w:ascii="Times New Roman" w:hAnsi="Times New Roman"/>
          <w:sz w:val="24"/>
          <w:szCs w:val="24"/>
        </w:rPr>
        <w:t>ь</w:t>
      </w:r>
      <w:r w:rsidRPr="00990757">
        <w:rPr>
          <w:rFonts w:ascii="Times New Roman" w:hAnsi="Times New Roman"/>
          <w:sz w:val="24"/>
          <w:szCs w:val="24"/>
        </w:rPr>
        <w:t xml:space="preserve"> быстрого </w:t>
      </w:r>
      <w:r w:rsidR="00EE6A45">
        <w:rPr>
          <w:rFonts w:ascii="Times New Roman" w:hAnsi="Times New Roman"/>
          <w:sz w:val="24"/>
          <w:szCs w:val="24"/>
        </w:rPr>
        <w:t xml:space="preserve">(Е) </w:t>
      </w:r>
      <w:r w:rsidR="00621E06">
        <w:rPr>
          <w:rFonts w:ascii="Times New Roman" w:hAnsi="Times New Roman"/>
          <w:sz w:val="24"/>
          <w:szCs w:val="24"/>
        </w:rPr>
        <w:t xml:space="preserve">и </w:t>
      </w:r>
      <w:r w:rsidRPr="00990757">
        <w:rPr>
          <w:rFonts w:ascii="Times New Roman" w:hAnsi="Times New Roman"/>
          <w:sz w:val="24"/>
          <w:szCs w:val="24"/>
        </w:rPr>
        <w:t>позднего</w:t>
      </w:r>
      <w:r w:rsidR="00EE6A45">
        <w:rPr>
          <w:rFonts w:ascii="Times New Roman" w:hAnsi="Times New Roman"/>
          <w:sz w:val="24"/>
          <w:szCs w:val="24"/>
        </w:rPr>
        <w:t xml:space="preserve"> (А)</w:t>
      </w:r>
      <w:r w:rsidRPr="00990757">
        <w:rPr>
          <w:rFonts w:ascii="Times New Roman" w:hAnsi="Times New Roman"/>
          <w:sz w:val="24"/>
          <w:szCs w:val="24"/>
        </w:rPr>
        <w:t xml:space="preserve"> наполнения ЛЖ, </w:t>
      </w:r>
      <w:r w:rsidRPr="00D269CB">
        <w:rPr>
          <w:rFonts w:ascii="Times New Roman" w:hAnsi="Times New Roman"/>
          <w:sz w:val="24"/>
          <w:szCs w:val="24"/>
        </w:rPr>
        <w:t>получе</w:t>
      </w:r>
      <w:r w:rsidR="00280B5B" w:rsidRPr="00D269CB">
        <w:rPr>
          <w:rFonts w:ascii="Times New Roman" w:hAnsi="Times New Roman"/>
          <w:sz w:val="24"/>
          <w:szCs w:val="24"/>
        </w:rPr>
        <w:t>н</w:t>
      </w:r>
      <w:r w:rsidRPr="00D269CB">
        <w:rPr>
          <w:rFonts w:ascii="Times New Roman" w:hAnsi="Times New Roman"/>
          <w:sz w:val="24"/>
          <w:szCs w:val="24"/>
        </w:rPr>
        <w:t xml:space="preserve">ных </w:t>
      </w:r>
      <w:r w:rsidR="00E42FC0" w:rsidRPr="00D269CB">
        <w:rPr>
          <w:rFonts w:ascii="Times New Roman" w:hAnsi="Times New Roman"/>
          <w:sz w:val="24"/>
          <w:szCs w:val="24"/>
        </w:rPr>
        <w:t>в режиме</w:t>
      </w:r>
      <w:r w:rsidRPr="00D269CB">
        <w:rPr>
          <w:rFonts w:ascii="Times New Roman" w:hAnsi="Times New Roman"/>
          <w:sz w:val="24"/>
          <w:szCs w:val="24"/>
        </w:rPr>
        <w:t xml:space="preserve"> </w:t>
      </w:r>
      <w:r w:rsidR="00856768" w:rsidRPr="00D269CB">
        <w:rPr>
          <w:rFonts w:ascii="Times New Roman" w:hAnsi="Times New Roman"/>
          <w:sz w:val="24"/>
          <w:szCs w:val="24"/>
        </w:rPr>
        <w:t>импульс</w:t>
      </w:r>
      <w:r w:rsidR="002C5E7F">
        <w:rPr>
          <w:rFonts w:ascii="Times New Roman" w:hAnsi="Times New Roman"/>
          <w:sz w:val="24"/>
          <w:szCs w:val="24"/>
        </w:rPr>
        <w:t>но</w:t>
      </w:r>
      <w:r w:rsidR="00856768" w:rsidRPr="00D269CB">
        <w:rPr>
          <w:rFonts w:ascii="Times New Roman" w:hAnsi="Times New Roman"/>
          <w:sz w:val="24"/>
          <w:szCs w:val="24"/>
        </w:rPr>
        <w:t xml:space="preserve">-волновой </w:t>
      </w:r>
      <w:proofErr w:type="spellStart"/>
      <w:r w:rsidRPr="00D269CB">
        <w:rPr>
          <w:rFonts w:ascii="Times New Roman" w:hAnsi="Times New Roman"/>
          <w:sz w:val="24"/>
          <w:szCs w:val="24"/>
        </w:rPr>
        <w:t>допплер</w:t>
      </w:r>
      <w:proofErr w:type="spellEnd"/>
      <w:r w:rsidRPr="00D269CB">
        <w:rPr>
          <w:rFonts w:ascii="Times New Roman" w:hAnsi="Times New Roman"/>
          <w:sz w:val="24"/>
          <w:szCs w:val="24"/>
        </w:rPr>
        <w:t>-эхокардиографии</w:t>
      </w:r>
      <w:r w:rsidR="008D1739">
        <w:rPr>
          <w:rFonts w:ascii="Times New Roman" w:hAnsi="Times New Roman"/>
          <w:sz w:val="24"/>
          <w:szCs w:val="24"/>
        </w:rPr>
        <w:t xml:space="preserve">, </w:t>
      </w:r>
      <w:r w:rsidRPr="00D269CB">
        <w:rPr>
          <w:rFonts w:ascii="Times New Roman" w:hAnsi="Times New Roman"/>
          <w:sz w:val="24"/>
          <w:szCs w:val="24"/>
        </w:rPr>
        <w:t>вычисляли их соотношение - Е/А.</w:t>
      </w:r>
      <w:r w:rsidR="00565BB2" w:rsidRPr="00D269CB">
        <w:rPr>
          <w:rFonts w:ascii="Times New Roman" w:hAnsi="Times New Roman"/>
          <w:sz w:val="24"/>
          <w:szCs w:val="24"/>
        </w:rPr>
        <w:t xml:space="preserve"> Также определяли </w:t>
      </w:r>
      <w:r w:rsidRPr="00D269CB">
        <w:rPr>
          <w:rFonts w:ascii="Times New Roman" w:hAnsi="Times New Roman"/>
          <w:sz w:val="24"/>
          <w:szCs w:val="24"/>
        </w:rPr>
        <w:t xml:space="preserve">скорость движения </w:t>
      </w:r>
      <w:r w:rsidR="00565BB2" w:rsidRPr="00D269CB">
        <w:rPr>
          <w:rFonts w:ascii="Times New Roman" w:hAnsi="Times New Roman"/>
          <w:sz w:val="24"/>
          <w:szCs w:val="24"/>
        </w:rPr>
        <w:t xml:space="preserve">боковой части </w:t>
      </w:r>
      <w:r w:rsidRPr="00D269CB">
        <w:rPr>
          <w:rFonts w:ascii="Times New Roman" w:hAnsi="Times New Roman"/>
          <w:sz w:val="24"/>
          <w:szCs w:val="24"/>
        </w:rPr>
        <w:t>фиброзного кольца</w:t>
      </w:r>
      <w:r w:rsidR="00E63FA4" w:rsidRPr="00D269CB">
        <w:rPr>
          <w:rFonts w:ascii="Times New Roman" w:hAnsi="Times New Roman"/>
          <w:sz w:val="24"/>
          <w:szCs w:val="24"/>
        </w:rPr>
        <w:t xml:space="preserve"> </w:t>
      </w:r>
      <w:r w:rsidR="00E31E40">
        <w:rPr>
          <w:rFonts w:ascii="Times New Roman" w:hAnsi="Times New Roman"/>
          <w:sz w:val="24"/>
          <w:szCs w:val="24"/>
        </w:rPr>
        <w:t>МК</w:t>
      </w:r>
      <w:r w:rsidRPr="00D269CB">
        <w:rPr>
          <w:rFonts w:ascii="Times New Roman" w:hAnsi="Times New Roman"/>
          <w:sz w:val="24"/>
          <w:szCs w:val="24"/>
        </w:rPr>
        <w:t xml:space="preserve"> в раннюю диастолу (</w:t>
      </w:r>
      <w:r w:rsidRPr="00D269CB">
        <w:rPr>
          <w:rFonts w:ascii="Times New Roman" w:hAnsi="Times New Roman"/>
          <w:sz w:val="24"/>
          <w:szCs w:val="24"/>
          <w:lang w:val="en-US"/>
        </w:rPr>
        <w:t>e</w:t>
      </w:r>
      <w:r w:rsidRPr="00D269CB">
        <w:rPr>
          <w:rFonts w:ascii="Times New Roman" w:eastAsia="AdvPS4C9543" w:hAnsi="Times New Roman"/>
          <w:sz w:val="24"/>
          <w:szCs w:val="24"/>
        </w:rPr>
        <w:t>′</w:t>
      </w:r>
      <w:r w:rsidRPr="00D269CB">
        <w:rPr>
          <w:rFonts w:ascii="Times New Roman" w:hAnsi="Times New Roman"/>
          <w:sz w:val="24"/>
          <w:szCs w:val="24"/>
        </w:rPr>
        <w:t>)</w:t>
      </w:r>
      <w:r w:rsidR="00565BB2" w:rsidRPr="00D269CB">
        <w:rPr>
          <w:rFonts w:ascii="Times New Roman" w:hAnsi="Times New Roman"/>
          <w:sz w:val="24"/>
          <w:szCs w:val="24"/>
        </w:rPr>
        <w:t xml:space="preserve"> и соотношение Е/е´</w:t>
      </w:r>
      <w:r w:rsidR="00E42FC0" w:rsidRPr="00D269CB">
        <w:rPr>
          <w:rFonts w:ascii="Times New Roman" w:hAnsi="Times New Roman"/>
          <w:sz w:val="24"/>
          <w:szCs w:val="24"/>
        </w:rPr>
        <w:t xml:space="preserve"> методом тканевой допплерографии </w:t>
      </w:r>
      <w:r w:rsidR="009A7190">
        <w:rPr>
          <w:rFonts w:ascii="Times New Roman" w:hAnsi="Times New Roman"/>
          <w:sz w:val="24"/>
          <w:szCs w:val="24"/>
        </w:rPr>
        <w:t>[</w:t>
      </w:r>
      <w:r w:rsidR="004D62B2">
        <w:rPr>
          <w:rFonts w:ascii="Times New Roman" w:hAnsi="Times New Roman"/>
          <w:sz w:val="24"/>
          <w:szCs w:val="24"/>
        </w:rPr>
        <w:t>7</w:t>
      </w:r>
      <w:r w:rsidRPr="00D269CB">
        <w:rPr>
          <w:rFonts w:ascii="Times New Roman" w:hAnsi="Times New Roman"/>
          <w:sz w:val="24"/>
          <w:szCs w:val="24"/>
        </w:rPr>
        <w:t>].</w:t>
      </w:r>
      <w:r w:rsidRPr="00E63FA4">
        <w:rPr>
          <w:rFonts w:ascii="Times New Roman" w:hAnsi="Times New Roman"/>
          <w:sz w:val="24"/>
          <w:szCs w:val="24"/>
        </w:rPr>
        <w:t xml:space="preserve"> </w:t>
      </w:r>
    </w:p>
    <w:p w:rsidR="00ED06C7" w:rsidRPr="00ED1084" w:rsidRDefault="00ED06C7" w:rsidP="00C61847">
      <w:pPr>
        <w:spacing w:after="0" w:line="360" w:lineRule="auto"/>
        <w:jc w:val="both"/>
        <w:rPr>
          <w:rFonts w:ascii="Times New Roman" w:hAnsi="Times New Roman"/>
          <w:sz w:val="24"/>
          <w:szCs w:val="24"/>
        </w:rPr>
      </w:pPr>
      <w:r w:rsidRPr="00ED1084">
        <w:rPr>
          <w:rFonts w:ascii="Times New Roman" w:hAnsi="Times New Roman"/>
          <w:sz w:val="24"/>
          <w:szCs w:val="24"/>
        </w:rPr>
        <w:t>2</w:t>
      </w:r>
      <w:r w:rsidRPr="00ED1084">
        <w:rPr>
          <w:rFonts w:ascii="Times New Roman" w:hAnsi="Times New Roman"/>
          <w:sz w:val="24"/>
          <w:szCs w:val="24"/>
          <w:lang w:val="en-US"/>
        </w:rPr>
        <w:t>D</w:t>
      </w:r>
      <w:r w:rsidRPr="00ED1084">
        <w:rPr>
          <w:rFonts w:ascii="Times New Roman" w:hAnsi="Times New Roman"/>
          <w:sz w:val="24"/>
          <w:szCs w:val="24"/>
        </w:rPr>
        <w:t xml:space="preserve"> </w:t>
      </w:r>
      <w:r w:rsidRPr="00ED1084">
        <w:rPr>
          <w:rFonts w:ascii="Times New Roman" w:hAnsi="Times New Roman"/>
          <w:sz w:val="24"/>
          <w:szCs w:val="24"/>
          <w:lang w:val="en-US"/>
        </w:rPr>
        <w:t>speckle</w:t>
      </w:r>
      <w:r w:rsidRPr="00ED1084">
        <w:rPr>
          <w:rFonts w:ascii="Times New Roman" w:hAnsi="Times New Roman"/>
          <w:sz w:val="24"/>
          <w:szCs w:val="24"/>
        </w:rPr>
        <w:t xml:space="preserve"> </w:t>
      </w:r>
      <w:r w:rsidRPr="00ED1084">
        <w:rPr>
          <w:rFonts w:ascii="Times New Roman" w:hAnsi="Times New Roman"/>
          <w:sz w:val="24"/>
          <w:szCs w:val="24"/>
          <w:lang w:val="en-US"/>
        </w:rPr>
        <w:t>tracking</w:t>
      </w:r>
      <w:r w:rsidRPr="00ED1084">
        <w:rPr>
          <w:rFonts w:ascii="Times New Roman" w:hAnsi="Times New Roman"/>
          <w:sz w:val="24"/>
          <w:szCs w:val="24"/>
        </w:rPr>
        <w:t xml:space="preserve"> эхокардиографи</w:t>
      </w:r>
      <w:r w:rsidR="002C5E7F">
        <w:rPr>
          <w:rFonts w:ascii="Times New Roman" w:hAnsi="Times New Roman"/>
          <w:sz w:val="24"/>
          <w:szCs w:val="24"/>
        </w:rPr>
        <w:t>ю</w:t>
      </w:r>
      <w:r w:rsidRPr="00ED1084">
        <w:rPr>
          <w:rFonts w:ascii="Times New Roman" w:hAnsi="Times New Roman"/>
          <w:sz w:val="24"/>
          <w:szCs w:val="24"/>
        </w:rPr>
        <w:t xml:space="preserve"> проводили при частоте</w:t>
      </w:r>
      <w:r w:rsidR="00E63FA4" w:rsidRPr="00ED1084">
        <w:rPr>
          <w:rFonts w:ascii="Times New Roman" w:hAnsi="Times New Roman"/>
          <w:sz w:val="24"/>
          <w:szCs w:val="24"/>
        </w:rPr>
        <w:t xml:space="preserve"> кадров </w:t>
      </w:r>
      <w:r w:rsidR="00071F6E">
        <w:rPr>
          <w:rFonts w:ascii="Times New Roman" w:hAnsi="Times New Roman"/>
          <w:sz w:val="24"/>
          <w:szCs w:val="24"/>
        </w:rPr>
        <w:t>более</w:t>
      </w:r>
      <w:r w:rsidR="00E63FA4" w:rsidRPr="00ED1084">
        <w:rPr>
          <w:rFonts w:ascii="Times New Roman" w:hAnsi="Times New Roman"/>
          <w:sz w:val="24"/>
          <w:szCs w:val="24"/>
        </w:rPr>
        <w:t xml:space="preserve"> 60 в секунду. </w:t>
      </w:r>
      <w:r w:rsidRPr="00ED1084">
        <w:rPr>
          <w:rFonts w:ascii="Times New Roman" w:hAnsi="Times New Roman"/>
          <w:sz w:val="24"/>
          <w:szCs w:val="24"/>
        </w:rPr>
        <w:t xml:space="preserve">Величину </w:t>
      </w:r>
      <w:r w:rsidRPr="00ED1084">
        <w:rPr>
          <w:rFonts w:ascii="Times New Roman" w:hAnsi="Times New Roman"/>
          <w:sz w:val="24"/>
          <w:szCs w:val="24"/>
          <w:lang w:val="en-US"/>
        </w:rPr>
        <w:t>GLS</w:t>
      </w:r>
      <w:r w:rsidRPr="00ED1084">
        <w:rPr>
          <w:rFonts w:ascii="Times New Roman" w:hAnsi="Times New Roman"/>
          <w:sz w:val="24"/>
          <w:szCs w:val="24"/>
        </w:rPr>
        <w:t xml:space="preserve"> определяли после мануальной коррекции границ эндокарда в конце систолы в 5, 4, 2-камерных апикальных позициях. После чего программное обеспечение анализировало данные в полуавтоматическом режиме, разделяя зону интереса на 6 сегментов [</w:t>
      </w:r>
      <w:r w:rsidR="00D97AC6">
        <w:rPr>
          <w:rFonts w:ascii="Times New Roman" w:hAnsi="Times New Roman"/>
          <w:sz w:val="24"/>
          <w:szCs w:val="24"/>
        </w:rPr>
        <w:t>4</w:t>
      </w:r>
      <w:r w:rsidRPr="00ED1084">
        <w:rPr>
          <w:rFonts w:ascii="Times New Roman" w:hAnsi="Times New Roman"/>
          <w:sz w:val="24"/>
          <w:szCs w:val="24"/>
        </w:rPr>
        <w:t xml:space="preserve">, </w:t>
      </w:r>
      <w:r w:rsidR="004D62B2">
        <w:rPr>
          <w:rFonts w:ascii="Times New Roman" w:hAnsi="Times New Roman"/>
          <w:sz w:val="24"/>
          <w:szCs w:val="24"/>
        </w:rPr>
        <w:t>6</w:t>
      </w:r>
      <w:r w:rsidRPr="00ED1084">
        <w:rPr>
          <w:rFonts w:ascii="Times New Roman" w:hAnsi="Times New Roman"/>
          <w:sz w:val="24"/>
          <w:szCs w:val="24"/>
        </w:rPr>
        <w:t xml:space="preserve">]. После анализа всех позиций, программное обеспечение создает </w:t>
      </w:r>
      <w:r w:rsidR="00B52225">
        <w:rPr>
          <w:rFonts w:ascii="Times New Roman" w:hAnsi="Times New Roman"/>
          <w:sz w:val="24"/>
          <w:szCs w:val="24"/>
        </w:rPr>
        <w:t xml:space="preserve">16-сегментарную </w:t>
      </w:r>
      <w:r w:rsidRPr="00ED1084">
        <w:rPr>
          <w:rFonts w:ascii="Times New Roman" w:hAnsi="Times New Roman"/>
          <w:sz w:val="24"/>
          <w:szCs w:val="24"/>
        </w:rPr>
        <w:t>топографическую картину</w:t>
      </w:r>
      <w:r w:rsidR="00D97AC6">
        <w:rPr>
          <w:rFonts w:ascii="Times New Roman" w:hAnsi="Times New Roman"/>
          <w:sz w:val="24"/>
          <w:szCs w:val="24"/>
        </w:rPr>
        <w:t xml:space="preserve"> – «бычий глаз» [</w:t>
      </w:r>
      <w:r w:rsidR="004D62B2">
        <w:rPr>
          <w:rFonts w:ascii="Times New Roman" w:hAnsi="Times New Roman"/>
          <w:sz w:val="24"/>
          <w:szCs w:val="24"/>
        </w:rPr>
        <w:t>6</w:t>
      </w:r>
      <w:r w:rsidRPr="00ED1084">
        <w:rPr>
          <w:rFonts w:ascii="Times New Roman" w:hAnsi="Times New Roman"/>
          <w:sz w:val="24"/>
          <w:szCs w:val="24"/>
        </w:rPr>
        <w:t xml:space="preserve">]. Ротацию изучали из </w:t>
      </w:r>
      <w:proofErr w:type="spellStart"/>
      <w:r w:rsidRPr="00ED1084">
        <w:rPr>
          <w:rFonts w:ascii="Times New Roman" w:hAnsi="Times New Roman"/>
          <w:sz w:val="24"/>
          <w:szCs w:val="24"/>
        </w:rPr>
        <w:t>парастернального</w:t>
      </w:r>
      <w:proofErr w:type="spellEnd"/>
      <w:r w:rsidRPr="00ED1084">
        <w:rPr>
          <w:rFonts w:ascii="Times New Roman" w:hAnsi="Times New Roman"/>
          <w:sz w:val="24"/>
          <w:szCs w:val="24"/>
        </w:rPr>
        <w:t xml:space="preserve"> доступа по короткой оси ЛЖ на уровне </w:t>
      </w:r>
      <w:r w:rsidR="00E31E40">
        <w:rPr>
          <w:rFonts w:ascii="Times New Roman" w:hAnsi="Times New Roman"/>
          <w:sz w:val="24"/>
          <w:szCs w:val="24"/>
        </w:rPr>
        <w:t>МК</w:t>
      </w:r>
      <w:r w:rsidRPr="00ED1084">
        <w:rPr>
          <w:rFonts w:ascii="Times New Roman" w:hAnsi="Times New Roman"/>
          <w:sz w:val="24"/>
          <w:szCs w:val="24"/>
        </w:rPr>
        <w:t xml:space="preserve"> и верхушки. Базальная ротация (</w:t>
      </w:r>
      <w:r w:rsidRPr="00ED1084">
        <w:rPr>
          <w:rFonts w:ascii="Times New Roman" w:hAnsi="Times New Roman"/>
          <w:sz w:val="24"/>
          <w:szCs w:val="24"/>
          <w:lang w:val="en-US"/>
        </w:rPr>
        <w:t>Basal</w:t>
      </w:r>
      <w:r w:rsidRPr="00ED1084">
        <w:rPr>
          <w:rFonts w:ascii="Times New Roman" w:hAnsi="Times New Roman"/>
          <w:sz w:val="24"/>
          <w:szCs w:val="24"/>
        </w:rPr>
        <w:t xml:space="preserve"> </w:t>
      </w:r>
      <w:r w:rsidRPr="00ED1084">
        <w:rPr>
          <w:rFonts w:ascii="Times New Roman" w:hAnsi="Times New Roman"/>
          <w:sz w:val="24"/>
          <w:szCs w:val="24"/>
          <w:lang w:val="en-US"/>
        </w:rPr>
        <w:t>Rot</w:t>
      </w:r>
      <w:r w:rsidRPr="00ED1084">
        <w:rPr>
          <w:rFonts w:ascii="Times New Roman" w:hAnsi="Times New Roman"/>
          <w:sz w:val="24"/>
          <w:szCs w:val="24"/>
        </w:rPr>
        <w:t xml:space="preserve">) имеет отрицательные значения и направлена по часовой стрелке, </w:t>
      </w:r>
      <w:r w:rsidRPr="00ED1084">
        <w:rPr>
          <w:rFonts w:ascii="Times New Roman" w:hAnsi="Times New Roman"/>
          <w:sz w:val="24"/>
          <w:szCs w:val="24"/>
          <w:lang w:val="en-US"/>
        </w:rPr>
        <w:t>Apical</w:t>
      </w:r>
      <w:r w:rsidRPr="00ED1084">
        <w:rPr>
          <w:rFonts w:ascii="Times New Roman" w:hAnsi="Times New Roman"/>
          <w:sz w:val="24"/>
          <w:szCs w:val="24"/>
        </w:rPr>
        <w:t xml:space="preserve"> </w:t>
      </w:r>
      <w:r w:rsidRPr="00ED1084">
        <w:rPr>
          <w:rFonts w:ascii="Times New Roman" w:hAnsi="Times New Roman"/>
          <w:sz w:val="24"/>
          <w:szCs w:val="24"/>
          <w:lang w:val="en-US"/>
        </w:rPr>
        <w:t>Rot</w:t>
      </w:r>
      <w:r w:rsidRPr="00ED1084">
        <w:rPr>
          <w:rFonts w:ascii="Times New Roman" w:hAnsi="Times New Roman"/>
          <w:sz w:val="24"/>
          <w:szCs w:val="24"/>
        </w:rPr>
        <w:t xml:space="preserve"> направлена против часовой стрелки и имеет положительные значения. </w:t>
      </w:r>
      <w:r w:rsidR="00ED1084" w:rsidRPr="00ED1084">
        <w:rPr>
          <w:rFonts w:ascii="Times New Roman" w:hAnsi="Times New Roman"/>
          <w:sz w:val="24"/>
          <w:szCs w:val="24"/>
        </w:rPr>
        <w:t>Скручивание ЛЖ (</w:t>
      </w:r>
      <w:r w:rsidRPr="00ED1084">
        <w:rPr>
          <w:rFonts w:ascii="Times New Roman" w:hAnsi="Times New Roman"/>
          <w:sz w:val="24"/>
          <w:szCs w:val="24"/>
          <w:lang w:val="en-US"/>
        </w:rPr>
        <w:t>Twist</w:t>
      </w:r>
      <w:r w:rsidR="00ED1084" w:rsidRPr="00ED1084">
        <w:rPr>
          <w:rFonts w:ascii="Times New Roman" w:hAnsi="Times New Roman"/>
          <w:sz w:val="24"/>
          <w:szCs w:val="24"/>
        </w:rPr>
        <w:t>)</w:t>
      </w:r>
      <w:r w:rsidRPr="00ED1084">
        <w:rPr>
          <w:rFonts w:ascii="Times New Roman" w:hAnsi="Times New Roman"/>
          <w:sz w:val="24"/>
          <w:szCs w:val="24"/>
        </w:rPr>
        <w:t xml:space="preserve"> - абсолютная разница между </w:t>
      </w:r>
      <w:r w:rsidRPr="00ED1084">
        <w:rPr>
          <w:rFonts w:ascii="Times New Roman" w:hAnsi="Times New Roman"/>
          <w:sz w:val="24"/>
          <w:szCs w:val="24"/>
          <w:lang w:val="en-US"/>
        </w:rPr>
        <w:t>Basal</w:t>
      </w:r>
      <w:r w:rsidRPr="00ED1084">
        <w:rPr>
          <w:rFonts w:ascii="Times New Roman" w:hAnsi="Times New Roman"/>
          <w:sz w:val="24"/>
          <w:szCs w:val="24"/>
        </w:rPr>
        <w:t xml:space="preserve"> и </w:t>
      </w:r>
      <w:r w:rsidRPr="00ED1084">
        <w:rPr>
          <w:rFonts w:ascii="Times New Roman" w:hAnsi="Times New Roman"/>
          <w:sz w:val="24"/>
          <w:szCs w:val="24"/>
          <w:lang w:val="en-US"/>
        </w:rPr>
        <w:t>Apical</w:t>
      </w:r>
      <w:r w:rsidRPr="00ED1084">
        <w:rPr>
          <w:rFonts w:ascii="Times New Roman" w:hAnsi="Times New Roman"/>
          <w:sz w:val="24"/>
          <w:szCs w:val="24"/>
        </w:rPr>
        <w:t xml:space="preserve"> </w:t>
      </w:r>
      <w:r w:rsidRPr="00ED1084">
        <w:rPr>
          <w:rFonts w:ascii="Times New Roman" w:hAnsi="Times New Roman"/>
          <w:sz w:val="24"/>
          <w:szCs w:val="24"/>
          <w:lang w:val="en-US"/>
        </w:rPr>
        <w:t>Rot</w:t>
      </w:r>
      <w:r w:rsidRPr="00ED1084">
        <w:rPr>
          <w:rFonts w:ascii="Times New Roman" w:hAnsi="Times New Roman"/>
          <w:sz w:val="24"/>
          <w:szCs w:val="24"/>
        </w:rPr>
        <w:t xml:space="preserve">. </w:t>
      </w:r>
      <w:r w:rsidR="007B4657" w:rsidRPr="00ED1084">
        <w:rPr>
          <w:rFonts w:ascii="Times New Roman" w:hAnsi="Times New Roman"/>
          <w:sz w:val="24"/>
          <w:szCs w:val="24"/>
        </w:rPr>
        <w:t>Но</w:t>
      </w:r>
      <w:r w:rsidR="00E63FA4" w:rsidRPr="00ED1084">
        <w:rPr>
          <w:rFonts w:ascii="Times New Roman" w:hAnsi="Times New Roman"/>
          <w:sz w:val="24"/>
          <w:szCs w:val="24"/>
        </w:rPr>
        <w:t>р</w:t>
      </w:r>
      <w:r w:rsidR="00D731CD">
        <w:rPr>
          <w:rFonts w:ascii="Times New Roman" w:hAnsi="Times New Roman"/>
          <w:sz w:val="24"/>
          <w:szCs w:val="24"/>
        </w:rPr>
        <w:t xml:space="preserve">мальные значения </w:t>
      </w:r>
      <w:r w:rsidR="00256AFF" w:rsidRPr="00ED1084">
        <w:rPr>
          <w:rFonts w:ascii="Times New Roman" w:hAnsi="Times New Roman"/>
          <w:sz w:val="24"/>
          <w:szCs w:val="24"/>
        </w:rPr>
        <w:t>показателей 2</w:t>
      </w:r>
      <w:r w:rsidR="00256AFF" w:rsidRPr="00ED1084">
        <w:rPr>
          <w:rFonts w:ascii="Times New Roman" w:hAnsi="Times New Roman"/>
          <w:sz w:val="24"/>
          <w:szCs w:val="24"/>
          <w:lang w:val="en-US"/>
        </w:rPr>
        <w:t>D</w:t>
      </w:r>
      <w:r w:rsidR="00256AFF" w:rsidRPr="00ED1084">
        <w:rPr>
          <w:rFonts w:ascii="Times New Roman" w:hAnsi="Times New Roman"/>
          <w:sz w:val="24"/>
          <w:szCs w:val="24"/>
        </w:rPr>
        <w:t xml:space="preserve"> </w:t>
      </w:r>
      <w:r w:rsidR="00256AFF" w:rsidRPr="00ED1084">
        <w:rPr>
          <w:rFonts w:ascii="Times New Roman" w:hAnsi="Times New Roman"/>
          <w:sz w:val="24"/>
          <w:szCs w:val="24"/>
          <w:lang w:val="en-US"/>
        </w:rPr>
        <w:t>speckle</w:t>
      </w:r>
      <w:r w:rsidR="00256AFF" w:rsidRPr="00ED1084">
        <w:rPr>
          <w:rFonts w:ascii="Times New Roman" w:hAnsi="Times New Roman"/>
          <w:sz w:val="24"/>
          <w:szCs w:val="24"/>
        </w:rPr>
        <w:t xml:space="preserve"> </w:t>
      </w:r>
      <w:r w:rsidR="00256AFF" w:rsidRPr="00ED1084">
        <w:rPr>
          <w:rFonts w:ascii="Times New Roman" w:hAnsi="Times New Roman"/>
          <w:sz w:val="24"/>
          <w:szCs w:val="24"/>
          <w:lang w:val="en-US"/>
        </w:rPr>
        <w:t>tracking</w:t>
      </w:r>
      <w:r w:rsidR="00256AFF" w:rsidRPr="00ED1084">
        <w:rPr>
          <w:rFonts w:ascii="Times New Roman" w:hAnsi="Times New Roman"/>
          <w:sz w:val="24"/>
          <w:szCs w:val="24"/>
        </w:rPr>
        <w:t xml:space="preserve"> эхокардиографии</w:t>
      </w:r>
      <w:r w:rsidR="00005F7E">
        <w:rPr>
          <w:rFonts w:ascii="Times New Roman" w:hAnsi="Times New Roman"/>
          <w:sz w:val="24"/>
          <w:szCs w:val="24"/>
        </w:rPr>
        <w:t>, за исключением величины 2</w:t>
      </w:r>
      <w:r w:rsidR="00005F7E">
        <w:rPr>
          <w:rFonts w:ascii="Times New Roman" w:hAnsi="Times New Roman"/>
          <w:sz w:val="24"/>
          <w:szCs w:val="24"/>
          <w:lang w:val="en-US"/>
        </w:rPr>
        <w:t>D</w:t>
      </w:r>
      <w:r w:rsidR="00005F7E" w:rsidRPr="00005F7E">
        <w:rPr>
          <w:rFonts w:ascii="Times New Roman" w:hAnsi="Times New Roman"/>
          <w:sz w:val="24"/>
          <w:szCs w:val="24"/>
        </w:rPr>
        <w:t xml:space="preserve"> </w:t>
      </w:r>
      <w:r w:rsidR="00005F7E" w:rsidRPr="004E738A">
        <w:rPr>
          <w:rFonts w:ascii="Times New Roman" w:hAnsi="Times New Roman"/>
          <w:sz w:val="24"/>
          <w:szCs w:val="24"/>
          <w:lang w:val="en-US"/>
        </w:rPr>
        <w:t>GLS</w:t>
      </w:r>
      <w:r w:rsidR="00005F7E" w:rsidRPr="004E738A">
        <w:rPr>
          <w:rFonts w:ascii="Times New Roman" w:hAnsi="Times New Roman"/>
          <w:sz w:val="24"/>
          <w:szCs w:val="24"/>
        </w:rPr>
        <w:t xml:space="preserve"> [</w:t>
      </w:r>
      <w:r w:rsidR="00D97AC6">
        <w:rPr>
          <w:rFonts w:ascii="Times New Roman" w:hAnsi="Times New Roman"/>
          <w:sz w:val="24"/>
          <w:szCs w:val="24"/>
        </w:rPr>
        <w:t>6</w:t>
      </w:r>
      <w:r w:rsidR="00005F7E" w:rsidRPr="004E738A">
        <w:rPr>
          <w:rFonts w:ascii="Times New Roman" w:hAnsi="Times New Roman"/>
          <w:sz w:val="24"/>
          <w:szCs w:val="24"/>
        </w:rPr>
        <w:t xml:space="preserve">, </w:t>
      </w:r>
      <w:r w:rsidR="00D97AC6">
        <w:rPr>
          <w:rFonts w:ascii="Times New Roman" w:hAnsi="Times New Roman"/>
          <w:sz w:val="24"/>
          <w:szCs w:val="24"/>
        </w:rPr>
        <w:t>7</w:t>
      </w:r>
      <w:r w:rsidR="00005F7E" w:rsidRPr="004E738A">
        <w:rPr>
          <w:rFonts w:ascii="Times New Roman" w:hAnsi="Times New Roman"/>
          <w:sz w:val="24"/>
          <w:szCs w:val="24"/>
        </w:rPr>
        <w:t>],</w:t>
      </w:r>
      <w:r w:rsidR="00256AFF" w:rsidRPr="00ED1084">
        <w:rPr>
          <w:rFonts w:ascii="Times New Roman" w:hAnsi="Times New Roman"/>
          <w:sz w:val="24"/>
          <w:szCs w:val="24"/>
        </w:rPr>
        <w:t xml:space="preserve"> в настоящий момент не определены</w:t>
      </w:r>
      <w:r w:rsidR="007B4657" w:rsidRPr="00ED1084">
        <w:rPr>
          <w:rFonts w:ascii="Times New Roman" w:hAnsi="Times New Roman"/>
          <w:sz w:val="24"/>
          <w:szCs w:val="24"/>
        </w:rPr>
        <w:t>,</w:t>
      </w:r>
      <w:r w:rsidR="000A641E" w:rsidRPr="00ED1084">
        <w:rPr>
          <w:rFonts w:ascii="Times New Roman" w:hAnsi="Times New Roman"/>
          <w:sz w:val="24"/>
          <w:szCs w:val="24"/>
        </w:rPr>
        <w:t xml:space="preserve"> </w:t>
      </w:r>
      <w:r w:rsidR="00E63FA4" w:rsidRPr="00ED1084">
        <w:rPr>
          <w:rFonts w:ascii="Times New Roman" w:hAnsi="Times New Roman"/>
          <w:sz w:val="24"/>
          <w:szCs w:val="24"/>
        </w:rPr>
        <w:t xml:space="preserve">поэтому </w:t>
      </w:r>
      <w:r w:rsidR="00256AFF" w:rsidRPr="00ED1084">
        <w:rPr>
          <w:rFonts w:ascii="Times New Roman" w:hAnsi="Times New Roman"/>
          <w:sz w:val="24"/>
          <w:szCs w:val="24"/>
        </w:rPr>
        <w:t>полученны</w:t>
      </w:r>
      <w:r w:rsidR="00E63FA4" w:rsidRPr="00ED1084">
        <w:rPr>
          <w:rFonts w:ascii="Times New Roman" w:hAnsi="Times New Roman"/>
          <w:sz w:val="24"/>
          <w:szCs w:val="24"/>
        </w:rPr>
        <w:t>е</w:t>
      </w:r>
      <w:r w:rsidR="00256AFF" w:rsidRPr="00ED1084">
        <w:rPr>
          <w:rFonts w:ascii="Times New Roman" w:hAnsi="Times New Roman"/>
          <w:sz w:val="24"/>
          <w:szCs w:val="24"/>
        </w:rPr>
        <w:t xml:space="preserve"> нами данные </w:t>
      </w:r>
      <w:r w:rsidR="00E63FA4" w:rsidRPr="00ED1084">
        <w:rPr>
          <w:rFonts w:ascii="Times New Roman" w:hAnsi="Times New Roman"/>
          <w:sz w:val="24"/>
          <w:szCs w:val="24"/>
        </w:rPr>
        <w:t>анализирова</w:t>
      </w:r>
      <w:r w:rsidR="00A61F84">
        <w:rPr>
          <w:rFonts w:ascii="Times New Roman" w:hAnsi="Times New Roman"/>
          <w:sz w:val="24"/>
          <w:szCs w:val="24"/>
        </w:rPr>
        <w:t>ли</w:t>
      </w:r>
      <w:r w:rsidR="00E63FA4" w:rsidRPr="00ED1084">
        <w:rPr>
          <w:rFonts w:ascii="Times New Roman" w:hAnsi="Times New Roman"/>
          <w:sz w:val="24"/>
          <w:szCs w:val="24"/>
        </w:rPr>
        <w:t xml:space="preserve"> относительно </w:t>
      </w:r>
      <w:r w:rsidR="007B4657" w:rsidRPr="00ED1084">
        <w:rPr>
          <w:rFonts w:ascii="Times New Roman" w:hAnsi="Times New Roman"/>
          <w:sz w:val="24"/>
          <w:szCs w:val="24"/>
        </w:rPr>
        <w:t>опубликованны</w:t>
      </w:r>
      <w:r w:rsidR="00E63FA4" w:rsidRPr="00ED1084">
        <w:rPr>
          <w:rFonts w:ascii="Times New Roman" w:hAnsi="Times New Roman"/>
          <w:sz w:val="24"/>
          <w:szCs w:val="24"/>
        </w:rPr>
        <w:t>х</w:t>
      </w:r>
      <w:r w:rsidR="007B4657" w:rsidRPr="00ED1084">
        <w:rPr>
          <w:rFonts w:ascii="Times New Roman" w:hAnsi="Times New Roman"/>
          <w:sz w:val="24"/>
          <w:szCs w:val="24"/>
        </w:rPr>
        <w:t xml:space="preserve"> </w:t>
      </w:r>
      <w:proofErr w:type="spellStart"/>
      <w:r w:rsidR="00256AFF" w:rsidRPr="00ED1084">
        <w:rPr>
          <w:rFonts w:ascii="Times New Roman" w:hAnsi="Times New Roman"/>
          <w:sz w:val="24"/>
          <w:szCs w:val="24"/>
        </w:rPr>
        <w:t>референсны</w:t>
      </w:r>
      <w:r w:rsidR="00E63FA4" w:rsidRPr="00ED1084">
        <w:rPr>
          <w:rFonts w:ascii="Times New Roman" w:hAnsi="Times New Roman"/>
          <w:sz w:val="24"/>
          <w:szCs w:val="24"/>
        </w:rPr>
        <w:t>х</w:t>
      </w:r>
      <w:proofErr w:type="spellEnd"/>
      <w:r w:rsidR="00E63FA4" w:rsidRPr="00ED1084">
        <w:rPr>
          <w:rFonts w:ascii="Times New Roman" w:hAnsi="Times New Roman"/>
          <w:sz w:val="24"/>
          <w:szCs w:val="24"/>
        </w:rPr>
        <w:t xml:space="preserve"> </w:t>
      </w:r>
      <w:r w:rsidR="00A61F84" w:rsidRPr="00F44BF4">
        <w:rPr>
          <w:rFonts w:ascii="Times New Roman" w:hAnsi="Times New Roman"/>
          <w:sz w:val="24"/>
          <w:szCs w:val="24"/>
        </w:rPr>
        <w:t xml:space="preserve">значений </w:t>
      </w:r>
      <w:r w:rsidR="000A641E" w:rsidRPr="00F44BF4">
        <w:rPr>
          <w:rFonts w:ascii="Times New Roman" w:hAnsi="Times New Roman"/>
          <w:sz w:val="24"/>
          <w:szCs w:val="24"/>
        </w:rPr>
        <w:t>[</w:t>
      </w:r>
      <w:r w:rsidR="00ED1084" w:rsidRPr="00F44BF4">
        <w:rPr>
          <w:rFonts w:ascii="Times New Roman" w:hAnsi="Times New Roman"/>
          <w:sz w:val="24"/>
          <w:szCs w:val="24"/>
        </w:rPr>
        <w:t>1</w:t>
      </w:r>
      <w:r w:rsidR="00D406B5" w:rsidRPr="00D406B5">
        <w:rPr>
          <w:rFonts w:ascii="Times New Roman" w:hAnsi="Times New Roman"/>
          <w:sz w:val="24"/>
          <w:szCs w:val="24"/>
        </w:rPr>
        <w:t>0</w:t>
      </w:r>
      <w:r w:rsidR="000A641E" w:rsidRPr="00F44BF4">
        <w:rPr>
          <w:rFonts w:ascii="Times New Roman" w:hAnsi="Times New Roman"/>
          <w:sz w:val="24"/>
          <w:szCs w:val="24"/>
        </w:rPr>
        <w:t>].</w:t>
      </w:r>
      <w:r w:rsidR="000A641E" w:rsidRPr="00ED1084">
        <w:rPr>
          <w:rFonts w:ascii="Times New Roman" w:hAnsi="Times New Roman"/>
          <w:sz w:val="24"/>
          <w:szCs w:val="24"/>
        </w:rPr>
        <w:t xml:space="preserve"> </w:t>
      </w:r>
    </w:p>
    <w:p w:rsidR="00ED06C7" w:rsidRPr="00990757" w:rsidRDefault="00ED06C7" w:rsidP="001B09B7">
      <w:pPr>
        <w:spacing w:after="0" w:line="360" w:lineRule="auto"/>
        <w:jc w:val="both"/>
        <w:rPr>
          <w:rFonts w:ascii="Times New Roman" w:hAnsi="Times New Roman"/>
          <w:sz w:val="24"/>
          <w:szCs w:val="24"/>
        </w:rPr>
      </w:pPr>
      <w:r w:rsidRPr="00ED1084">
        <w:rPr>
          <w:rFonts w:ascii="Times New Roman" w:hAnsi="Times New Roman"/>
          <w:sz w:val="24"/>
          <w:szCs w:val="24"/>
        </w:rPr>
        <w:t xml:space="preserve">Анализ </w:t>
      </w:r>
      <w:r w:rsidRPr="00990757">
        <w:rPr>
          <w:rFonts w:ascii="Times New Roman" w:hAnsi="Times New Roman"/>
          <w:sz w:val="24"/>
          <w:szCs w:val="24"/>
        </w:rPr>
        <w:t>данных проводили при помощи пакета программ S</w:t>
      </w:r>
      <w:r w:rsidRPr="00990757">
        <w:rPr>
          <w:rFonts w:ascii="Times New Roman" w:hAnsi="Times New Roman"/>
          <w:sz w:val="24"/>
          <w:szCs w:val="24"/>
          <w:lang w:val="en-US"/>
        </w:rPr>
        <w:t>TATISTICA</w:t>
      </w:r>
      <w:r w:rsidRPr="00990757">
        <w:rPr>
          <w:rFonts w:ascii="Times New Roman" w:hAnsi="Times New Roman"/>
          <w:sz w:val="24"/>
          <w:szCs w:val="24"/>
        </w:rPr>
        <w:t xml:space="preserve"> 10. </w:t>
      </w:r>
      <w:r w:rsidR="00621E06">
        <w:rPr>
          <w:rFonts w:ascii="Times New Roman" w:hAnsi="Times New Roman"/>
          <w:sz w:val="24"/>
          <w:szCs w:val="24"/>
        </w:rPr>
        <w:t>Р</w:t>
      </w:r>
      <w:r w:rsidRPr="00990757">
        <w:rPr>
          <w:rFonts w:ascii="Times New Roman" w:hAnsi="Times New Roman"/>
          <w:sz w:val="24"/>
          <w:szCs w:val="24"/>
        </w:rPr>
        <w:t xml:space="preserve">езультаты представлены в виде среднего арифметического и среднеквадратичного отклонения - </w:t>
      </w:r>
      <w:r w:rsidRPr="00990757">
        <w:rPr>
          <w:rFonts w:ascii="Times New Roman" w:hAnsi="Times New Roman"/>
          <w:sz w:val="24"/>
          <w:szCs w:val="24"/>
          <w:lang w:val="en-US"/>
        </w:rPr>
        <w:t>M</w:t>
      </w:r>
      <w:r w:rsidRPr="00990757">
        <w:rPr>
          <w:rFonts w:ascii="Times New Roman" w:hAnsi="Times New Roman"/>
          <w:sz w:val="24"/>
          <w:szCs w:val="24"/>
        </w:rPr>
        <w:t>±</w:t>
      </w:r>
      <w:r w:rsidRPr="00990757">
        <w:rPr>
          <w:rFonts w:ascii="Times New Roman" w:hAnsi="Times New Roman"/>
          <w:sz w:val="24"/>
          <w:szCs w:val="24"/>
          <w:lang w:val="en-US"/>
        </w:rPr>
        <w:t>SD</w:t>
      </w:r>
      <w:r w:rsidRPr="00990757">
        <w:rPr>
          <w:rFonts w:ascii="Times New Roman" w:hAnsi="Times New Roman"/>
          <w:sz w:val="24"/>
          <w:szCs w:val="24"/>
        </w:rPr>
        <w:t xml:space="preserve">. Критический уровень значимости р &lt;0,05. Для анализа данных в случае нормального распределения использовали </w:t>
      </w:r>
      <w:r w:rsidRPr="00990757">
        <w:rPr>
          <w:rFonts w:ascii="Times New Roman" w:hAnsi="Times New Roman"/>
          <w:sz w:val="24"/>
          <w:szCs w:val="24"/>
          <w:lang w:val="en-US"/>
        </w:rPr>
        <w:t>t</w:t>
      </w:r>
      <w:r w:rsidRPr="00990757">
        <w:rPr>
          <w:rFonts w:ascii="Times New Roman" w:hAnsi="Times New Roman"/>
          <w:sz w:val="24"/>
          <w:szCs w:val="24"/>
        </w:rPr>
        <w:t xml:space="preserve">-тест Стьюдента с поправкой </w:t>
      </w:r>
      <w:proofErr w:type="spellStart"/>
      <w:r w:rsidRPr="00990757">
        <w:rPr>
          <w:rFonts w:ascii="Times New Roman" w:hAnsi="Times New Roman"/>
          <w:sz w:val="24"/>
          <w:szCs w:val="24"/>
        </w:rPr>
        <w:t>Бонферрони</w:t>
      </w:r>
      <w:proofErr w:type="spellEnd"/>
      <w:r w:rsidRPr="00990757">
        <w:rPr>
          <w:rFonts w:ascii="Times New Roman" w:hAnsi="Times New Roman"/>
          <w:sz w:val="24"/>
          <w:szCs w:val="24"/>
        </w:rPr>
        <w:t>, при ненормальном распределении - тест Фридмана [1</w:t>
      </w:r>
      <w:r w:rsidR="009548F9">
        <w:rPr>
          <w:rFonts w:ascii="Times New Roman" w:hAnsi="Times New Roman"/>
          <w:sz w:val="24"/>
          <w:szCs w:val="24"/>
        </w:rPr>
        <w:t>1</w:t>
      </w:r>
      <w:r w:rsidRPr="00990757">
        <w:rPr>
          <w:rFonts w:ascii="Times New Roman" w:hAnsi="Times New Roman"/>
          <w:sz w:val="24"/>
          <w:szCs w:val="24"/>
        </w:rPr>
        <w:t>].</w:t>
      </w:r>
    </w:p>
    <w:p w:rsidR="00ED06C7" w:rsidRPr="00990757" w:rsidRDefault="00ED06C7" w:rsidP="001B09B7">
      <w:pPr>
        <w:spacing w:after="0" w:line="360" w:lineRule="auto"/>
        <w:ind w:firstLine="567"/>
        <w:jc w:val="center"/>
        <w:rPr>
          <w:rFonts w:ascii="Times New Roman" w:hAnsi="Times New Roman"/>
          <w:b/>
          <w:sz w:val="24"/>
          <w:szCs w:val="24"/>
        </w:rPr>
      </w:pPr>
      <w:r w:rsidRPr="00D406B5">
        <w:rPr>
          <w:rFonts w:ascii="Times New Roman" w:hAnsi="Times New Roman"/>
          <w:b/>
          <w:sz w:val="24"/>
          <w:szCs w:val="24"/>
        </w:rPr>
        <w:t>Результаты</w:t>
      </w:r>
    </w:p>
    <w:p w:rsidR="00ED06C7" w:rsidRPr="00990757" w:rsidRDefault="00ED06C7" w:rsidP="001B09B7">
      <w:pPr>
        <w:pStyle w:val="a3"/>
        <w:spacing w:after="0" w:line="360" w:lineRule="auto"/>
        <w:jc w:val="both"/>
        <w:rPr>
          <w:b/>
          <w:sz w:val="24"/>
          <w:szCs w:val="24"/>
        </w:rPr>
      </w:pPr>
      <w:r w:rsidRPr="00990757">
        <w:rPr>
          <w:sz w:val="24"/>
          <w:szCs w:val="24"/>
        </w:rPr>
        <w:t xml:space="preserve">Основные клинико-анамнестические данные представлены </w:t>
      </w:r>
      <w:r w:rsidRPr="00990757">
        <w:rPr>
          <w:sz w:val="24"/>
          <w:szCs w:val="24"/>
          <w:highlight w:val="yellow"/>
        </w:rPr>
        <w:t>в таблице 1</w:t>
      </w:r>
      <w:r w:rsidRPr="00990757">
        <w:rPr>
          <w:sz w:val="24"/>
          <w:szCs w:val="24"/>
        </w:rPr>
        <w:t xml:space="preserve">. Экстренная </w:t>
      </w:r>
      <w:proofErr w:type="spellStart"/>
      <w:r w:rsidRPr="00990757">
        <w:rPr>
          <w:sz w:val="24"/>
          <w:szCs w:val="24"/>
        </w:rPr>
        <w:t>реперфузионная</w:t>
      </w:r>
      <w:proofErr w:type="spellEnd"/>
      <w:r w:rsidRPr="00990757">
        <w:rPr>
          <w:sz w:val="24"/>
          <w:szCs w:val="24"/>
        </w:rPr>
        <w:t xml:space="preserve"> терапия проведена у всех пациентов, в 72 % случаев в течение первых 6 часов. </w:t>
      </w:r>
      <w:r w:rsidR="00E54A1A">
        <w:rPr>
          <w:sz w:val="24"/>
          <w:szCs w:val="24"/>
        </w:rPr>
        <w:t>Реперфузи</w:t>
      </w:r>
      <w:r w:rsidR="007203ED">
        <w:rPr>
          <w:sz w:val="24"/>
          <w:szCs w:val="24"/>
        </w:rPr>
        <w:t>ю</w:t>
      </w:r>
      <w:r w:rsidR="00E54A1A">
        <w:rPr>
          <w:sz w:val="24"/>
          <w:szCs w:val="24"/>
        </w:rPr>
        <w:t xml:space="preserve"> </w:t>
      </w:r>
      <w:r w:rsidR="00005F7E">
        <w:rPr>
          <w:sz w:val="24"/>
          <w:szCs w:val="24"/>
        </w:rPr>
        <w:t xml:space="preserve">инфарктсвязанной коронарной </w:t>
      </w:r>
      <w:r w:rsidR="00005F7E" w:rsidRPr="00192A12">
        <w:rPr>
          <w:sz w:val="24"/>
          <w:szCs w:val="24"/>
        </w:rPr>
        <w:t>артерии (ИСКА)</w:t>
      </w:r>
      <w:r w:rsidR="00E54A1A">
        <w:rPr>
          <w:sz w:val="24"/>
          <w:szCs w:val="24"/>
        </w:rPr>
        <w:t xml:space="preserve"> достиг</w:t>
      </w:r>
      <w:r w:rsidR="007203ED">
        <w:rPr>
          <w:sz w:val="24"/>
          <w:szCs w:val="24"/>
        </w:rPr>
        <w:t xml:space="preserve">ли </w:t>
      </w:r>
      <w:r w:rsidR="00E54A1A">
        <w:rPr>
          <w:sz w:val="24"/>
          <w:szCs w:val="24"/>
        </w:rPr>
        <w:t>у 97</w:t>
      </w:r>
      <w:r w:rsidR="00005F7E">
        <w:rPr>
          <w:sz w:val="24"/>
          <w:szCs w:val="24"/>
        </w:rPr>
        <w:t xml:space="preserve"> </w:t>
      </w:r>
      <w:r w:rsidR="00E54A1A">
        <w:rPr>
          <w:sz w:val="24"/>
          <w:szCs w:val="24"/>
        </w:rPr>
        <w:t>% пациентов</w:t>
      </w:r>
      <w:r w:rsidR="00005F7E">
        <w:rPr>
          <w:sz w:val="24"/>
          <w:szCs w:val="24"/>
        </w:rPr>
        <w:t xml:space="preserve">. </w:t>
      </w:r>
      <w:r w:rsidRPr="00990757">
        <w:rPr>
          <w:sz w:val="24"/>
          <w:szCs w:val="24"/>
        </w:rPr>
        <w:t xml:space="preserve">Среди ранних осложнений выявлены нарушения ритма сердца (НРС) </w:t>
      </w:r>
      <w:r w:rsidR="000D090C" w:rsidRPr="00990757">
        <w:rPr>
          <w:sz w:val="24"/>
          <w:szCs w:val="24"/>
        </w:rPr>
        <w:t>–</w:t>
      </w:r>
      <w:r w:rsidRPr="00990757">
        <w:rPr>
          <w:sz w:val="24"/>
          <w:szCs w:val="24"/>
        </w:rPr>
        <w:t xml:space="preserve"> 42</w:t>
      </w:r>
      <w:r w:rsidR="000D090C" w:rsidRPr="00990757">
        <w:rPr>
          <w:sz w:val="24"/>
          <w:szCs w:val="24"/>
        </w:rPr>
        <w:t xml:space="preserve"> </w:t>
      </w:r>
      <w:r w:rsidRPr="00990757">
        <w:rPr>
          <w:sz w:val="24"/>
          <w:szCs w:val="24"/>
        </w:rPr>
        <w:t xml:space="preserve">% случаев, </w:t>
      </w:r>
      <w:r w:rsidR="00280B5B" w:rsidRPr="00990757">
        <w:rPr>
          <w:sz w:val="24"/>
          <w:szCs w:val="24"/>
        </w:rPr>
        <w:t>острая сердечная недостаточность (</w:t>
      </w:r>
      <w:r w:rsidRPr="00990757">
        <w:rPr>
          <w:sz w:val="24"/>
          <w:szCs w:val="24"/>
        </w:rPr>
        <w:t>ОСН</w:t>
      </w:r>
      <w:r w:rsidR="00280B5B" w:rsidRPr="00990757">
        <w:rPr>
          <w:sz w:val="24"/>
          <w:szCs w:val="24"/>
        </w:rPr>
        <w:t>)</w:t>
      </w:r>
      <w:r w:rsidRPr="00990757">
        <w:rPr>
          <w:sz w:val="24"/>
          <w:szCs w:val="24"/>
        </w:rPr>
        <w:t xml:space="preserve"> и постинфарктная стенокардия у 20</w:t>
      </w:r>
      <w:r w:rsidR="004D2617">
        <w:rPr>
          <w:sz w:val="24"/>
          <w:szCs w:val="24"/>
        </w:rPr>
        <w:t xml:space="preserve"> </w:t>
      </w:r>
      <w:r w:rsidRPr="00990757">
        <w:rPr>
          <w:sz w:val="24"/>
          <w:szCs w:val="24"/>
        </w:rPr>
        <w:t>%, перикардит у 9</w:t>
      </w:r>
      <w:r w:rsidR="000D090C" w:rsidRPr="00990757">
        <w:rPr>
          <w:sz w:val="24"/>
          <w:szCs w:val="24"/>
        </w:rPr>
        <w:t xml:space="preserve"> </w:t>
      </w:r>
      <w:r w:rsidRPr="00990757">
        <w:rPr>
          <w:sz w:val="24"/>
          <w:szCs w:val="24"/>
        </w:rPr>
        <w:t>%, аневризма у 6</w:t>
      </w:r>
      <w:r w:rsidR="000D090C" w:rsidRPr="00990757">
        <w:rPr>
          <w:sz w:val="24"/>
          <w:szCs w:val="24"/>
        </w:rPr>
        <w:t xml:space="preserve"> </w:t>
      </w:r>
      <w:r w:rsidRPr="00990757">
        <w:rPr>
          <w:sz w:val="24"/>
          <w:szCs w:val="24"/>
        </w:rPr>
        <w:t xml:space="preserve">% больных. Из поздних осложнений наиболее часто встречались ХСН ФК </w:t>
      </w:r>
      <w:r w:rsidRPr="00990757">
        <w:rPr>
          <w:sz w:val="24"/>
          <w:szCs w:val="24"/>
          <w:lang w:val="en-US"/>
        </w:rPr>
        <w:t>I</w:t>
      </w:r>
      <w:r w:rsidRPr="00990757">
        <w:rPr>
          <w:sz w:val="24"/>
          <w:szCs w:val="24"/>
        </w:rPr>
        <w:t xml:space="preserve"> (91</w:t>
      </w:r>
      <w:r w:rsidR="000D090C" w:rsidRPr="00990757">
        <w:rPr>
          <w:sz w:val="24"/>
          <w:szCs w:val="24"/>
        </w:rPr>
        <w:t xml:space="preserve"> </w:t>
      </w:r>
      <w:r w:rsidRPr="00990757">
        <w:rPr>
          <w:sz w:val="24"/>
          <w:szCs w:val="24"/>
        </w:rPr>
        <w:t>%) и НРС (40</w:t>
      </w:r>
      <w:r w:rsidR="000D090C" w:rsidRPr="00990757">
        <w:rPr>
          <w:sz w:val="24"/>
          <w:szCs w:val="24"/>
        </w:rPr>
        <w:t xml:space="preserve"> </w:t>
      </w:r>
      <w:r w:rsidRPr="00990757">
        <w:rPr>
          <w:sz w:val="24"/>
          <w:szCs w:val="24"/>
        </w:rPr>
        <w:t>%).</w:t>
      </w:r>
    </w:p>
    <w:p w:rsidR="00ED06C7" w:rsidRPr="00990757" w:rsidRDefault="00ED06C7" w:rsidP="001B09B7">
      <w:pPr>
        <w:spacing w:after="0" w:line="360" w:lineRule="auto"/>
        <w:jc w:val="both"/>
        <w:rPr>
          <w:rFonts w:ascii="Times New Roman" w:hAnsi="Times New Roman"/>
          <w:sz w:val="24"/>
          <w:szCs w:val="24"/>
        </w:rPr>
      </w:pPr>
      <w:r w:rsidRPr="00990757">
        <w:rPr>
          <w:rFonts w:ascii="Times New Roman" w:hAnsi="Times New Roman"/>
          <w:sz w:val="24"/>
          <w:szCs w:val="24"/>
        </w:rPr>
        <w:t xml:space="preserve">Основные показатели стандартной эхокардиографии представлены в </w:t>
      </w:r>
      <w:r w:rsidRPr="00990757">
        <w:rPr>
          <w:rFonts w:ascii="Times New Roman" w:hAnsi="Times New Roman"/>
          <w:sz w:val="24"/>
          <w:szCs w:val="24"/>
          <w:highlight w:val="yellow"/>
        </w:rPr>
        <w:t>таблице 2.</w:t>
      </w:r>
      <w:r w:rsidR="001B09B7">
        <w:rPr>
          <w:rFonts w:ascii="Times New Roman" w:hAnsi="Times New Roman"/>
          <w:sz w:val="24"/>
          <w:szCs w:val="24"/>
        </w:rPr>
        <w:t xml:space="preserve"> </w:t>
      </w:r>
      <w:r w:rsidRPr="00124BC4">
        <w:rPr>
          <w:rFonts w:ascii="Times New Roman" w:hAnsi="Times New Roman"/>
          <w:sz w:val="24"/>
          <w:szCs w:val="24"/>
        </w:rPr>
        <w:t>Значимой динамики</w:t>
      </w:r>
      <w:r w:rsidRPr="00990757">
        <w:rPr>
          <w:rFonts w:ascii="Times New Roman" w:hAnsi="Times New Roman"/>
          <w:sz w:val="24"/>
          <w:szCs w:val="24"/>
        </w:rPr>
        <w:t xml:space="preserve"> </w:t>
      </w:r>
      <w:r w:rsidR="00B61A0A" w:rsidRPr="00990757">
        <w:rPr>
          <w:rFonts w:ascii="Times New Roman" w:hAnsi="Times New Roman"/>
          <w:sz w:val="24"/>
          <w:szCs w:val="24"/>
        </w:rPr>
        <w:t xml:space="preserve">большинства </w:t>
      </w:r>
      <w:r w:rsidRPr="00990757">
        <w:rPr>
          <w:rFonts w:ascii="Times New Roman" w:hAnsi="Times New Roman"/>
          <w:sz w:val="24"/>
          <w:szCs w:val="24"/>
        </w:rPr>
        <w:t>показателей стандартной эхокардиографии</w:t>
      </w:r>
      <w:r w:rsidR="000B589C">
        <w:rPr>
          <w:rFonts w:ascii="Times New Roman" w:hAnsi="Times New Roman"/>
          <w:sz w:val="24"/>
          <w:szCs w:val="24"/>
        </w:rPr>
        <w:t xml:space="preserve"> (КДО, КСО, ФВ, ИНЛС ЛЖ)</w:t>
      </w:r>
      <w:r w:rsidRPr="00990757">
        <w:rPr>
          <w:rFonts w:ascii="Times New Roman" w:hAnsi="Times New Roman"/>
          <w:sz w:val="24"/>
          <w:szCs w:val="24"/>
        </w:rPr>
        <w:t xml:space="preserve"> в ранний постинфарктный период выявлено не было. </w:t>
      </w:r>
      <w:r w:rsidR="00B61A0A" w:rsidRPr="00990757">
        <w:rPr>
          <w:rFonts w:ascii="Times New Roman" w:hAnsi="Times New Roman"/>
          <w:sz w:val="24"/>
          <w:szCs w:val="24"/>
        </w:rPr>
        <w:t>Однако п</w:t>
      </w:r>
      <w:r w:rsidRPr="00990757">
        <w:rPr>
          <w:rFonts w:ascii="Times New Roman" w:hAnsi="Times New Roman"/>
          <w:sz w:val="24"/>
          <w:szCs w:val="24"/>
        </w:rPr>
        <w:t xml:space="preserve">оказатели насосной функции ЛЖ, сниженные на момент поступления, </w:t>
      </w:r>
      <w:r w:rsidR="00B61A0A" w:rsidRPr="00990757">
        <w:rPr>
          <w:rFonts w:ascii="Times New Roman" w:hAnsi="Times New Roman"/>
          <w:sz w:val="24"/>
          <w:szCs w:val="24"/>
        </w:rPr>
        <w:t xml:space="preserve">значительно выросли уже к </w:t>
      </w:r>
      <w:r w:rsidR="003D436F">
        <w:rPr>
          <w:rFonts w:ascii="Times New Roman" w:hAnsi="Times New Roman"/>
          <w:sz w:val="24"/>
          <w:szCs w:val="24"/>
        </w:rPr>
        <w:t>точке Т2</w:t>
      </w:r>
      <w:r w:rsidRPr="00990757">
        <w:rPr>
          <w:rFonts w:ascii="Times New Roman" w:hAnsi="Times New Roman"/>
          <w:sz w:val="24"/>
          <w:szCs w:val="24"/>
        </w:rPr>
        <w:t xml:space="preserve">. Величина </w:t>
      </w:r>
      <w:r w:rsidR="00990757" w:rsidRPr="00990757">
        <w:rPr>
          <w:rFonts w:ascii="Times New Roman" w:hAnsi="Times New Roman"/>
          <w:sz w:val="24"/>
          <w:szCs w:val="24"/>
        </w:rPr>
        <w:t>ударного индекса (</w:t>
      </w:r>
      <w:r w:rsidRPr="00990757">
        <w:rPr>
          <w:rFonts w:ascii="Times New Roman" w:hAnsi="Times New Roman"/>
          <w:sz w:val="24"/>
          <w:szCs w:val="24"/>
        </w:rPr>
        <w:t>УИ</w:t>
      </w:r>
      <w:r w:rsidR="00990757" w:rsidRPr="00990757">
        <w:rPr>
          <w:rFonts w:ascii="Times New Roman" w:hAnsi="Times New Roman"/>
          <w:sz w:val="24"/>
          <w:szCs w:val="24"/>
        </w:rPr>
        <w:t>)</w:t>
      </w:r>
      <w:r w:rsidRPr="00990757">
        <w:rPr>
          <w:rFonts w:ascii="Times New Roman" w:hAnsi="Times New Roman"/>
          <w:sz w:val="24"/>
          <w:szCs w:val="24"/>
        </w:rPr>
        <w:t xml:space="preserve"> </w:t>
      </w:r>
      <w:r w:rsidR="003D436F">
        <w:rPr>
          <w:rFonts w:ascii="Times New Roman" w:hAnsi="Times New Roman"/>
          <w:sz w:val="24"/>
          <w:szCs w:val="24"/>
        </w:rPr>
        <w:t>в точке Т3</w:t>
      </w:r>
      <w:r w:rsidRPr="00990757">
        <w:rPr>
          <w:rFonts w:ascii="Times New Roman" w:hAnsi="Times New Roman"/>
          <w:sz w:val="24"/>
          <w:szCs w:val="24"/>
        </w:rPr>
        <w:t xml:space="preserve"> соответствовала нижней границе нормы, </w:t>
      </w:r>
      <w:r w:rsidR="00990757" w:rsidRPr="00990757">
        <w:rPr>
          <w:rFonts w:ascii="Times New Roman" w:hAnsi="Times New Roman"/>
          <w:sz w:val="24"/>
          <w:szCs w:val="24"/>
        </w:rPr>
        <w:t>сердечный индекс (</w:t>
      </w:r>
      <w:r w:rsidRPr="00990757">
        <w:rPr>
          <w:rFonts w:ascii="Times New Roman" w:hAnsi="Times New Roman"/>
          <w:sz w:val="24"/>
          <w:szCs w:val="24"/>
        </w:rPr>
        <w:t>СИ</w:t>
      </w:r>
      <w:r w:rsidR="00990757" w:rsidRPr="00990757">
        <w:rPr>
          <w:rFonts w:ascii="Times New Roman" w:hAnsi="Times New Roman"/>
          <w:sz w:val="24"/>
          <w:szCs w:val="24"/>
        </w:rPr>
        <w:t>)</w:t>
      </w:r>
      <w:r w:rsidRPr="00990757">
        <w:rPr>
          <w:rFonts w:ascii="Times New Roman" w:hAnsi="Times New Roman"/>
          <w:sz w:val="24"/>
          <w:szCs w:val="24"/>
        </w:rPr>
        <w:t xml:space="preserve"> оставался сниженным, несмотря на положительную динамику относительно </w:t>
      </w:r>
      <w:r w:rsidR="003D436F">
        <w:rPr>
          <w:rFonts w:ascii="Times New Roman" w:hAnsi="Times New Roman"/>
          <w:sz w:val="24"/>
          <w:szCs w:val="24"/>
        </w:rPr>
        <w:t>Т2</w:t>
      </w:r>
      <w:r w:rsidRPr="00990757">
        <w:rPr>
          <w:rFonts w:ascii="Times New Roman" w:hAnsi="Times New Roman"/>
          <w:sz w:val="24"/>
          <w:szCs w:val="24"/>
        </w:rPr>
        <w:t xml:space="preserve">. </w:t>
      </w:r>
    </w:p>
    <w:p w:rsidR="00ED06C7" w:rsidRDefault="00B7646F" w:rsidP="001B09B7">
      <w:pPr>
        <w:spacing w:after="0" w:line="360" w:lineRule="auto"/>
        <w:jc w:val="both"/>
        <w:rPr>
          <w:rFonts w:ascii="Times New Roman" w:hAnsi="Times New Roman"/>
          <w:sz w:val="24"/>
          <w:szCs w:val="24"/>
        </w:rPr>
      </w:pPr>
      <w:r w:rsidRPr="00A95816">
        <w:rPr>
          <w:rFonts w:ascii="Times New Roman" w:hAnsi="Times New Roman"/>
          <w:sz w:val="24"/>
          <w:szCs w:val="24"/>
        </w:rPr>
        <w:t xml:space="preserve">Выявлено значимое </w:t>
      </w:r>
      <w:r w:rsidR="00ED06C7" w:rsidRPr="00A95816">
        <w:rPr>
          <w:rFonts w:ascii="Times New Roman" w:hAnsi="Times New Roman"/>
          <w:sz w:val="24"/>
          <w:szCs w:val="24"/>
        </w:rPr>
        <w:t>улучшение</w:t>
      </w:r>
      <w:r w:rsidR="00C84AFA" w:rsidRPr="00A95816">
        <w:rPr>
          <w:rFonts w:ascii="Times New Roman" w:hAnsi="Times New Roman"/>
          <w:sz w:val="24"/>
          <w:szCs w:val="24"/>
        </w:rPr>
        <w:t xml:space="preserve"> деформации</w:t>
      </w:r>
      <w:r w:rsidR="00A11DB2" w:rsidRPr="00A95816">
        <w:rPr>
          <w:rFonts w:ascii="Times New Roman" w:hAnsi="Times New Roman"/>
          <w:sz w:val="24"/>
          <w:szCs w:val="24"/>
        </w:rPr>
        <w:t xml:space="preserve"> </w:t>
      </w:r>
      <w:r w:rsidR="006334D2">
        <w:rPr>
          <w:rFonts w:ascii="Times New Roman" w:hAnsi="Times New Roman"/>
          <w:sz w:val="24"/>
          <w:szCs w:val="24"/>
        </w:rPr>
        <w:t>по группе к Т3</w:t>
      </w:r>
      <w:r w:rsidR="00A95816" w:rsidRPr="00A95816">
        <w:rPr>
          <w:rFonts w:ascii="Times New Roman" w:hAnsi="Times New Roman"/>
          <w:sz w:val="24"/>
          <w:szCs w:val="24"/>
        </w:rPr>
        <w:t xml:space="preserve"> - снижение</w:t>
      </w:r>
      <w:r w:rsidR="00ED06C7" w:rsidRPr="00A95816">
        <w:rPr>
          <w:rFonts w:ascii="Times New Roman" w:hAnsi="Times New Roman"/>
          <w:sz w:val="24"/>
          <w:szCs w:val="24"/>
        </w:rPr>
        <w:t xml:space="preserve"> </w:t>
      </w:r>
      <w:r w:rsidR="00ED06C7" w:rsidRPr="00A95816">
        <w:rPr>
          <w:rFonts w:ascii="Times New Roman" w:hAnsi="Times New Roman"/>
          <w:sz w:val="24"/>
          <w:szCs w:val="24"/>
          <w:lang w:val="en-US"/>
        </w:rPr>
        <w:t>GLS</w:t>
      </w:r>
      <w:r w:rsidR="00ED06C7" w:rsidRPr="00A95816">
        <w:rPr>
          <w:rFonts w:ascii="Times New Roman" w:hAnsi="Times New Roman"/>
          <w:sz w:val="24"/>
          <w:szCs w:val="24"/>
        </w:rPr>
        <w:t xml:space="preserve"> </w:t>
      </w:r>
      <w:r w:rsidR="00A95816" w:rsidRPr="00A95816">
        <w:rPr>
          <w:rFonts w:ascii="Times New Roman" w:hAnsi="Times New Roman"/>
          <w:sz w:val="24"/>
          <w:szCs w:val="24"/>
        </w:rPr>
        <w:t xml:space="preserve">определялось </w:t>
      </w:r>
      <w:r w:rsidR="00C84AFA" w:rsidRPr="00A95816">
        <w:rPr>
          <w:rFonts w:ascii="Times New Roman" w:hAnsi="Times New Roman"/>
          <w:sz w:val="24"/>
          <w:szCs w:val="24"/>
        </w:rPr>
        <w:t xml:space="preserve">уже </w:t>
      </w:r>
      <w:r w:rsidR="00ED06C7" w:rsidRPr="00A95816">
        <w:rPr>
          <w:rFonts w:ascii="Times New Roman" w:hAnsi="Times New Roman"/>
          <w:sz w:val="24"/>
          <w:szCs w:val="24"/>
        </w:rPr>
        <w:t xml:space="preserve">к </w:t>
      </w:r>
      <w:r w:rsidR="003D436F">
        <w:rPr>
          <w:rFonts w:ascii="Times New Roman" w:hAnsi="Times New Roman"/>
          <w:sz w:val="24"/>
          <w:szCs w:val="24"/>
        </w:rPr>
        <w:t>Т2</w:t>
      </w:r>
      <w:r w:rsidR="009C4557" w:rsidRPr="00A95816">
        <w:rPr>
          <w:rFonts w:ascii="Times New Roman" w:hAnsi="Times New Roman"/>
          <w:sz w:val="24"/>
          <w:szCs w:val="24"/>
        </w:rPr>
        <w:t xml:space="preserve"> </w:t>
      </w:r>
      <w:r w:rsidR="00ED06C7" w:rsidRPr="00A95816">
        <w:rPr>
          <w:rFonts w:ascii="Times New Roman" w:hAnsi="Times New Roman"/>
          <w:sz w:val="24"/>
          <w:szCs w:val="24"/>
        </w:rPr>
        <w:t>(</w:t>
      </w:r>
      <w:r w:rsidR="00ED06C7" w:rsidRPr="00A95816">
        <w:rPr>
          <w:rFonts w:ascii="Times New Roman" w:hAnsi="Times New Roman"/>
          <w:sz w:val="24"/>
          <w:szCs w:val="24"/>
          <w:lang w:val="en-US"/>
        </w:rPr>
        <w:t>p</w:t>
      </w:r>
      <w:r w:rsidR="00ED06C7" w:rsidRPr="00A95816">
        <w:rPr>
          <w:rFonts w:ascii="Times New Roman" w:hAnsi="Times New Roman"/>
          <w:sz w:val="24"/>
          <w:szCs w:val="24"/>
        </w:rPr>
        <w:t>=0,048)</w:t>
      </w:r>
      <w:r w:rsidR="00ED06C7" w:rsidRPr="000D090C">
        <w:rPr>
          <w:rFonts w:ascii="Times New Roman" w:hAnsi="Times New Roman"/>
          <w:sz w:val="24"/>
          <w:szCs w:val="24"/>
        </w:rPr>
        <w:t xml:space="preserve"> </w:t>
      </w:r>
      <w:r w:rsidR="00ED06C7" w:rsidRPr="001D0EBD">
        <w:rPr>
          <w:rFonts w:ascii="Times New Roman" w:hAnsi="Times New Roman"/>
          <w:sz w:val="24"/>
          <w:szCs w:val="24"/>
          <w:highlight w:val="yellow"/>
        </w:rPr>
        <w:t>(</w:t>
      </w:r>
      <w:r w:rsidR="001D0EBD" w:rsidRPr="001D0EBD">
        <w:rPr>
          <w:rFonts w:ascii="Times New Roman" w:hAnsi="Times New Roman"/>
          <w:sz w:val="24"/>
          <w:szCs w:val="24"/>
          <w:highlight w:val="yellow"/>
        </w:rPr>
        <w:t>т</w:t>
      </w:r>
      <w:r w:rsidR="00ED06C7" w:rsidRPr="001D0EBD">
        <w:rPr>
          <w:rFonts w:ascii="Times New Roman" w:hAnsi="Times New Roman"/>
          <w:sz w:val="24"/>
          <w:szCs w:val="24"/>
          <w:highlight w:val="yellow"/>
        </w:rPr>
        <w:t>аб</w:t>
      </w:r>
      <w:r w:rsidR="001D0EBD" w:rsidRPr="001D0EBD">
        <w:rPr>
          <w:rFonts w:ascii="Times New Roman" w:hAnsi="Times New Roman"/>
          <w:sz w:val="24"/>
          <w:szCs w:val="24"/>
          <w:highlight w:val="yellow"/>
        </w:rPr>
        <w:t>л.</w:t>
      </w:r>
      <w:r w:rsidR="00ED06C7" w:rsidRPr="001D0EBD">
        <w:rPr>
          <w:rFonts w:ascii="Times New Roman" w:hAnsi="Times New Roman"/>
          <w:sz w:val="24"/>
          <w:szCs w:val="24"/>
          <w:highlight w:val="yellow"/>
        </w:rPr>
        <w:t xml:space="preserve"> 3).</w:t>
      </w:r>
      <w:r w:rsidR="00ED06C7" w:rsidRPr="000D090C">
        <w:rPr>
          <w:rFonts w:ascii="Times New Roman" w:hAnsi="Times New Roman"/>
          <w:sz w:val="24"/>
          <w:szCs w:val="24"/>
        </w:rPr>
        <w:t xml:space="preserve"> </w:t>
      </w:r>
    </w:p>
    <w:p w:rsidR="004256DD" w:rsidRDefault="00B61A0A" w:rsidP="001B09B7">
      <w:pPr>
        <w:spacing w:after="0" w:line="360" w:lineRule="auto"/>
        <w:jc w:val="both"/>
        <w:rPr>
          <w:rFonts w:ascii="Times New Roman" w:hAnsi="Times New Roman"/>
          <w:sz w:val="24"/>
          <w:szCs w:val="24"/>
          <w:highlight w:val="green"/>
        </w:rPr>
      </w:pPr>
      <w:r w:rsidRPr="009A3769">
        <w:rPr>
          <w:rFonts w:ascii="Times New Roman" w:hAnsi="Times New Roman"/>
          <w:sz w:val="24"/>
          <w:szCs w:val="24"/>
        </w:rPr>
        <w:t xml:space="preserve">В среднем </w:t>
      </w:r>
      <w:r w:rsidR="00B7646F" w:rsidRPr="009A3769">
        <w:rPr>
          <w:rFonts w:ascii="Times New Roman" w:hAnsi="Times New Roman"/>
          <w:sz w:val="24"/>
          <w:szCs w:val="24"/>
        </w:rPr>
        <w:t xml:space="preserve">по группе </w:t>
      </w:r>
      <w:r w:rsidR="00A611C0">
        <w:rPr>
          <w:rFonts w:ascii="Times New Roman" w:hAnsi="Times New Roman"/>
          <w:sz w:val="24"/>
          <w:szCs w:val="24"/>
        </w:rPr>
        <w:t xml:space="preserve">абсолютные значения </w:t>
      </w:r>
      <w:r w:rsidRPr="009A3769">
        <w:rPr>
          <w:rFonts w:ascii="Times New Roman" w:hAnsi="Times New Roman"/>
          <w:sz w:val="24"/>
          <w:szCs w:val="24"/>
        </w:rPr>
        <w:t>п</w:t>
      </w:r>
      <w:r w:rsidR="00ED06C7" w:rsidRPr="009A3769">
        <w:rPr>
          <w:rFonts w:ascii="Times New Roman" w:hAnsi="Times New Roman"/>
          <w:sz w:val="24"/>
          <w:szCs w:val="24"/>
        </w:rPr>
        <w:t>оказател</w:t>
      </w:r>
      <w:r w:rsidR="00A611C0">
        <w:rPr>
          <w:rFonts w:ascii="Times New Roman" w:hAnsi="Times New Roman"/>
          <w:sz w:val="24"/>
          <w:szCs w:val="24"/>
        </w:rPr>
        <w:t>ей</w:t>
      </w:r>
      <w:r w:rsidR="00ED06C7" w:rsidRPr="009A3769">
        <w:rPr>
          <w:rFonts w:ascii="Times New Roman" w:hAnsi="Times New Roman"/>
          <w:sz w:val="24"/>
          <w:szCs w:val="24"/>
        </w:rPr>
        <w:t xml:space="preserve"> </w:t>
      </w:r>
      <w:r w:rsidR="001D0EBD" w:rsidRPr="009A3769">
        <w:rPr>
          <w:rFonts w:ascii="Times New Roman" w:hAnsi="Times New Roman"/>
          <w:sz w:val="24"/>
          <w:szCs w:val="24"/>
          <w:lang w:val="en-US"/>
        </w:rPr>
        <w:t>Apical</w:t>
      </w:r>
      <w:r w:rsidR="001D0EBD" w:rsidRPr="009A3769">
        <w:rPr>
          <w:rFonts w:ascii="Times New Roman" w:hAnsi="Times New Roman"/>
          <w:sz w:val="24"/>
          <w:szCs w:val="24"/>
        </w:rPr>
        <w:t xml:space="preserve"> </w:t>
      </w:r>
      <w:r w:rsidR="00ED06C7" w:rsidRPr="009A3769">
        <w:rPr>
          <w:rFonts w:ascii="Times New Roman" w:hAnsi="Times New Roman"/>
          <w:sz w:val="24"/>
          <w:szCs w:val="24"/>
        </w:rPr>
        <w:t xml:space="preserve">и </w:t>
      </w:r>
      <w:r w:rsidR="001D0EBD" w:rsidRPr="009A3769">
        <w:rPr>
          <w:rFonts w:ascii="Times New Roman" w:hAnsi="Times New Roman"/>
          <w:sz w:val="24"/>
          <w:szCs w:val="24"/>
          <w:lang w:val="en-US"/>
        </w:rPr>
        <w:t>Basal</w:t>
      </w:r>
      <w:r w:rsidR="001D0EBD" w:rsidRPr="009A3769">
        <w:rPr>
          <w:rFonts w:ascii="Times New Roman" w:hAnsi="Times New Roman"/>
          <w:sz w:val="24"/>
          <w:szCs w:val="24"/>
        </w:rPr>
        <w:t xml:space="preserve"> </w:t>
      </w:r>
      <w:r w:rsidR="001D0EBD" w:rsidRPr="009A3769">
        <w:rPr>
          <w:rFonts w:ascii="Times New Roman" w:hAnsi="Times New Roman"/>
          <w:sz w:val="24"/>
          <w:szCs w:val="24"/>
          <w:lang w:val="en-US"/>
        </w:rPr>
        <w:t>Rot</w:t>
      </w:r>
      <w:r w:rsidR="00ED06C7" w:rsidRPr="009A3769">
        <w:rPr>
          <w:rFonts w:ascii="Times New Roman" w:hAnsi="Times New Roman"/>
          <w:sz w:val="24"/>
          <w:szCs w:val="24"/>
        </w:rPr>
        <w:t xml:space="preserve"> были без динамики в течение всего периода наблюдения. Однако </w:t>
      </w:r>
      <w:r w:rsidR="00031F3A">
        <w:rPr>
          <w:rFonts w:ascii="Times New Roman" w:hAnsi="Times New Roman"/>
          <w:sz w:val="24"/>
          <w:szCs w:val="24"/>
        </w:rPr>
        <w:t>в точке</w:t>
      </w:r>
      <w:r w:rsidR="003D436F">
        <w:rPr>
          <w:rFonts w:ascii="Times New Roman" w:hAnsi="Times New Roman"/>
          <w:sz w:val="24"/>
          <w:szCs w:val="24"/>
        </w:rPr>
        <w:t xml:space="preserve"> Т3 </w:t>
      </w:r>
      <w:r w:rsidR="00ED06C7" w:rsidRPr="009A3769">
        <w:rPr>
          <w:rFonts w:ascii="Times New Roman" w:hAnsi="Times New Roman"/>
          <w:sz w:val="24"/>
          <w:szCs w:val="24"/>
        </w:rPr>
        <w:t>количество пациентов с</w:t>
      </w:r>
      <w:r w:rsidR="009A3769" w:rsidRPr="009A3769">
        <w:rPr>
          <w:rFonts w:ascii="Times New Roman" w:hAnsi="Times New Roman"/>
          <w:sz w:val="24"/>
          <w:szCs w:val="24"/>
        </w:rPr>
        <w:t>о</w:t>
      </w:r>
      <w:r w:rsidR="00ED06C7" w:rsidRPr="009A3769">
        <w:rPr>
          <w:rFonts w:ascii="Times New Roman" w:hAnsi="Times New Roman"/>
          <w:sz w:val="24"/>
          <w:szCs w:val="24"/>
        </w:rPr>
        <w:t xml:space="preserve"> </w:t>
      </w:r>
      <w:r w:rsidR="009A3769" w:rsidRPr="009A3769">
        <w:rPr>
          <w:rFonts w:ascii="Times New Roman" w:hAnsi="Times New Roman"/>
          <w:sz w:val="24"/>
          <w:szCs w:val="24"/>
        </w:rPr>
        <w:t xml:space="preserve">сниженным и нормальным </w:t>
      </w:r>
      <w:r w:rsidR="00ED06C7" w:rsidRPr="009A3769">
        <w:rPr>
          <w:rFonts w:ascii="Times New Roman" w:hAnsi="Times New Roman"/>
          <w:sz w:val="24"/>
          <w:szCs w:val="24"/>
        </w:rPr>
        <w:t xml:space="preserve">значением </w:t>
      </w:r>
      <w:r w:rsidR="001D0EBD" w:rsidRPr="009A3769">
        <w:rPr>
          <w:rFonts w:ascii="Times New Roman" w:hAnsi="Times New Roman"/>
          <w:sz w:val="24"/>
          <w:szCs w:val="24"/>
          <w:lang w:val="en-US"/>
        </w:rPr>
        <w:t>Basal</w:t>
      </w:r>
      <w:r w:rsidR="001D0EBD" w:rsidRPr="009A3769">
        <w:rPr>
          <w:rFonts w:ascii="Times New Roman" w:hAnsi="Times New Roman"/>
          <w:sz w:val="24"/>
          <w:szCs w:val="24"/>
        </w:rPr>
        <w:t xml:space="preserve"> </w:t>
      </w:r>
      <w:r w:rsidR="001D0EBD" w:rsidRPr="009A3769">
        <w:rPr>
          <w:rFonts w:ascii="Times New Roman" w:hAnsi="Times New Roman"/>
          <w:sz w:val="24"/>
          <w:szCs w:val="24"/>
          <w:lang w:val="en-US"/>
        </w:rPr>
        <w:t>Rot</w:t>
      </w:r>
      <w:r w:rsidR="001D0EBD" w:rsidRPr="009A3769">
        <w:rPr>
          <w:rFonts w:ascii="Times New Roman" w:hAnsi="Times New Roman"/>
          <w:sz w:val="24"/>
          <w:szCs w:val="24"/>
        </w:rPr>
        <w:t xml:space="preserve"> </w:t>
      </w:r>
      <w:r w:rsidR="009A3769" w:rsidRPr="009A3769">
        <w:rPr>
          <w:rFonts w:ascii="Times New Roman" w:hAnsi="Times New Roman"/>
          <w:sz w:val="24"/>
          <w:szCs w:val="24"/>
        </w:rPr>
        <w:t xml:space="preserve">было </w:t>
      </w:r>
      <w:r w:rsidR="00ED06C7" w:rsidRPr="009A3769">
        <w:rPr>
          <w:rFonts w:ascii="Times New Roman" w:hAnsi="Times New Roman"/>
          <w:sz w:val="24"/>
          <w:szCs w:val="24"/>
        </w:rPr>
        <w:t>значи</w:t>
      </w:r>
      <w:r w:rsidR="009C4557" w:rsidRPr="009A3769">
        <w:rPr>
          <w:rFonts w:ascii="Times New Roman" w:hAnsi="Times New Roman"/>
          <w:sz w:val="24"/>
          <w:szCs w:val="24"/>
        </w:rPr>
        <w:t>мо</w:t>
      </w:r>
      <w:r w:rsidR="00ED06C7" w:rsidRPr="009A3769">
        <w:rPr>
          <w:rFonts w:ascii="Times New Roman" w:hAnsi="Times New Roman"/>
          <w:sz w:val="24"/>
          <w:szCs w:val="24"/>
        </w:rPr>
        <w:t xml:space="preserve"> </w:t>
      </w:r>
      <w:r w:rsidR="009A3769" w:rsidRPr="009A3769">
        <w:rPr>
          <w:rFonts w:ascii="Times New Roman" w:hAnsi="Times New Roman"/>
          <w:sz w:val="24"/>
          <w:szCs w:val="24"/>
        </w:rPr>
        <w:t xml:space="preserve">больше, чем </w:t>
      </w:r>
      <w:r w:rsidR="003D436F">
        <w:rPr>
          <w:rFonts w:ascii="Times New Roman" w:hAnsi="Times New Roman"/>
          <w:sz w:val="24"/>
          <w:szCs w:val="24"/>
        </w:rPr>
        <w:t>в Т1</w:t>
      </w:r>
      <w:r w:rsidR="00C35274">
        <w:rPr>
          <w:rFonts w:ascii="Times New Roman" w:hAnsi="Times New Roman"/>
          <w:sz w:val="24"/>
          <w:szCs w:val="24"/>
        </w:rPr>
        <w:t>. П</w:t>
      </w:r>
      <w:r w:rsidR="00B4124B" w:rsidRPr="009A3769">
        <w:rPr>
          <w:rFonts w:ascii="Times New Roman" w:hAnsi="Times New Roman"/>
          <w:sz w:val="24"/>
          <w:szCs w:val="24"/>
        </w:rPr>
        <w:t>овышенн</w:t>
      </w:r>
      <w:r w:rsidR="00C35274">
        <w:rPr>
          <w:rFonts w:ascii="Times New Roman" w:hAnsi="Times New Roman"/>
          <w:sz w:val="24"/>
          <w:szCs w:val="24"/>
        </w:rPr>
        <w:t>ая базальная ротация</w:t>
      </w:r>
      <w:r w:rsidR="00B4124B">
        <w:rPr>
          <w:rFonts w:ascii="Times New Roman" w:hAnsi="Times New Roman"/>
          <w:sz w:val="24"/>
          <w:szCs w:val="24"/>
        </w:rPr>
        <w:t xml:space="preserve"> в точке Т1 </w:t>
      </w:r>
      <w:r w:rsidR="00C35274">
        <w:rPr>
          <w:rFonts w:ascii="Times New Roman" w:hAnsi="Times New Roman"/>
          <w:sz w:val="24"/>
          <w:szCs w:val="24"/>
        </w:rPr>
        <w:t xml:space="preserve">наблюдалась у </w:t>
      </w:r>
      <w:r w:rsidR="00B4124B" w:rsidRPr="009A3769">
        <w:rPr>
          <w:rFonts w:ascii="Times New Roman" w:hAnsi="Times New Roman"/>
          <w:sz w:val="24"/>
          <w:szCs w:val="24"/>
        </w:rPr>
        <w:t>43%</w:t>
      </w:r>
      <w:r w:rsidR="00C35274">
        <w:rPr>
          <w:rFonts w:ascii="Times New Roman" w:hAnsi="Times New Roman"/>
          <w:sz w:val="24"/>
          <w:szCs w:val="24"/>
        </w:rPr>
        <w:t xml:space="preserve"> пациентов</w:t>
      </w:r>
      <w:r w:rsidR="00B4124B" w:rsidRPr="009A3769">
        <w:rPr>
          <w:rFonts w:ascii="Times New Roman" w:hAnsi="Times New Roman"/>
          <w:sz w:val="24"/>
          <w:szCs w:val="24"/>
        </w:rPr>
        <w:t>.</w:t>
      </w:r>
      <w:r w:rsidR="00B4124B">
        <w:rPr>
          <w:rFonts w:ascii="Times New Roman" w:hAnsi="Times New Roman"/>
          <w:sz w:val="24"/>
          <w:szCs w:val="24"/>
        </w:rPr>
        <w:t xml:space="preserve"> </w:t>
      </w:r>
      <w:r w:rsidR="004525C3">
        <w:rPr>
          <w:rFonts w:ascii="Times New Roman" w:hAnsi="Times New Roman"/>
          <w:sz w:val="24"/>
          <w:szCs w:val="24"/>
        </w:rPr>
        <w:t xml:space="preserve">На ряду </w:t>
      </w:r>
      <w:r w:rsidR="004525C3" w:rsidRPr="004525C3">
        <w:rPr>
          <w:rFonts w:ascii="Times New Roman" w:hAnsi="Times New Roman"/>
          <w:sz w:val="24"/>
          <w:szCs w:val="24"/>
        </w:rPr>
        <w:t xml:space="preserve">с </w:t>
      </w:r>
      <w:r w:rsidR="00B4124B">
        <w:rPr>
          <w:rFonts w:ascii="Times New Roman" w:hAnsi="Times New Roman"/>
          <w:sz w:val="24"/>
          <w:szCs w:val="24"/>
        </w:rPr>
        <w:t>э</w:t>
      </w:r>
      <w:r w:rsidR="004525C3" w:rsidRPr="004525C3">
        <w:rPr>
          <w:rFonts w:ascii="Times New Roman" w:hAnsi="Times New Roman"/>
          <w:sz w:val="24"/>
          <w:szCs w:val="24"/>
        </w:rPr>
        <w:t>т</w:t>
      </w:r>
      <w:r w:rsidR="00B4124B">
        <w:rPr>
          <w:rFonts w:ascii="Times New Roman" w:hAnsi="Times New Roman"/>
          <w:sz w:val="24"/>
          <w:szCs w:val="24"/>
        </w:rPr>
        <w:t>и</w:t>
      </w:r>
      <w:r w:rsidR="00C35274">
        <w:rPr>
          <w:rFonts w:ascii="Times New Roman" w:hAnsi="Times New Roman"/>
          <w:sz w:val="24"/>
          <w:szCs w:val="24"/>
        </w:rPr>
        <w:t>м отмечалось зна</w:t>
      </w:r>
      <w:r w:rsidR="004525C3" w:rsidRPr="004525C3">
        <w:rPr>
          <w:rFonts w:ascii="Times New Roman" w:hAnsi="Times New Roman"/>
          <w:sz w:val="24"/>
          <w:szCs w:val="24"/>
        </w:rPr>
        <w:t xml:space="preserve">чимое </w:t>
      </w:r>
      <w:r w:rsidR="004525C3" w:rsidRPr="00A4460B">
        <w:rPr>
          <w:rFonts w:ascii="Times New Roman" w:hAnsi="Times New Roman"/>
          <w:sz w:val="24"/>
          <w:szCs w:val="24"/>
        </w:rPr>
        <w:t xml:space="preserve">увеличение количества пациентов со сниженной </w:t>
      </w:r>
      <w:r w:rsidR="004525C3" w:rsidRPr="00A4460B">
        <w:rPr>
          <w:rFonts w:ascii="Times New Roman" w:hAnsi="Times New Roman"/>
          <w:sz w:val="24"/>
          <w:szCs w:val="24"/>
          <w:lang w:val="en-US"/>
        </w:rPr>
        <w:t>RotR</w:t>
      </w:r>
      <w:r w:rsidR="004525C3" w:rsidRPr="00A4460B">
        <w:rPr>
          <w:rFonts w:ascii="Times New Roman" w:hAnsi="Times New Roman"/>
          <w:sz w:val="24"/>
          <w:szCs w:val="24"/>
        </w:rPr>
        <w:t xml:space="preserve"> </w:t>
      </w:r>
      <w:r w:rsidR="004525C3" w:rsidRPr="00A4460B">
        <w:rPr>
          <w:rFonts w:ascii="Times New Roman" w:hAnsi="Times New Roman"/>
          <w:sz w:val="24"/>
          <w:szCs w:val="24"/>
          <w:lang w:val="en-US"/>
        </w:rPr>
        <w:t>S</w:t>
      </w:r>
      <w:r w:rsidR="004525C3" w:rsidRPr="00A4460B">
        <w:rPr>
          <w:rFonts w:ascii="Times New Roman" w:hAnsi="Times New Roman"/>
          <w:sz w:val="24"/>
          <w:szCs w:val="24"/>
        </w:rPr>
        <w:t xml:space="preserve"> </w:t>
      </w:r>
      <w:r w:rsidR="004525C3" w:rsidRPr="00A4460B">
        <w:rPr>
          <w:rFonts w:ascii="Times New Roman" w:hAnsi="Times New Roman"/>
          <w:sz w:val="24"/>
          <w:szCs w:val="24"/>
          <w:lang w:val="en-US"/>
        </w:rPr>
        <w:t>Sax</w:t>
      </w:r>
      <w:r w:rsidR="004525C3" w:rsidRPr="00A4460B">
        <w:rPr>
          <w:rFonts w:ascii="Times New Roman" w:hAnsi="Times New Roman"/>
          <w:sz w:val="24"/>
          <w:szCs w:val="24"/>
        </w:rPr>
        <w:t xml:space="preserve"> </w:t>
      </w:r>
      <w:r w:rsidR="004525C3" w:rsidRPr="00A4460B">
        <w:rPr>
          <w:rFonts w:ascii="Times New Roman" w:hAnsi="Times New Roman"/>
          <w:sz w:val="24"/>
          <w:szCs w:val="24"/>
          <w:lang w:val="en-US"/>
        </w:rPr>
        <w:t>MV</w:t>
      </w:r>
      <w:r w:rsidR="004525C3" w:rsidRPr="00A4460B">
        <w:rPr>
          <w:rFonts w:ascii="Times New Roman" w:hAnsi="Times New Roman"/>
          <w:sz w:val="24"/>
          <w:szCs w:val="24"/>
        </w:rPr>
        <w:t xml:space="preserve"> к </w:t>
      </w:r>
      <w:r w:rsidR="00B4124B">
        <w:rPr>
          <w:rFonts w:ascii="Times New Roman" w:hAnsi="Times New Roman"/>
          <w:sz w:val="24"/>
          <w:szCs w:val="24"/>
        </w:rPr>
        <w:t>Т3</w:t>
      </w:r>
      <w:r w:rsidR="004525C3" w:rsidRPr="00A4460B">
        <w:rPr>
          <w:rFonts w:ascii="Times New Roman" w:hAnsi="Times New Roman"/>
          <w:sz w:val="24"/>
          <w:szCs w:val="24"/>
        </w:rPr>
        <w:t xml:space="preserve"> (30</w:t>
      </w:r>
      <w:r w:rsidR="00B4124B">
        <w:rPr>
          <w:rFonts w:ascii="Times New Roman" w:hAnsi="Times New Roman"/>
          <w:sz w:val="24"/>
          <w:szCs w:val="24"/>
        </w:rPr>
        <w:t xml:space="preserve"> </w:t>
      </w:r>
      <w:r w:rsidR="004525C3" w:rsidRPr="00A4460B">
        <w:rPr>
          <w:rFonts w:ascii="Times New Roman" w:hAnsi="Times New Roman"/>
          <w:sz w:val="24"/>
          <w:szCs w:val="24"/>
        </w:rPr>
        <w:t xml:space="preserve">%). </w:t>
      </w:r>
      <w:r w:rsidR="00A4460B" w:rsidRPr="00A4460B">
        <w:rPr>
          <w:rFonts w:ascii="Times New Roman" w:hAnsi="Times New Roman"/>
          <w:sz w:val="24"/>
          <w:szCs w:val="24"/>
        </w:rPr>
        <w:t>Количество</w:t>
      </w:r>
      <w:r w:rsidR="009A01D4" w:rsidRPr="00A4460B">
        <w:rPr>
          <w:rFonts w:ascii="Times New Roman" w:hAnsi="Times New Roman"/>
          <w:sz w:val="24"/>
          <w:szCs w:val="24"/>
        </w:rPr>
        <w:t xml:space="preserve"> пациентов с нормальной </w:t>
      </w:r>
      <w:r w:rsidR="00B4124B">
        <w:rPr>
          <w:rFonts w:ascii="Times New Roman" w:hAnsi="Times New Roman"/>
          <w:sz w:val="24"/>
          <w:szCs w:val="24"/>
        </w:rPr>
        <w:t xml:space="preserve">апикальной ротацией </w:t>
      </w:r>
      <w:r w:rsidR="009A01D4" w:rsidRPr="00A4460B">
        <w:rPr>
          <w:rFonts w:ascii="Times New Roman" w:hAnsi="Times New Roman"/>
          <w:sz w:val="24"/>
          <w:szCs w:val="24"/>
        </w:rPr>
        <w:t xml:space="preserve">увеличилось </w:t>
      </w:r>
      <w:r w:rsidR="00B4124B">
        <w:rPr>
          <w:rFonts w:ascii="Times New Roman" w:hAnsi="Times New Roman"/>
          <w:sz w:val="24"/>
          <w:szCs w:val="24"/>
        </w:rPr>
        <w:t>к Т2 (</w:t>
      </w:r>
      <w:r w:rsidR="003D436F">
        <w:rPr>
          <w:rFonts w:ascii="Times New Roman" w:hAnsi="Times New Roman"/>
          <w:sz w:val="24"/>
          <w:szCs w:val="24"/>
        </w:rPr>
        <w:t>р=0,05</w:t>
      </w:r>
      <w:r w:rsidR="00B4124B">
        <w:rPr>
          <w:rFonts w:ascii="Times New Roman" w:hAnsi="Times New Roman"/>
          <w:sz w:val="24"/>
          <w:szCs w:val="24"/>
        </w:rPr>
        <w:t>)</w:t>
      </w:r>
      <w:r w:rsidR="009A01D4" w:rsidRPr="00A4460B">
        <w:rPr>
          <w:rFonts w:ascii="Times New Roman" w:hAnsi="Times New Roman"/>
          <w:sz w:val="24"/>
          <w:szCs w:val="24"/>
        </w:rPr>
        <w:t xml:space="preserve">, а к </w:t>
      </w:r>
      <w:r w:rsidR="003D436F">
        <w:rPr>
          <w:rFonts w:ascii="Times New Roman" w:hAnsi="Times New Roman"/>
          <w:sz w:val="24"/>
          <w:szCs w:val="24"/>
        </w:rPr>
        <w:t>Т3</w:t>
      </w:r>
      <w:r w:rsidR="009A01D4" w:rsidRPr="00A4460B">
        <w:rPr>
          <w:rFonts w:ascii="Times New Roman" w:hAnsi="Times New Roman"/>
          <w:sz w:val="24"/>
          <w:szCs w:val="24"/>
        </w:rPr>
        <w:t xml:space="preserve"> повысилось и число пациентов с величиной показателя превышающей норму</w:t>
      </w:r>
      <w:r w:rsidR="00416D93" w:rsidRPr="00A4460B">
        <w:rPr>
          <w:rFonts w:ascii="Times New Roman" w:hAnsi="Times New Roman"/>
          <w:sz w:val="24"/>
          <w:szCs w:val="24"/>
        </w:rPr>
        <w:t>.</w:t>
      </w:r>
      <w:r w:rsidR="004256DD" w:rsidRPr="00A4460B">
        <w:rPr>
          <w:rFonts w:ascii="Times New Roman" w:hAnsi="Times New Roman"/>
          <w:sz w:val="24"/>
          <w:szCs w:val="24"/>
        </w:rPr>
        <w:t xml:space="preserve"> </w:t>
      </w:r>
      <w:r w:rsidR="00B4124B">
        <w:rPr>
          <w:rFonts w:ascii="Times New Roman" w:hAnsi="Times New Roman"/>
          <w:sz w:val="24"/>
          <w:szCs w:val="24"/>
        </w:rPr>
        <w:t xml:space="preserve">Кроме того, наблюдали увеличение </w:t>
      </w:r>
      <w:r w:rsidR="004256DD" w:rsidRPr="00A4460B">
        <w:rPr>
          <w:rFonts w:ascii="Times New Roman" w:hAnsi="Times New Roman"/>
          <w:sz w:val="24"/>
          <w:szCs w:val="24"/>
        </w:rPr>
        <w:t>скорост</w:t>
      </w:r>
      <w:r w:rsidR="00B4124B">
        <w:rPr>
          <w:rFonts w:ascii="Times New Roman" w:hAnsi="Times New Roman"/>
          <w:sz w:val="24"/>
          <w:szCs w:val="24"/>
        </w:rPr>
        <w:t>и</w:t>
      </w:r>
      <w:r w:rsidR="004256DD" w:rsidRPr="00A4460B">
        <w:rPr>
          <w:rFonts w:ascii="Times New Roman" w:hAnsi="Times New Roman"/>
          <w:sz w:val="24"/>
          <w:szCs w:val="24"/>
        </w:rPr>
        <w:t xml:space="preserve"> апикальной ротации (</w:t>
      </w:r>
      <w:proofErr w:type="spellStart"/>
      <w:r w:rsidR="004256DD" w:rsidRPr="00A4460B">
        <w:rPr>
          <w:rFonts w:ascii="Times New Roman" w:hAnsi="Times New Roman"/>
          <w:sz w:val="24"/>
          <w:szCs w:val="24"/>
        </w:rPr>
        <w:t>RotR</w:t>
      </w:r>
      <w:proofErr w:type="spellEnd"/>
      <w:r w:rsidR="004256DD" w:rsidRPr="00A4460B">
        <w:rPr>
          <w:rFonts w:ascii="Times New Roman" w:hAnsi="Times New Roman"/>
          <w:sz w:val="24"/>
          <w:szCs w:val="24"/>
        </w:rPr>
        <w:t xml:space="preserve"> S </w:t>
      </w:r>
      <w:proofErr w:type="spellStart"/>
      <w:r w:rsidR="004256DD" w:rsidRPr="00A4460B">
        <w:rPr>
          <w:rFonts w:ascii="Times New Roman" w:hAnsi="Times New Roman"/>
          <w:sz w:val="24"/>
          <w:szCs w:val="24"/>
        </w:rPr>
        <w:t>Sax</w:t>
      </w:r>
      <w:proofErr w:type="spellEnd"/>
      <w:r w:rsidR="004256DD" w:rsidRPr="00A4460B">
        <w:rPr>
          <w:rFonts w:ascii="Times New Roman" w:hAnsi="Times New Roman"/>
          <w:sz w:val="24"/>
          <w:szCs w:val="24"/>
        </w:rPr>
        <w:t xml:space="preserve"> </w:t>
      </w:r>
      <w:proofErr w:type="spellStart"/>
      <w:r w:rsidR="004256DD" w:rsidRPr="00A4460B">
        <w:rPr>
          <w:rFonts w:ascii="Times New Roman" w:hAnsi="Times New Roman"/>
          <w:sz w:val="24"/>
          <w:szCs w:val="24"/>
        </w:rPr>
        <w:t>Apex</w:t>
      </w:r>
      <w:proofErr w:type="spellEnd"/>
      <w:r w:rsidR="004256DD" w:rsidRPr="00A4460B">
        <w:rPr>
          <w:rFonts w:ascii="Times New Roman" w:hAnsi="Times New Roman"/>
          <w:sz w:val="24"/>
          <w:szCs w:val="24"/>
        </w:rPr>
        <w:t xml:space="preserve">) в систолу с </w:t>
      </w:r>
      <w:r w:rsidR="003D436F">
        <w:rPr>
          <w:rFonts w:ascii="Times New Roman" w:hAnsi="Times New Roman"/>
          <w:sz w:val="24"/>
          <w:szCs w:val="24"/>
        </w:rPr>
        <w:t xml:space="preserve">Т1 </w:t>
      </w:r>
      <w:r w:rsidR="004256DD" w:rsidRPr="00A4460B">
        <w:rPr>
          <w:rFonts w:ascii="Times New Roman" w:hAnsi="Times New Roman"/>
          <w:sz w:val="24"/>
          <w:szCs w:val="24"/>
        </w:rPr>
        <w:t xml:space="preserve">к </w:t>
      </w:r>
      <w:r w:rsidR="003D436F">
        <w:rPr>
          <w:rFonts w:ascii="Times New Roman" w:hAnsi="Times New Roman"/>
          <w:sz w:val="24"/>
          <w:szCs w:val="24"/>
        </w:rPr>
        <w:t>Т3</w:t>
      </w:r>
      <w:r w:rsidR="004256DD" w:rsidRPr="00A4460B">
        <w:rPr>
          <w:rFonts w:ascii="Times New Roman" w:hAnsi="Times New Roman"/>
          <w:sz w:val="24"/>
          <w:szCs w:val="24"/>
        </w:rPr>
        <w:t xml:space="preserve"> на 26 % (p=0,004).</w:t>
      </w:r>
    </w:p>
    <w:p w:rsidR="00ED06C7" w:rsidRPr="003D436F" w:rsidRDefault="0093196B" w:rsidP="001B09B7">
      <w:pPr>
        <w:spacing w:after="0" w:line="360" w:lineRule="auto"/>
        <w:jc w:val="both"/>
        <w:rPr>
          <w:rFonts w:ascii="Times New Roman" w:hAnsi="Times New Roman"/>
          <w:sz w:val="24"/>
          <w:szCs w:val="24"/>
          <w:highlight w:val="green"/>
        </w:rPr>
      </w:pPr>
      <w:r w:rsidRPr="00553CB0">
        <w:rPr>
          <w:rFonts w:ascii="Times New Roman" w:hAnsi="Times New Roman"/>
          <w:sz w:val="24"/>
          <w:szCs w:val="24"/>
        </w:rPr>
        <w:t>Нормальная</w:t>
      </w:r>
      <w:r>
        <w:rPr>
          <w:rFonts w:ascii="Times New Roman" w:hAnsi="Times New Roman"/>
          <w:sz w:val="24"/>
          <w:szCs w:val="24"/>
        </w:rPr>
        <w:t xml:space="preserve"> величина</w:t>
      </w:r>
      <w:r w:rsidR="00416D93" w:rsidRPr="00C100C4">
        <w:rPr>
          <w:rFonts w:ascii="Times New Roman" w:hAnsi="Times New Roman"/>
          <w:sz w:val="24"/>
          <w:szCs w:val="24"/>
        </w:rPr>
        <w:t xml:space="preserve"> </w:t>
      </w:r>
      <w:r w:rsidR="00967B5D" w:rsidRPr="00C100C4">
        <w:rPr>
          <w:rFonts w:ascii="Times New Roman" w:hAnsi="Times New Roman"/>
          <w:sz w:val="24"/>
          <w:szCs w:val="24"/>
        </w:rPr>
        <w:t>твиста</w:t>
      </w:r>
      <w:r w:rsidR="009634D6" w:rsidRPr="00C100C4">
        <w:rPr>
          <w:rFonts w:ascii="Times New Roman" w:hAnsi="Times New Roman"/>
          <w:sz w:val="24"/>
          <w:szCs w:val="24"/>
        </w:rPr>
        <w:t xml:space="preserve"> ЛЖ</w:t>
      </w:r>
      <w:r>
        <w:rPr>
          <w:rFonts w:ascii="Times New Roman" w:hAnsi="Times New Roman"/>
          <w:sz w:val="24"/>
          <w:szCs w:val="24"/>
        </w:rPr>
        <w:t xml:space="preserve"> в Т2 выявлялась у 75 %</w:t>
      </w:r>
      <w:r w:rsidR="00A95816" w:rsidRPr="00C100C4">
        <w:rPr>
          <w:rFonts w:ascii="Times New Roman" w:hAnsi="Times New Roman"/>
          <w:sz w:val="24"/>
          <w:szCs w:val="24"/>
        </w:rPr>
        <w:t>, несмотря на отсутствие значимой динамики самого показателя по группе</w:t>
      </w:r>
      <w:r w:rsidR="00416D93" w:rsidRPr="00C100C4">
        <w:rPr>
          <w:rFonts w:ascii="Times New Roman" w:hAnsi="Times New Roman"/>
          <w:sz w:val="24"/>
          <w:szCs w:val="24"/>
        </w:rPr>
        <w:t>.</w:t>
      </w:r>
      <w:r w:rsidR="00A95816" w:rsidRPr="00C100C4">
        <w:rPr>
          <w:rFonts w:ascii="Times New Roman" w:hAnsi="Times New Roman"/>
          <w:sz w:val="24"/>
          <w:szCs w:val="24"/>
        </w:rPr>
        <w:t xml:space="preserve"> О</w:t>
      </w:r>
      <w:r>
        <w:rPr>
          <w:rFonts w:ascii="Times New Roman" w:hAnsi="Times New Roman"/>
          <w:sz w:val="24"/>
          <w:szCs w:val="24"/>
        </w:rPr>
        <w:t>тмечалось увеличение систолической скорости</w:t>
      </w:r>
      <w:r w:rsidR="000E7096" w:rsidRPr="00C100C4">
        <w:rPr>
          <w:rFonts w:ascii="Times New Roman" w:hAnsi="Times New Roman"/>
          <w:sz w:val="24"/>
          <w:szCs w:val="24"/>
        </w:rPr>
        <w:t xml:space="preserve"> твиста (</w:t>
      </w:r>
      <w:r w:rsidR="000E7096" w:rsidRPr="00C100C4">
        <w:rPr>
          <w:rFonts w:ascii="Times New Roman" w:hAnsi="Times New Roman"/>
          <w:sz w:val="24"/>
          <w:szCs w:val="24"/>
          <w:lang w:val="en-US"/>
        </w:rPr>
        <w:t>RotR</w:t>
      </w:r>
      <w:r w:rsidR="000E7096" w:rsidRPr="00C100C4">
        <w:rPr>
          <w:rFonts w:ascii="Times New Roman" w:hAnsi="Times New Roman"/>
          <w:sz w:val="24"/>
          <w:szCs w:val="24"/>
        </w:rPr>
        <w:t xml:space="preserve"> </w:t>
      </w:r>
      <w:r w:rsidR="000E7096" w:rsidRPr="00C100C4">
        <w:rPr>
          <w:rFonts w:ascii="Times New Roman" w:hAnsi="Times New Roman"/>
          <w:sz w:val="24"/>
          <w:szCs w:val="24"/>
          <w:lang w:val="en-US"/>
        </w:rPr>
        <w:t>S</w:t>
      </w:r>
      <w:r w:rsidR="000E7096" w:rsidRPr="00C100C4">
        <w:rPr>
          <w:rFonts w:ascii="Times New Roman" w:hAnsi="Times New Roman"/>
          <w:sz w:val="24"/>
          <w:szCs w:val="24"/>
        </w:rPr>
        <w:t xml:space="preserve"> </w:t>
      </w:r>
      <w:r w:rsidR="000E7096" w:rsidRPr="00C100C4">
        <w:rPr>
          <w:rFonts w:ascii="Times New Roman" w:hAnsi="Times New Roman"/>
          <w:sz w:val="24"/>
          <w:szCs w:val="24"/>
          <w:lang w:val="en-US"/>
        </w:rPr>
        <w:t>Twist</w:t>
      </w:r>
      <w:r w:rsidR="000E7096" w:rsidRPr="00C100C4">
        <w:rPr>
          <w:rFonts w:ascii="Times New Roman" w:hAnsi="Times New Roman"/>
          <w:sz w:val="24"/>
          <w:szCs w:val="24"/>
        </w:rPr>
        <w:t xml:space="preserve">) к </w:t>
      </w:r>
      <w:r w:rsidR="003D436F" w:rsidRPr="00C100C4">
        <w:rPr>
          <w:rFonts w:ascii="Times New Roman" w:hAnsi="Times New Roman"/>
          <w:sz w:val="24"/>
          <w:szCs w:val="24"/>
        </w:rPr>
        <w:t>Т3</w:t>
      </w:r>
      <w:r w:rsidR="00A95816" w:rsidRPr="00C100C4">
        <w:rPr>
          <w:rFonts w:ascii="Times New Roman" w:hAnsi="Times New Roman"/>
          <w:sz w:val="24"/>
          <w:szCs w:val="24"/>
        </w:rPr>
        <w:t xml:space="preserve"> </w:t>
      </w:r>
      <w:r w:rsidR="000E7096" w:rsidRPr="00C100C4">
        <w:rPr>
          <w:rFonts w:ascii="Times New Roman" w:hAnsi="Times New Roman"/>
          <w:sz w:val="24"/>
          <w:szCs w:val="24"/>
        </w:rPr>
        <w:t>(</w:t>
      </w:r>
      <w:r w:rsidR="000E7096" w:rsidRPr="00C100C4">
        <w:rPr>
          <w:rFonts w:ascii="Times New Roman" w:hAnsi="Times New Roman"/>
          <w:sz w:val="24"/>
          <w:szCs w:val="24"/>
          <w:lang w:val="en-US"/>
        </w:rPr>
        <w:t>p</w:t>
      </w:r>
      <w:r w:rsidR="000E7096" w:rsidRPr="00C100C4">
        <w:rPr>
          <w:rFonts w:ascii="Times New Roman" w:hAnsi="Times New Roman"/>
          <w:sz w:val="24"/>
          <w:szCs w:val="24"/>
        </w:rPr>
        <w:t>=0,035</w:t>
      </w:r>
      <w:r w:rsidR="00A95816" w:rsidRPr="00C100C4">
        <w:rPr>
          <w:rFonts w:ascii="Times New Roman" w:hAnsi="Times New Roman"/>
          <w:sz w:val="24"/>
          <w:szCs w:val="24"/>
        </w:rPr>
        <w:t>)</w:t>
      </w:r>
      <w:r w:rsidR="001D0EBD">
        <w:rPr>
          <w:rFonts w:ascii="Times New Roman" w:hAnsi="Times New Roman"/>
          <w:sz w:val="24"/>
          <w:szCs w:val="24"/>
        </w:rPr>
        <w:t xml:space="preserve"> </w:t>
      </w:r>
      <w:r w:rsidR="001D0EBD" w:rsidRPr="002D50B7">
        <w:rPr>
          <w:rFonts w:ascii="Times New Roman" w:hAnsi="Times New Roman"/>
          <w:sz w:val="24"/>
          <w:szCs w:val="24"/>
        </w:rPr>
        <w:t>(та</w:t>
      </w:r>
      <w:r w:rsidR="00ED06C7" w:rsidRPr="002D50B7">
        <w:rPr>
          <w:rFonts w:ascii="Times New Roman" w:hAnsi="Times New Roman"/>
          <w:sz w:val="24"/>
          <w:szCs w:val="24"/>
        </w:rPr>
        <w:t>бл. 3)</w:t>
      </w:r>
      <w:r w:rsidR="001D0EBD" w:rsidRPr="002D50B7">
        <w:rPr>
          <w:rFonts w:ascii="Times New Roman" w:hAnsi="Times New Roman"/>
          <w:sz w:val="24"/>
          <w:szCs w:val="24"/>
        </w:rPr>
        <w:t>.</w:t>
      </w:r>
    </w:p>
    <w:p w:rsidR="00ED06C7" w:rsidRDefault="002A6AFB" w:rsidP="001B09B7">
      <w:pPr>
        <w:spacing w:after="0" w:line="360" w:lineRule="auto"/>
        <w:jc w:val="both"/>
        <w:rPr>
          <w:rFonts w:ascii="Times New Roman" w:hAnsi="Times New Roman"/>
          <w:sz w:val="24"/>
          <w:szCs w:val="24"/>
        </w:rPr>
      </w:pPr>
      <w:r>
        <w:rPr>
          <w:rFonts w:ascii="Times New Roman" w:hAnsi="Times New Roman"/>
          <w:sz w:val="24"/>
          <w:szCs w:val="24"/>
        </w:rPr>
        <w:t>Показатели стандартной и 2</w:t>
      </w:r>
      <w:r>
        <w:rPr>
          <w:rFonts w:ascii="Times New Roman" w:hAnsi="Times New Roman"/>
          <w:sz w:val="24"/>
          <w:szCs w:val="24"/>
          <w:lang w:val="en-US"/>
        </w:rPr>
        <w:t>D</w:t>
      </w:r>
      <w:r w:rsidRPr="002A6AFB">
        <w:rPr>
          <w:rFonts w:ascii="Times New Roman" w:hAnsi="Times New Roman"/>
          <w:sz w:val="24"/>
          <w:szCs w:val="24"/>
        </w:rPr>
        <w:t xml:space="preserve"> </w:t>
      </w:r>
      <w:r>
        <w:rPr>
          <w:rFonts w:ascii="Times New Roman" w:hAnsi="Times New Roman"/>
          <w:sz w:val="24"/>
          <w:szCs w:val="24"/>
          <w:lang w:val="en-US"/>
        </w:rPr>
        <w:t>speckle</w:t>
      </w:r>
      <w:r w:rsidRPr="002A6AFB">
        <w:rPr>
          <w:rFonts w:ascii="Times New Roman" w:hAnsi="Times New Roman"/>
          <w:sz w:val="24"/>
          <w:szCs w:val="24"/>
        </w:rPr>
        <w:t xml:space="preserve"> </w:t>
      </w:r>
      <w:r>
        <w:rPr>
          <w:rFonts w:ascii="Times New Roman" w:hAnsi="Times New Roman"/>
          <w:sz w:val="24"/>
          <w:szCs w:val="24"/>
          <w:lang w:val="en-US"/>
        </w:rPr>
        <w:t>tracking</w:t>
      </w:r>
      <w:r w:rsidRPr="002A6AFB">
        <w:rPr>
          <w:rFonts w:ascii="Times New Roman" w:hAnsi="Times New Roman"/>
          <w:sz w:val="24"/>
          <w:szCs w:val="24"/>
        </w:rPr>
        <w:t xml:space="preserve"> </w:t>
      </w:r>
      <w:r>
        <w:rPr>
          <w:rFonts w:ascii="Times New Roman" w:hAnsi="Times New Roman"/>
          <w:sz w:val="24"/>
          <w:szCs w:val="24"/>
        </w:rPr>
        <w:t>эхокардиографии в зависимости</w:t>
      </w:r>
      <w:r w:rsidR="002F0BD2">
        <w:rPr>
          <w:rFonts w:ascii="Times New Roman" w:hAnsi="Times New Roman"/>
          <w:sz w:val="24"/>
          <w:szCs w:val="24"/>
        </w:rPr>
        <w:t xml:space="preserve"> от наличия неблагоприя</w:t>
      </w:r>
      <w:r w:rsidR="000B1480">
        <w:rPr>
          <w:rFonts w:ascii="Times New Roman" w:hAnsi="Times New Roman"/>
          <w:sz w:val="24"/>
          <w:szCs w:val="24"/>
        </w:rPr>
        <w:t xml:space="preserve">тного ремоделирования ЛЖ </w:t>
      </w:r>
      <w:r w:rsidR="002F0BD2">
        <w:rPr>
          <w:rFonts w:ascii="Times New Roman" w:hAnsi="Times New Roman"/>
          <w:sz w:val="24"/>
          <w:szCs w:val="24"/>
        </w:rPr>
        <w:t xml:space="preserve">представлены </w:t>
      </w:r>
      <w:r w:rsidR="002F0BD2" w:rsidRPr="00735F9E">
        <w:rPr>
          <w:rFonts w:ascii="Times New Roman" w:hAnsi="Times New Roman"/>
          <w:sz w:val="24"/>
          <w:szCs w:val="24"/>
        </w:rPr>
        <w:t xml:space="preserve">в </w:t>
      </w:r>
      <w:r w:rsidR="002F0BD2" w:rsidRPr="008F1B56">
        <w:rPr>
          <w:rFonts w:ascii="Times New Roman" w:hAnsi="Times New Roman"/>
          <w:sz w:val="24"/>
          <w:szCs w:val="24"/>
          <w:highlight w:val="yellow"/>
        </w:rPr>
        <w:t>таблице 4</w:t>
      </w:r>
      <w:r w:rsidR="002F0BD2">
        <w:rPr>
          <w:rFonts w:ascii="Times New Roman" w:hAnsi="Times New Roman"/>
          <w:sz w:val="24"/>
          <w:szCs w:val="24"/>
        </w:rPr>
        <w:t xml:space="preserve">. </w:t>
      </w:r>
      <w:r w:rsidR="001406EC">
        <w:rPr>
          <w:rFonts w:ascii="Times New Roman" w:hAnsi="Times New Roman"/>
          <w:sz w:val="24"/>
          <w:szCs w:val="24"/>
        </w:rPr>
        <w:t>В</w:t>
      </w:r>
      <w:r w:rsidR="002F0BD2">
        <w:rPr>
          <w:rFonts w:ascii="Times New Roman" w:hAnsi="Times New Roman"/>
          <w:sz w:val="24"/>
          <w:szCs w:val="24"/>
        </w:rPr>
        <w:t xml:space="preserve"> группе ЛЖР+ </w:t>
      </w:r>
      <w:r w:rsidR="001406EC">
        <w:rPr>
          <w:rFonts w:ascii="Times New Roman" w:hAnsi="Times New Roman"/>
          <w:sz w:val="24"/>
          <w:szCs w:val="24"/>
        </w:rPr>
        <w:t>увеличение</w:t>
      </w:r>
      <w:r w:rsidR="002F0BD2">
        <w:rPr>
          <w:rFonts w:ascii="Times New Roman" w:hAnsi="Times New Roman"/>
          <w:sz w:val="24"/>
          <w:szCs w:val="24"/>
        </w:rPr>
        <w:t xml:space="preserve"> КДО к </w:t>
      </w:r>
      <w:r w:rsidR="003D436F">
        <w:rPr>
          <w:rFonts w:ascii="Times New Roman" w:hAnsi="Times New Roman"/>
          <w:sz w:val="24"/>
          <w:szCs w:val="24"/>
        </w:rPr>
        <w:t>Т3</w:t>
      </w:r>
      <w:r w:rsidR="002F0BD2">
        <w:rPr>
          <w:rFonts w:ascii="Times New Roman" w:hAnsi="Times New Roman"/>
          <w:sz w:val="24"/>
          <w:szCs w:val="24"/>
        </w:rPr>
        <w:t xml:space="preserve"> в среднем на 26%, </w:t>
      </w:r>
      <w:r w:rsidR="001406EC">
        <w:rPr>
          <w:rFonts w:ascii="Times New Roman" w:hAnsi="Times New Roman"/>
          <w:sz w:val="24"/>
          <w:szCs w:val="24"/>
        </w:rPr>
        <w:t>сопровождалось</w:t>
      </w:r>
      <w:r w:rsidR="002F0BD2">
        <w:rPr>
          <w:rFonts w:ascii="Times New Roman" w:hAnsi="Times New Roman"/>
          <w:sz w:val="24"/>
          <w:szCs w:val="24"/>
        </w:rPr>
        <w:t xml:space="preserve"> улучшение</w:t>
      </w:r>
      <w:r w:rsidR="001406EC">
        <w:rPr>
          <w:rFonts w:ascii="Times New Roman" w:hAnsi="Times New Roman"/>
          <w:sz w:val="24"/>
          <w:szCs w:val="24"/>
        </w:rPr>
        <w:t>м</w:t>
      </w:r>
      <w:r w:rsidR="002F0BD2">
        <w:rPr>
          <w:rFonts w:ascii="Times New Roman" w:hAnsi="Times New Roman"/>
          <w:sz w:val="24"/>
          <w:szCs w:val="24"/>
        </w:rPr>
        <w:t xml:space="preserve"> ИНЛС и деформации в виде снижения показателей ИНЛС и </w:t>
      </w:r>
      <w:r w:rsidR="002F0BD2">
        <w:rPr>
          <w:rFonts w:ascii="Times New Roman" w:hAnsi="Times New Roman"/>
          <w:sz w:val="24"/>
          <w:szCs w:val="24"/>
          <w:lang w:val="en-US"/>
        </w:rPr>
        <w:t>GLS</w:t>
      </w:r>
      <w:r w:rsidR="002F0BD2">
        <w:rPr>
          <w:rFonts w:ascii="Times New Roman" w:hAnsi="Times New Roman"/>
          <w:sz w:val="24"/>
          <w:szCs w:val="24"/>
        </w:rPr>
        <w:t xml:space="preserve"> к </w:t>
      </w:r>
      <w:r w:rsidR="003D436F">
        <w:rPr>
          <w:rFonts w:ascii="Times New Roman" w:hAnsi="Times New Roman"/>
          <w:sz w:val="24"/>
          <w:szCs w:val="24"/>
        </w:rPr>
        <w:t>Т3</w:t>
      </w:r>
      <w:r w:rsidR="002F0BD2">
        <w:rPr>
          <w:rFonts w:ascii="Times New Roman" w:hAnsi="Times New Roman"/>
          <w:sz w:val="24"/>
          <w:szCs w:val="24"/>
        </w:rPr>
        <w:t xml:space="preserve">. </w:t>
      </w:r>
      <w:r w:rsidR="000524A9">
        <w:rPr>
          <w:rFonts w:ascii="Times New Roman" w:hAnsi="Times New Roman"/>
          <w:sz w:val="24"/>
          <w:szCs w:val="24"/>
        </w:rPr>
        <w:t>Ск</w:t>
      </w:r>
      <w:r w:rsidR="002F0BD2">
        <w:rPr>
          <w:rFonts w:ascii="Times New Roman" w:hAnsi="Times New Roman"/>
          <w:sz w:val="24"/>
          <w:szCs w:val="24"/>
        </w:rPr>
        <w:t>оростны</w:t>
      </w:r>
      <w:r w:rsidR="000524A9">
        <w:rPr>
          <w:rFonts w:ascii="Times New Roman" w:hAnsi="Times New Roman"/>
          <w:sz w:val="24"/>
          <w:szCs w:val="24"/>
        </w:rPr>
        <w:t>е</w:t>
      </w:r>
      <w:r w:rsidR="002F0BD2">
        <w:rPr>
          <w:rFonts w:ascii="Times New Roman" w:hAnsi="Times New Roman"/>
          <w:sz w:val="24"/>
          <w:szCs w:val="24"/>
        </w:rPr>
        <w:t xml:space="preserve"> показател</w:t>
      </w:r>
      <w:r w:rsidR="000524A9">
        <w:rPr>
          <w:rFonts w:ascii="Times New Roman" w:hAnsi="Times New Roman"/>
          <w:sz w:val="24"/>
          <w:szCs w:val="24"/>
        </w:rPr>
        <w:t xml:space="preserve">и в этой группе, а именно </w:t>
      </w:r>
      <w:proofErr w:type="spellStart"/>
      <w:r w:rsidR="000524A9" w:rsidRPr="002F0BD2">
        <w:rPr>
          <w:rFonts w:ascii="Times New Roman" w:hAnsi="Times New Roman"/>
          <w:sz w:val="24"/>
          <w:szCs w:val="24"/>
        </w:rPr>
        <w:t>RotR</w:t>
      </w:r>
      <w:proofErr w:type="spellEnd"/>
      <w:r w:rsidR="000524A9" w:rsidRPr="002F0BD2">
        <w:rPr>
          <w:rFonts w:ascii="Times New Roman" w:hAnsi="Times New Roman"/>
          <w:sz w:val="24"/>
          <w:szCs w:val="24"/>
        </w:rPr>
        <w:t xml:space="preserve"> S </w:t>
      </w:r>
      <w:proofErr w:type="spellStart"/>
      <w:r w:rsidR="000524A9" w:rsidRPr="002F0BD2">
        <w:rPr>
          <w:rFonts w:ascii="Times New Roman" w:hAnsi="Times New Roman"/>
          <w:sz w:val="24"/>
          <w:szCs w:val="24"/>
        </w:rPr>
        <w:t>Sax</w:t>
      </w:r>
      <w:proofErr w:type="spellEnd"/>
      <w:r w:rsidR="000524A9" w:rsidRPr="002F0BD2">
        <w:rPr>
          <w:rFonts w:ascii="Times New Roman" w:hAnsi="Times New Roman"/>
          <w:sz w:val="24"/>
          <w:szCs w:val="24"/>
        </w:rPr>
        <w:t xml:space="preserve"> </w:t>
      </w:r>
      <w:proofErr w:type="spellStart"/>
      <w:r w:rsidR="000524A9" w:rsidRPr="002F0BD2">
        <w:rPr>
          <w:rFonts w:ascii="Times New Roman" w:hAnsi="Times New Roman"/>
          <w:sz w:val="24"/>
          <w:szCs w:val="24"/>
        </w:rPr>
        <w:t>Apex</w:t>
      </w:r>
      <w:proofErr w:type="spellEnd"/>
      <w:r w:rsidR="000524A9" w:rsidRPr="002F0BD2">
        <w:rPr>
          <w:rFonts w:ascii="Times New Roman" w:hAnsi="Times New Roman"/>
          <w:sz w:val="24"/>
          <w:szCs w:val="24"/>
        </w:rPr>
        <w:t xml:space="preserve"> (◦/s)</w:t>
      </w:r>
      <w:r w:rsidR="000524A9">
        <w:rPr>
          <w:rFonts w:ascii="Times New Roman" w:hAnsi="Times New Roman"/>
          <w:sz w:val="24"/>
          <w:szCs w:val="24"/>
        </w:rPr>
        <w:t xml:space="preserve"> и </w:t>
      </w:r>
      <w:proofErr w:type="spellStart"/>
      <w:r w:rsidR="000524A9" w:rsidRPr="002F0BD2">
        <w:rPr>
          <w:rFonts w:ascii="Times New Roman" w:hAnsi="Times New Roman"/>
          <w:sz w:val="24"/>
          <w:szCs w:val="24"/>
        </w:rPr>
        <w:t>RotR</w:t>
      </w:r>
      <w:proofErr w:type="spellEnd"/>
      <w:r w:rsidR="000524A9" w:rsidRPr="002F0BD2">
        <w:rPr>
          <w:rFonts w:ascii="Times New Roman" w:hAnsi="Times New Roman"/>
          <w:sz w:val="24"/>
          <w:szCs w:val="24"/>
        </w:rPr>
        <w:t xml:space="preserve"> S </w:t>
      </w:r>
      <w:proofErr w:type="spellStart"/>
      <w:r w:rsidR="000524A9" w:rsidRPr="002F0BD2">
        <w:rPr>
          <w:rFonts w:ascii="Times New Roman" w:hAnsi="Times New Roman"/>
          <w:sz w:val="24"/>
          <w:szCs w:val="24"/>
        </w:rPr>
        <w:t>Twist</w:t>
      </w:r>
      <w:proofErr w:type="spellEnd"/>
      <w:r w:rsidR="000524A9" w:rsidRPr="002F0BD2">
        <w:rPr>
          <w:rFonts w:ascii="Times New Roman" w:hAnsi="Times New Roman"/>
          <w:sz w:val="24"/>
          <w:szCs w:val="24"/>
        </w:rPr>
        <w:t xml:space="preserve"> (◦/s)</w:t>
      </w:r>
      <w:r w:rsidR="000524A9">
        <w:rPr>
          <w:rFonts w:ascii="Times New Roman" w:hAnsi="Times New Roman"/>
          <w:sz w:val="24"/>
          <w:szCs w:val="24"/>
        </w:rPr>
        <w:t xml:space="preserve"> повысились</w:t>
      </w:r>
      <w:r w:rsidR="008F1B56">
        <w:rPr>
          <w:rFonts w:ascii="Times New Roman" w:hAnsi="Times New Roman"/>
          <w:sz w:val="24"/>
          <w:szCs w:val="24"/>
        </w:rPr>
        <w:t xml:space="preserve"> к</w:t>
      </w:r>
      <w:r w:rsidR="003D436F">
        <w:rPr>
          <w:rFonts w:ascii="Times New Roman" w:hAnsi="Times New Roman"/>
          <w:sz w:val="24"/>
          <w:szCs w:val="24"/>
        </w:rPr>
        <w:t xml:space="preserve"> Т3</w:t>
      </w:r>
      <w:r w:rsidR="008F1B56">
        <w:rPr>
          <w:rFonts w:ascii="Times New Roman" w:hAnsi="Times New Roman"/>
          <w:sz w:val="24"/>
          <w:szCs w:val="24"/>
        </w:rPr>
        <w:t xml:space="preserve">, что, </w:t>
      </w:r>
      <w:r w:rsidR="008F1B56" w:rsidRPr="00A25D38">
        <w:rPr>
          <w:rFonts w:ascii="Times New Roman" w:hAnsi="Times New Roman"/>
          <w:sz w:val="24"/>
          <w:szCs w:val="24"/>
        </w:rPr>
        <w:t>однако на ряду</w:t>
      </w:r>
      <w:r w:rsidR="008F1B56">
        <w:rPr>
          <w:rFonts w:ascii="Times New Roman" w:hAnsi="Times New Roman"/>
          <w:sz w:val="24"/>
          <w:szCs w:val="24"/>
        </w:rPr>
        <w:t xml:space="preserve"> с </w:t>
      </w:r>
      <w:proofErr w:type="spellStart"/>
      <w:r w:rsidR="008F1B56" w:rsidRPr="008F1B56">
        <w:rPr>
          <w:rFonts w:ascii="Times New Roman" w:hAnsi="Times New Roman"/>
          <w:sz w:val="24"/>
          <w:szCs w:val="24"/>
        </w:rPr>
        <w:t>RotR</w:t>
      </w:r>
      <w:proofErr w:type="spellEnd"/>
      <w:r w:rsidR="008F1B56" w:rsidRPr="008F1B56">
        <w:rPr>
          <w:rFonts w:ascii="Times New Roman" w:hAnsi="Times New Roman"/>
          <w:sz w:val="24"/>
          <w:szCs w:val="24"/>
        </w:rPr>
        <w:t xml:space="preserve"> S </w:t>
      </w:r>
      <w:proofErr w:type="spellStart"/>
      <w:r w:rsidR="008F1B56" w:rsidRPr="008F1B56">
        <w:rPr>
          <w:rFonts w:ascii="Times New Roman" w:hAnsi="Times New Roman"/>
          <w:sz w:val="24"/>
          <w:szCs w:val="24"/>
        </w:rPr>
        <w:t>Sax</w:t>
      </w:r>
      <w:proofErr w:type="spellEnd"/>
      <w:r w:rsidR="008F1B56" w:rsidRPr="008F1B56">
        <w:rPr>
          <w:rFonts w:ascii="Times New Roman" w:hAnsi="Times New Roman"/>
          <w:sz w:val="24"/>
          <w:szCs w:val="24"/>
        </w:rPr>
        <w:t xml:space="preserve"> MV(◦/s)</w:t>
      </w:r>
      <w:r w:rsidR="008F1B56">
        <w:rPr>
          <w:rFonts w:ascii="Times New Roman" w:hAnsi="Times New Roman"/>
          <w:sz w:val="24"/>
          <w:szCs w:val="24"/>
        </w:rPr>
        <w:t xml:space="preserve"> значительно меньше, чем в группе </w:t>
      </w:r>
      <w:r w:rsidR="00DF2D01">
        <w:rPr>
          <w:rFonts w:ascii="Times New Roman" w:hAnsi="Times New Roman"/>
          <w:sz w:val="24"/>
          <w:szCs w:val="24"/>
        </w:rPr>
        <w:t>ЛЖР-</w:t>
      </w:r>
      <w:r w:rsidR="008F1B56">
        <w:rPr>
          <w:rFonts w:ascii="Times New Roman" w:hAnsi="Times New Roman"/>
          <w:sz w:val="24"/>
          <w:szCs w:val="24"/>
        </w:rPr>
        <w:t>.</w:t>
      </w:r>
      <w:r w:rsidR="007203ED">
        <w:rPr>
          <w:rFonts w:ascii="Times New Roman" w:hAnsi="Times New Roman"/>
          <w:sz w:val="24"/>
          <w:szCs w:val="24"/>
        </w:rPr>
        <w:t xml:space="preserve"> </w:t>
      </w:r>
      <w:r w:rsidR="00ED06C7" w:rsidRPr="000D090C">
        <w:rPr>
          <w:rFonts w:ascii="Times New Roman" w:hAnsi="Times New Roman"/>
          <w:sz w:val="24"/>
          <w:szCs w:val="24"/>
        </w:rPr>
        <w:t xml:space="preserve">По клинико-анамнестическим данным группы отличались только по времени реперфузии: </w:t>
      </w:r>
      <w:r w:rsidR="00ED06C7" w:rsidRPr="000D090C">
        <w:rPr>
          <w:rFonts w:ascii="Times New Roman" w:eastAsia="Microsoft YaHei" w:hAnsi="Times New Roman"/>
          <w:sz w:val="24"/>
          <w:szCs w:val="24"/>
        </w:rPr>
        <w:t>5,48±3</w:t>
      </w:r>
      <w:r w:rsidR="00ED06C7" w:rsidRPr="000D090C">
        <w:rPr>
          <w:rFonts w:ascii="Times New Roman" w:hAnsi="Times New Roman"/>
          <w:sz w:val="24"/>
          <w:szCs w:val="24"/>
        </w:rPr>
        <w:t>,58 ч. против 3,89</w:t>
      </w:r>
      <w:r w:rsidR="00ED06C7" w:rsidRPr="000D090C">
        <w:rPr>
          <w:rFonts w:ascii="Times New Roman" w:eastAsia="Microsoft YaHei" w:hAnsi="Times New Roman"/>
          <w:sz w:val="24"/>
          <w:szCs w:val="24"/>
        </w:rPr>
        <w:t>±</w:t>
      </w:r>
      <w:r w:rsidR="00ED06C7" w:rsidRPr="000D090C">
        <w:rPr>
          <w:rFonts w:ascii="Times New Roman" w:hAnsi="Times New Roman"/>
          <w:sz w:val="24"/>
          <w:szCs w:val="24"/>
        </w:rPr>
        <w:t>2,25 ч. (р&lt;0,05) (</w:t>
      </w:r>
      <w:r w:rsidR="001D0EBD" w:rsidRPr="007203ED">
        <w:rPr>
          <w:rFonts w:ascii="Times New Roman" w:hAnsi="Times New Roman"/>
          <w:sz w:val="24"/>
          <w:szCs w:val="24"/>
          <w:highlight w:val="yellow"/>
        </w:rPr>
        <w:t>т</w:t>
      </w:r>
      <w:r w:rsidR="00ED06C7" w:rsidRPr="007203ED">
        <w:rPr>
          <w:rFonts w:ascii="Times New Roman" w:hAnsi="Times New Roman"/>
          <w:sz w:val="24"/>
          <w:szCs w:val="24"/>
          <w:highlight w:val="yellow"/>
        </w:rPr>
        <w:t>абл</w:t>
      </w:r>
      <w:r w:rsidR="001D0EBD" w:rsidRPr="007203ED">
        <w:rPr>
          <w:rFonts w:ascii="Times New Roman" w:hAnsi="Times New Roman"/>
          <w:sz w:val="24"/>
          <w:szCs w:val="24"/>
          <w:highlight w:val="yellow"/>
        </w:rPr>
        <w:t>.</w:t>
      </w:r>
      <w:r w:rsidR="00ED06C7" w:rsidRPr="007203ED">
        <w:rPr>
          <w:rFonts w:ascii="Times New Roman" w:hAnsi="Times New Roman"/>
          <w:sz w:val="24"/>
          <w:szCs w:val="24"/>
          <w:highlight w:val="yellow"/>
        </w:rPr>
        <w:t xml:space="preserve"> 5</w:t>
      </w:r>
      <w:r w:rsidR="00ED06C7" w:rsidRPr="000D090C">
        <w:rPr>
          <w:rFonts w:ascii="Times New Roman" w:hAnsi="Times New Roman"/>
          <w:sz w:val="24"/>
          <w:szCs w:val="24"/>
        </w:rPr>
        <w:t>).</w:t>
      </w:r>
    </w:p>
    <w:p w:rsidR="00ED06C7" w:rsidRPr="000D090C" w:rsidRDefault="00ED06C7" w:rsidP="001B09B7">
      <w:pPr>
        <w:spacing w:after="0" w:line="360" w:lineRule="auto"/>
        <w:ind w:firstLine="567"/>
        <w:jc w:val="center"/>
        <w:rPr>
          <w:rFonts w:ascii="Times New Roman" w:hAnsi="Times New Roman"/>
          <w:b/>
          <w:sz w:val="24"/>
          <w:szCs w:val="24"/>
        </w:rPr>
      </w:pPr>
      <w:r w:rsidRPr="000D090C">
        <w:rPr>
          <w:rFonts w:ascii="Times New Roman" w:hAnsi="Times New Roman"/>
          <w:b/>
          <w:sz w:val="24"/>
          <w:szCs w:val="24"/>
        </w:rPr>
        <w:t>Обсуждение</w:t>
      </w:r>
    </w:p>
    <w:p w:rsidR="00ED06C7" w:rsidRDefault="00ED06C7" w:rsidP="001B09B7">
      <w:pPr>
        <w:spacing w:after="0" w:line="360" w:lineRule="auto"/>
        <w:jc w:val="both"/>
        <w:rPr>
          <w:rFonts w:ascii="Times New Roman" w:hAnsi="Times New Roman"/>
          <w:sz w:val="24"/>
          <w:szCs w:val="24"/>
        </w:rPr>
      </w:pPr>
      <w:r w:rsidRPr="000D090C">
        <w:rPr>
          <w:rFonts w:ascii="Times New Roman" w:hAnsi="Times New Roman"/>
          <w:sz w:val="24"/>
          <w:szCs w:val="24"/>
          <w:lang w:eastAsia="ru-RU"/>
        </w:rPr>
        <w:t xml:space="preserve">Первая информация о технологии </w:t>
      </w:r>
      <w:r w:rsidRPr="000D090C">
        <w:rPr>
          <w:rFonts w:ascii="Times New Roman" w:hAnsi="Times New Roman"/>
          <w:sz w:val="24"/>
          <w:szCs w:val="24"/>
        </w:rPr>
        <w:t xml:space="preserve">2D </w:t>
      </w:r>
      <w:proofErr w:type="spellStart"/>
      <w:r w:rsidRPr="000D090C">
        <w:rPr>
          <w:rFonts w:ascii="Times New Roman" w:hAnsi="Times New Roman"/>
          <w:sz w:val="24"/>
          <w:szCs w:val="24"/>
        </w:rPr>
        <w:t>speckle</w:t>
      </w:r>
      <w:proofErr w:type="spellEnd"/>
      <w:r w:rsidRPr="000D090C">
        <w:rPr>
          <w:rFonts w:ascii="Times New Roman" w:hAnsi="Times New Roman"/>
          <w:sz w:val="24"/>
          <w:szCs w:val="24"/>
        </w:rPr>
        <w:t xml:space="preserve"> </w:t>
      </w:r>
      <w:proofErr w:type="spellStart"/>
      <w:r w:rsidRPr="000D090C">
        <w:rPr>
          <w:rFonts w:ascii="Times New Roman" w:hAnsi="Times New Roman"/>
          <w:sz w:val="24"/>
          <w:szCs w:val="24"/>
        </w:rPr>
        <w:t>tracking</w:t>
      </w:r>
      <w:proofErr w:type="spellEnd"/>
      <w:r w:rsidRPr="000D090C">
        <w:rPr>
          <w:rFonts w:ascii="Times New Roman" w:hAnsi="Times New Roman"/>
          <w:sz w:val="24"/>
          <w:szCs w:val="24"/>
        </w:rPr>
        <w:t xml:space="preserve"> эхокардиографи</w:t>
      </w:r>
      <w:r w:rsidR="00F15E01">
        <w:rPr>
          <w:rFonts w:ascii="Times New Roman" w:hAnsi="Times New Roman"/>
          <w:sz w:val="24"/>
          <w:szCs w:val="24"/>
        </w:rPr>
        <w:t>и</w:t>
      </w:r>
      <w:r w:rsidRPr="000D090C">
        <w:rPr>
          <w:rFonts w:ascii="Times New Roman" w:hAnsi="Times New Roman"/>
          <w:sz w:val="24"/>
          <w:szCs w:val="24"/>
        </w:rPr>
        <w:t xml:space="preserve"> </w:t>
      </w:r>
      <w:r w:rsidRPr="000D090C">
        <w:rPr>
          <w:rFonts w:ascii="Times New Roman" w:hAnsi="Times New Roman"/>
          <w:sz w:val="24"/>
          <w:szCs w:val="24"/>
          <w:lang w:eastAsia="ru-RU"/>
        </w:rPr>
        <w:t xml:space="preserve">появилась в 2004 г., но только в 2015 году она включена в </w:t>
      </w:r>
      <w:proofErr w:type="gramStart"/>
      <w:r w:rsidRPr="000D090C">
        <w:rPr>
          <w:rFonts w:ascii="Times New Roman" w:hAnsi="Times New Roman"/>
          <w:sz w:val="24"/>
          <w:szCs w:val="24"/>
          <w:lang w:eastAsia="ru-RU"/>
        </w:rPr>
        <w:t>рекомендации по количественной оценке</w:t>
      </w:r>
      <w:proofErr w:type="gramEnd"/>
      <w:r w:rsidRPr="000D090C">
        <w:rPr>
          <w:rFonts w:ascii="Times New Roman" w:hAnsi="Times New Roman"/>
          <w:sz w:val="24"/>
          <w:szCs w:val="24"/>
          <w:lang w:eastAsia="ru-RU"/>
        </w:rPr>
        <w:t xml:space="preserve"> камер сердца [</w:t>
      </w:r>
      <w:r w:rsidR="00D97AC6">
        <w:rPr>
          <w:rFonts w:ascii="Times New Roman" w:hAnsi="Times New Roman"/>
          <w:sz w:val="24"/>
          <w:szCs w:val="24"/>
          <w:lang w:eastAsia="ru-RU"/>
        </w:rPr>
        <w:t>6</w:t>
      </w:r>
      <w:r w:rsidR="00E7628D">
        <w:rPr>
          <w:rFonts w:ascii="Times New Roman" w:hAnsi="Times New Roman"/>
          <w:sz w:val="24"/>
          <w:szCs w:val="24"/>
          <w:lang w:eastAsia="ru-RU"/>
        </w:rPr>
        <w:t xml:space="preserve">, </w:t>
      </w:r>
      <w:r w:rsidR="00D97AC6">
        <w:rPr>
          <w:rFonts w:ascii="Times New Roman" w:hAnsi="Times New Roman"/>
          <w:sz w:val="24"/>
          <w:szCs w:val="24"/>
          <w:lang w:eastAsia="ru-RU"/>
        </w:rPr>
        <w:t>7</w:t>
      </w:r>
      <w:r w:rsidRPr="000D090C">
        <w:rPr>
          <w:rFonts w:ascii="Times New Roman" w:hAnsi="Times New Roman"/>
          <w:sz w:val="24"/>
          <w:szCs w:val="24"/>
          <w:lang w:eastAsia="ru-RU"/>
        </w:rPr>
        <w:t>]. Кроме оценки деформации миокарда, технология предлагает инструменты для изучения сложной биомеханики сердца</w:t>
      </w:r>
      <w:r w:rsidR="003742ED">
        <w:rPr>
          <w:rFonts w:ascii="Times New Roman" w:hAnsi="Times New Roman"/>
          <w:sz w:val="24"/>
          <w:szCs w:val="24"/>
          <w:lang w:eastAsia="ru-RU"/>
        </w:rPr>
        <w:t xml:space="preserve"> и оценки восстановления</w:t>
      </w:r>
      <w:r w:rsidRPr="000D090C">
        <w:rPr>
          <w:rFonts w:ascii="Times New Roman" w:hAnsi="Times New Roman"/>
          <w:sz w:val="24"/>
          <w:szCs w:val="24"/>
          <w:lang w:eastAsia="ru-RU"/>
        </w:rPr>
        <w:t xml:space="preserve"> нарушенных в результате ИМ функций сердца. Ранее нами и коллегами показана </w:t>
      </w:r>
      <w:r w:rsidRPr="000D090C">
        <w:rPr>
          <w:rFonts w:ascii="Times New Roman" w:hAnsi="Times New Roman"/>
          <w:sz w:val="24"/>
          <w:szCs w:val="24"/>
        </w:rPr>
        <w:t xml:space="preserve">высокая внутри- и </w:t>
      </w:r>
      <w:proofErr w:type="spellStart"/>
      <w:r w:rsidRPr="000D090C">
        <w:rPr>
          <w:rFonts w:ascii="Times New Roman" w:hAnsi="Times New Roman"/>
          <w:sz w:val="24"/>
          <w:szCs w:val="24"/>
        </w:rPr>
        <w:t>межоператорская</w:t>
      </w:r>
      <w:proofErr w:type="spellEnd"/>
      <w:r w:rsidRPr="000D090C">
        <w:rPr>
          <w:rFonts w:ascii="Times New Roman" w:hAnsi="Times New Roman"/>
          <w:sz w:val="24"/>
          <w:szCs w:val="24"/>
        </w:rPr>
        <w:t xml:space="preserve"> </w:t>
      </w:r>
      <w:proofErr w:type="spellStart"/>
      <w:r w:rsidRPr="000D090C">
        <w:rPr>
          <w:rFonts w:ascii="Times New Roman" w:hAnsi="Times New Roman"/>
          <w:sz w:val="24"/>
          <w:szCs w:val="24"/>
        </w:rPr>
        <w:t>воспроизводимость</w:t>
      </w:r>
      <w:proofErr w:type="spellEnd"/>
      <w:r w:rsidR="003742ED">
        <w:rPr>
          <w:rFonts w:ascii="Times New Roman" w:hAnsi="Times New Roman"/>
          <w:sz w:val="24"/>
          <w:szCs w:val="24"/>
        </w:rPr>
        <w:t xml:space="preserve"> показателей </w:t>
      </w:r>
      <w:r w:rsidR="003742ED" w:rsidRPr="003742ED">
        <w:rPr>
          <w:rFonts w:ascii="Times New Roman" w:hAnsi="Times New Roman"/>
          <w:sz w:val="24"/>
          <w:szCs w:val="24"/>
        </w:rPr>
        <w:t>2</w:t>
      </w:r>
      <w:r w:rsidR="003742ED">
        <w:rPr>
          <w:rFonts w:ascii="Times New Roman" w:hAnsi="Times New Roman"/>
          <w:sz w:val="24"/>
          <w:szCs w:val="24"/>
          <w:lang w:val="en-US"/>
        </w:rPr>
        <w:t>D</w:t>
      </w:r>
      <w:r w:rsidR="003742ED" w:rsidRPr="003742ED">
        <w:rPr>
          <w:rFonts w:ascii="Times New Roman" w:hAnsi="Times New Roman"/>
          <w:sz w:val="24"/>
          <w:szCs w:val="24"/>
        </w:rPr>
        <w:t xml:space="preserve"> </w:t>
      </w:r>
      <w:r w:rsidR="003742ED">
        <w:rPr>
          <w:rFonts w:ascii="Times New Roman" w:hAnsi="Times New Roman"/>
          <w:sz w:val="24"/>
          <w:szCs w:val="24"/>
          <w:lang w:val="en-US"/>
        </w:rPr>
        <w:t>speckle</w:t>
      </w:r>
      <w:r w:rsidR="003742ED" w:rsidRPr="003742ED">
        <w:rPr>
          <w:rFonts w:ascii="Times New Roman" w:hAnsi="Times New Roman"/>
          <w:sz w:val="24"/>
          <w:szCs w:val="24"/>
        </w:rPr>
        <w:t xml:space="preserve"> </w:t>
      </w:r>
      <w:r w:rsidR="003742ED">
        <w:rPr>
          <w:rFonts w:ascii="Times New Roman" w:hAnsi="Times New Roman"/>
          <w:sz w:val="24"/>
          <w:szCs w:val="24"/>
          <w:lang w:val="en-US"/>
        </w:rPr>
        <w:t>tracking</w:t>
      </w:r>
      <w:r w:rsidR="003742ED" w:rsidRPr="003742ED">
        <w:rPr>
          <w:rFonts w:ascii="Times New Roman" w:hAnsi="Times New Roman"/>
          <w:sz w:val="24"/>
          <w:szCs w:val="24"/>
        </w:rPr>
        <w:t xml:space="preserve"> </w:t>
      </w:r>
      <w:r w:rsidR="003742ED">
        <w:rPr>
          <w:rFonts w:ascii="Times New Roman" w:hAnsi="Times New Roman"/>
          <w:sz w:val="24"/>
          <w:szCs w:val="24"/>
        </w:rPr>
        <w:t xml:space="preserve">эхокардиографии, в том числе и </w:t>
      </w:r>
      <w:r w:rsidRPr="000D090C">
        <w:rPr>
          <w:rFonts w:ascii="Times New Roman" w:hAnsi="Times New Roman"/>
          <w:sz w:val="24"/>
          <w:szCs w:val="24"/>
          <w:lang w:val="en-US"/>
        </w:rPr>
        <w:t>GLS</w:t>
      </w:r>
      <w:r w:rsidRPr="000D090C">
        <w:rPr>
          <w:rFonts w:ascii="Times New Roman" w:hAnsi="Times New Roman"/>
          <w:sz w:val="24"/>
          <w:szCs w:val="24"/>
        </w:rPr>
        <w:t xml:space="preserve"> [1</w:t>
      </w:r>
      <w:r w:rsidR="009548F9">
        <w:rPr>
          <w:rFonts w:ascii="Times New Roman" w:hAnsi="Times New Roman"/>
          <w:sz w:val="24"/>
          <w:szCs w:val="24"/>
        </w:rPr>
        <w:t>2</w:t>
      </w:r>
      <w:r w:rsidRPr="000D090C">
        <w:rPr>
          <w:rFonts w:ascii="Times New Roman" w:hAnsi="Times New Roman"/>
          <w:sz w:val="24"/>
          <w:szCs w:val="24"/>
        </w:rPr>
        <w:t>, 1</w:t>
      </w:r>
      <w:r w:rsidR="009548F9">
        <w:rPr>
          <w:rFonts w:ascii="Times New Roman" w:hAnsi="Times New Roman"/>
          <w:sz w:val="24"/>
          <w:szCs w:val="24"/>
        </w:rPr>
        <w:t>3</w:t>
      </w:r>
      <w:r w:rsidRPr="000D090C">
        <w:rPr>
          <w:rFonts w:ascii="Times New Roman" w:hAnsi="Times New Roman"/>
          <w:sz w:val="24"/>
          <w:szCs w:val="24"/>
        </w:rPr>
        <w:t xml:space="preserve">]. Установлено, что </w:t>
      </w:r>
      <w:r w:rsidR="00F92C37" w:rsidRPr="00F92C37">
        <w:rPr>
          <w:rFonts w:ascii="Times New Roman" w:hAnsi="Times New Roman"/>
          <w:sz w:val="24"/>
          <w:szCs w:val="24"/>
        </w:rPr>
        <w:t xml:space="preserve">деформация </w:t>
      </w:r>
      <w:r w:rsidRPr="00F92C37">
        <w:rPr>
          <w:rFonts w:ascii="Times New Roman" w:hAnsi="Times New Roman"/>
          <w:sz w:val="24"/>
          <w:szCs w:val="24"/>
        </w:rPr>
        <w:t xml:space="preserve">у обследованных больных улучшается </w:t>
      </w:r>
      <w:r w:rsidR="00F54B58">
        <w:rPr>
          <w:rFonts w:ascii="Times New Roman" w:hAnsi="Times New Roman"/>
          <w:sz w:val="24"/>
          <w:szCs w:val="24"/>
        </w:rPr>
        <w:t xml:space="preserve">уже </w:t>
      </w:r>
      <w:r w:rsidRPr="00F92C37">
        <w:rPr>
          <w:rFonts w:ascii="Times New Roman" w:hAnsi="Times New Roman"/>
          <w:sz w:val="24"/>
          <w:szCs w:val="24"/>
        </w:rPr>
        <w:t>к</w:t>
      </w:r>
      <w:r w:rsidR="001D6763">
        <w:rPr>
          <w:rFonts w:ascii="Times New Roman" w:hAnsi="Times New Roman"/>
          <w:sz w:val="24"/>
          <w:szCs w:val="24"/>
        </w:rPr>
        <w:t xml:space="preserve"> 7-м суткам, и</w:t>
      </w:r>
      <w:r w:rsidRPr="000D090C">
        <w:rPr>
          <w:rFonts w:ascii="Times New Roman" w:hAnsi="Times New Roman"/>
          <w:sz w:val="24"/>
          <w:szCs w:val="24"/>
        </w:rPr>
        <w:t xml:space="preserve"> эта динамика сохраняется к моменту выписки больного из стационара. Это соответствует ранее описанным изменени</w:t>
      </w:r>
      <w:r w:rsidR="00F15E01">
        <w:rPr>
          <w:rFonts w:ascii="Times New Roman" w:hAnsi="Times New Roman"/>
          <w:sz w:val="24"/>
          <w:szCs w:val="24"/>
        </w:rPr>
        <w:t>ям сократимости ЛЖ у больных ИМ и</w:t>
      </w:r>
      <w:r w:rsidRPr="000D090C">
        <w:rPr>
          <w:rFonts w:ascii="Times New Roman" w:hAnsi="Times New Roman"/>
          <w:sz w:val="24"/>
          <w:szCs w:val="24"/>
        </w:rPr>
        <w:t xml:space="preserve"> объяс</w:t>
      </w:r>
      <w:r w:rsidR="00F92C37">
        <w:rPr>
          <w:rFonts w:ascii="Times New Roman" w:hAnsi="Times New Roman"/>
          <w:sz w:val="24"/>
          <w:szCs w:val="24"/>
        </w:rPr>
        <w:t>няется</w:t>
      </w:r>
      <w:r w:rsidRPr="000D090C">
        <w:rPr>
          <w:rFonts w:ascii="Times New Roman" w:hAnsi="Times New Roman"/>
          <w:sz w:val="24"/>
          <w:szCs w:val="24"/>
        </w:rPr>
        <w:t xml:space="preserve"> восстановлением функции оглушенного </w:t>
      </w:r>
      <w:r w:rsidR="00905C5C">
        <w:rPr>
          <w:rFonts w:ascii="Times New Roman" w:hAnsi="Times New Roman"/>
          <w:sz w:val="24"/>
          <w:szCs w:val="24"/>
        </w:rPr>
        <w:t>миокарда [</w:t>
      </w:r>
      <w:r w:rsidRPr="000D090C">
        <w:rPr>
          <w:rFonts w:ascii="Times New Roman" w:hAnsi="Times New Roman"/>
          <w:sz w:val="24"/>
          <w:szCs w:val="24"/>
        </w:rPr>
        <w:t>1</w:t>
      </w:r>
      <w:r w:rsidR="009548F9">
        <w:rPr>
          <w:rFonts w:ascii="Times New Roman" w:hAnsi="Times New Roman"/>
          <w:sz w:val="24"/>
          <w:szCs w:val="24"/>
        </w:rPr>
        <w:t>5</w:t>
      </w:r>
      <w:r w:rsidRPr="000D090C">
        <w:rPr>
          <w:rFonts w:ascii="Times New Roman" w:hAnsi="Times New Roman"/>
          <w:sz w:val="24"/>
          <w:szCs w:val="24"/>
        </w:rPr>
        <w:t xml:space="preserve">]. </w:t>
      </w:r>
      <w:r w:rsidRPr="003742ED">
        <w:rPr>
          <w:rFonts w:ascii="Times New Roman" w:hAnsi="Times New Roman"/>
          <w:sz w:val="24"/>
          <w:szCs w:val="24"/>
        </w:rPr>
        <w:t xml:space="preserve">Важным представляется тот факт, что изменения </w:t>
      </w:r>
      <w:r w:rsidR="003742ED" w:rsidRPr="003742ED">
        <w:rPr>
          <w:rFonts w:ascii="Times New Roman" w:hAnsi="Times New Roman"/>
          <w:sz w:val="24"/>
          <w:szCs w:val="24"/>
        </w:rPr>
        <w:t>деформации</w:t>
      </w:r>
      <w:r w:rsidRPr="003742ED">
        <w:rPr>
          <w:rFonts w:ascii="Times New Roman" w:hAnsi="Times New Roman"/>
          <w:sz w:val="24"/>
          <w:szCs w:val="24"/>
        </w:rPr>
        <w:t xml:space="preserve"> </w:t>
      </w:r>
      <w:r w:rsidR="00F92C37" w:rsidRPr="003742ED">
        <w:rPr>
          <w:rFonts w:ascii="Times New Roman" w:hAnsi="Times New Roman"/>
          <w:sz w:val="24"/>
          <w:szCs w:val="24"/>
        </w:rPr>
        <w:t>отображали восстановление</w:t>
      </w:r>
      <w:r w:rsidRPr="003742ED">
        <w:rPr>
          <w:rFonts w:ascii="Times New Roman" w:hAnsi="Times New Roman"/>
          <w:sz w:val="24"/>
          <w:szCs w:val="24"/>
        </w:rPr>
        <w:t xml:space="preserve"> функции сердца, тогда как стандартные показатели (КДО</w:t>
      </w:r>
      <w:r w:rsidR="003742ED">
        <w:rPr>
          <w:rFonts w:ascii="Times New Roman" w:hAnsi="Times New Roman"/>
          <w:sz w:val="24"/>
          <w:szCs w:val="24"/>
        </w:rPr>
        <w:t>, КСО, ФВ ЛЖ) динамику не показ</w:t>
      </w:r>
      <w:r w:rsidRPr="003742ED">
        <w:rPr>
          <w:rFonts w:ascii="Times New Roman" w:hAnsi="Times New Roman"/>
          <w:sz w:val="24"/>
          <w:szCs w:val="24"/>
        </w:rPr>
        <w:t>али.</w:t>
      </w:r>
      <w:r w:rsidRPr="000D090C">
        <w:rPr>
          <w:rFonts w:ascii="Times New Roman" w:hAnsi="Times New Roman"/>
          <w:sz w:val="24"/>
          <w:szCs w:val="24"/>
        </w:rPr>
        <w:t xml:space="preserve"> </w:t>
      </w:r>
      <w:r w:rsidR="00516059">
        <w:rPr>
          <w:rFonts w:ascii="Times New Roman" w:hAnsi="Times New Roman"/>
          <w:sz w:val="24"/>
          <w:szCs w:val="24"/>
        </w:rPr>
        <w:t>Выявленное улучшение</w:t>
      </w:r>
      <w:r w:rsidR="00F92C37" w:rsidRPr="003742ED">
        <w:rPr>
          <w:rFonts w:ascii="Times New Roman" w:hAnsi="Times New Roman"/>
          <w:sz w:val="24"/>
          <w:szCs w:val="24"/>
        </w:rPr>
        <w:t xml:space="preserve"> </w:t>
      </w:r>
      <w:r w:rsidR="00516059">
        <w:rPr>
          <w:rFonts w:ascii="Times New Roman" w:hAnsi="Times New Roman"/>
          <w:sz w:val="24"/>
          <w:szCs w:val="24"/>
        </w:rPr>
        <w:t>показателей</w:t>
      </w:r>
      <w:r w:rsidRPr="003742ED">
        <w:rPr>
          <w:rFonts w:ascii="Times New Roman" w:hAnsi="Times New Roman"/>
          <w:sz w:val="24"/>
          <w:szCs w:val="24"/>
        </w:rPr>
        <w:t xml:space="preserve"> насосной функции </w:t>
      </w:r>
      <w:r w:rsidR="00705532" w:rsidRPr="003742ED">
        <w:rPr>
          <w:rFonts w:ascii="Times New Roman" w:hAnsi="Times New Roman"/>
          <w:sz w:val="24"/>
          <w:szCs w:val="24"/>
        </w:rPr>
        <w:t>уже к 7-м суткам</w:t>
      </w:r>
      <w:r w:rsidR="00EE2E5D" w:rsidRPr="003742ED">
        <w:rPr>
          <w:rFonts w:ascii="Times New Roman" w:hAnsi="Times New Roman"/>
          <w:sz w:val="24"/>
          <w:szCs w:val="24"/>
        </w:rPr>
        <w:t xml:space="preserve">, вероятно </w:t>
      </w:r>
      <w:r w:rsidR="00516059">
        <w:rPr>
          <w:rFonts w:ascii="Times New Roman" w:hAnsi="Times New Roman"/>
          <w:sz w:val="24"/>
          <w:szCs w:val="24"/>
        </w:rPr>
        <w:t xml:space="preserve">связано с </w:t>
      </w:r>
      <w:r w:rsidR="00EE2E5D" w:rsidRPr="003742ED">
        <w:rPr>
          <w:rFonts w:ascii="Times New Roman" w:hAnsi="Times New Roman"/>
          <w:sz w:val="24"/>
          <w:szCs w:val="24"/>
        </w:rPr>
        <w:t>перераспределени</w:t>
      </w:r>
      <w:r w:rsidR="00516059">
        <w:rPr>
          <w:rFonts w:ascii="Times New Roman" w:hAnsi="Times New Roman"/>
          <w:sz w:val="24"/>
          <w:szCs w:val="24"/>
        </w:rPr>
        <w:t>ем</w:t>
      </w:r>
      <w:r w:rsidR="00EE2E5D" w:rsidRPr="003742ED">
        <w:rPr>
          <w:rFonts w:ascii="Times New Roman" w:hAnsi="Times New Roman"/>
          <w:sz w:val="24"/>
          <w:szCs w:val="24"/>
        </w:rPr>
        <w:t xml:space="preserve"> нагрузки на оставшийся жизнеспособный миокард</w:t>
      </w:r>
      <w:r w:rsidR="00F15E01">
        <w:rPr>
          <w:rFonts w:ascii="Times New Roman" w:hAnsi="Times New Roman"/>
          <w:sz w:val="24"/>
          <w:szCs w:val="24"/>
        </w:rPr>
        <w:t xml:space="preserve"> </w:t>
      </w:r>
      <w:r w:rsidR="00EE2E5D" w:rsidRPr="00756196">
        <w:rPr>
          <w:rFonts w:ascii="Times New Roman" w:hAnsi="Times New Roman"/>
          <w:sz w:val="24"/>
          <w:szCs w:val="24"/>
        </w:rPr>
        <w:t>[</w:t>
      </w:r>
      <w:r w:rsidR="009548F9">
        <w:rPr>
          <w:rFonts w:ascii="Times New Roman" w:hAnsi="Times New Roman"/>
          <w:sz w:val="24"/>
          <w:szCs w:val="24"/>
        </w:rPr>
        <w:t>8</w:t>
      </w:r>
      <w:r w:rsidR="00EE2E5D" w:rsidRPr="00756196">
        <w:rPr>
          <w:rFonts w:ascii="Times New Roman" w:hAnsi="Times New Roman"/>
          <w:sz w:val="24"/>
          <w:szCs w:val="24"/>
        </w:rPr>
        <w:t>]</w:t>
      </w:r>
      <w:r w:rsidRPr="00756196">
        <w:rPr>
          <w:rFonts w:ascii="Times New Roman" w:hAnsi="Times New Roman"/>
          <w:sz w:val="24"/>
          <w:szCs w:val="24"/>
        </w:rPr>
        <w:t>.</w:t>
      </w:r>
      <w:r w:rsidRPr="000D090C">
        <w:rPr>
          <w:rFonts w:ascii="Times New Roman" w:hAnsi="Times New Roman"/>
          <w:sz w:val="24"/>
          <w:szCs w:val="24"/>
        </w:rPr>
        <w:t xml:space="preserve"> </w:t>
      </w:r>
    </w:p>
    <w:p w:rsidR="00B61A0A" w:rsidRPr="00D955D1" w:rsidRDefault="00ED06C7" w:rsidP="001B09B7">
      <w:pPr>
        <w:spacing w:after="0" w:line="360" w:lineRule="auto"/>
        <w:jc w:val="both"/>
        <w:rPr>
          <w:rFonts w:ascii="Times New Roman" w:hAnsi="Times New Roman"/>
          <w:sz w:val="24"/>
          <w:szCs w:val="24"/>
        </w:rPr>
      </w:pPr>
      <w:r w:rsidRPr="000D090C">
        <w:rPr>
          <w:rFonts w:ascii="Times New Roman" w:hAnsi="Times New Roman"/>
          <w:sz w:val="24"/>
          <w:szCs w:val="24"/>
        </w:rPr>
        <w:t>Увеличение времени до восстановления кровотока являлось ключевым фактором в развитии неблагоприятного ремоделирования ЛЖ. У больных этой группы наряду со значимым увеличением КДО с</w:t>
      </w:r>
      <w:r w:rsidR="00C74A52">
        <w:rPr>
          <w:rFonts w:ascii="Times New Roman" w:hAnsi="Times New Roman"/>
          <w:sz w:val="24"/>
          <w:szCs w:val="24"/>
        </w:rPr>
        <w:t xml:space="preserve"> 3-х к 14-м суткам, отмечалось </w:t>
      </w:r>
      <w:r w:rsidRPr="000D090C">
        <w:rPr>
          <w:rFonts w:ascii="Times New Roman" w:hAnsi="Times New Roman"/>
          <w:sz w:val="24"/>
          <w:szCs w:val="24"/>
        </w:rPr>
        <w:t xml:space="preserve">улучшение 2D </w:t>
      </w:r>
      <w:r w:rsidRPr="000D090C">
        <w:rPr>
          <w:rFonts w:ascii="Times New Roman" w:hAnsi="Times New Roman"/>
          <w:sz w:val="24"/>
          <w:szCs w:val="24"/>
          <w:lang w:val="en-US"/>
        </w:rPr>
        <w:t>GLS</w:t>
      </w:r>
      <w:r w:rsidRPr="000D090C">
        <w:rPr>
          <w:rFonts w:ascii="Times New Roman" w:hAnsi="Times New Roman"/>
          <w:sz w:val="24"/>
          <w:szCs w:val="24"/>
        </w:rPr>
        <w:t xml:space="preserve"> и ИНЛС</w:t>
      </w:r>
      <w:r w:rsidR="00F802B6">
        <w:rPr>
          <w:rFonts w:ascii="Times New Roman" w:hAnsi="Times New Roman"/>
          <w:sz w:val="24"/>
          <w:szCs w:val="24"/>
        </w:rPr>
        <w:t>,</w:t>
      </w:r>
      <w:r w:rsidRPr="000D090C">
        <w:rPr>
          <w:rFonts w:ascii="Times New Roman" w:hAnsi="Times New Roman"/>
          <w:sz w:val="24"/>
          <w:szCs w:val="24"/>
        </w:rPr>
        <w:t xml:space="preserve"> </w:t>
      </w:r>
      <w:r w:rsidR="00F802B6" w:rsidRPr="000D090C">
        <w:rPr>
          <w:rFonts w:ascii="Times New Roman" w:hAnsi="Times New Roman"/>
          <w:sz w:val="24"/>
          <w:szCs w:val="24"/>
          <w:lang w:val="en-US"/>
        </w:rPr>
        <w:t>RotR</w:t>
      </w:r>
      <w:r w:rsidR="00F802B6" w:rsidRPr="000D090C">
        <w:rPr>
          <w:rFonts w:ascii="Times New Roman" w:hAnsi="Times New Roman"/>
          <w:sz w:val="24"/>
          <w:szCs w:val="24"/>
        </w:rPr>
        <w:t xml:space="preserve"> </w:t>
      </w:r>
      <w:r w:rsidR="00F802B6" w:rsidRPr="000D090C">
        <w:rPr>
          <w:rFonts w:ascii="Times New Roman" w:hAnsi="Times New Roman"/>
          <w:sz w:val="24"/>
          <w:szCs w:val="24"/>
          <w:lang w:val="en-US"/>
        </w:rPr>
        <w:t>S</w:t>
      </w:r>
      <w:r w:rsidR="00F802B6" w:rsidRPr="000D090C">
        <w:rPr>
          <w:rFonts w:ascii="Times New Roman" w:hAnsi="Times New Roman"/>
          <w:sz w:val="24"/>
          <w:szCs w:val="24"/>
        </w:rPr>
        <w:t xml:space="preserve"> </w:t>
      </w:r>
      <w:r w:rsidR="00F802B6" w:rsidRPr="000D090C">
        <w:rPr>
          <w:rFonts w:ascii="Times New Roman" w:hAnsi="Times New Roman"/>
          <w:sz w:val="24"/>
          <w:szCs w:val="24"/>
          <w:lang w:val="en-US"/>
        </w:rPr>
        <w:t>Sax</w:t>
      </w:r>
      <w:r w:rsidR="00F802B6" w:rsidRPr="000D090C">
        <w:rPr>
          <w:rFonts w:ascii="Times New Roman" w:hAnsi="Times New Roman"/>
          <w:sz w:val="24"/>
          <w:szCs w:val="24"/>
        </w:rPr>
        <w:t xml:space="preserve"> </w:t>
      </w:r>
      <w:r w:rsidR="00F802B6" w:rsidRPr="000D090C">
        <w:rPr>
          <w:rFonts w:ascii="Times New Roman" w:hAnsi="Times New Roman"/>
          <w:sz w:val="24"/>
          <w:szCs w:val="24"/>
          <w:lang w:val="en-US"/>
        </w:rPr>
        <w:t>Apex</w:t>
      </w:r>
      <w:r w:rsidR="00F802B6" w:rsidRPr="000D090C">
        <w:rPr>
          <w:rFonts w:ascii="Times New Roman" w:hAnsi="Times New Roman"/>
          <w:sz w:val="24"/>
          <w:szCs w:val="24"/>
        </w:rPr>
        <w:t xml:space="preserve"> </w:t>
      </w:r>
      <w:r w:rsidRPr="000D090C">
        <w:rPr>
          <w:rFonts w:ascii="Times New Roman" w:hAnsi="Times New Roman"/>
          <w:sz w:val="24"/>
          <w:szCs w:val="24"/>
        </w:rPr>
        <w:t>уже к 7-му дню</w:t>
      </w:r>
      <w:r w:rsidR="00DC6F8D">
        <w:rPr>
          <w:rFonts w:ascii="Times New Roman" w:hAnsi="Times New Roman"/>
          <w:sz w:val="24"/>
          <w:szCs w:val="24"/>
        </w:rPr>
        <w:t xml:space="preserve">, а также </w:t>
      </w:r>
      <w:r w:rsidR="00DC6F8D" w:rsidRPr="000D090C">
        <w:rPr>
          <w:rFonts w:ascii="Times New Roman" w:hAnsi="Times New Roman"/>
          <w:sz w:val="24"/>
          <w:szCs w:val="24"/>
          <w:lang w:val="en-US"/>
        </w:rPr>
        <w:t>RotR</w:t>
      </w:r>
      <w:r w:rsidR="00DC6F8D" w:rsidRPr="000D090C">
        <w:rPr>
          <w:rFonts w:ascii="Times New Roman" w:hAnsi="Times New Roman"/>
          <w:sz w:val="24"/>
          <w:szCs w:val="24"/>
        </w:rPr>
        <w:t xml:space="preserve"> </w:t>
      </w:r>
      <w:r w:rsidR="00DC6F8D" w:rsidRPr="000D090C">
        <w:rPr>
          <w:rFonts w:ascii="Times New Roman" w:hAnsi="Times New Roman"/>
          <w:sz w:val="24"/>
          <w:szCs w:val="24"/>
          <w:lang w:val="en-US"/>
        </w:rPr>
        <w:t>S</w:t>
      </w:r>
      <w:r w:rsidR="00DC6F8D" w:rsidRPr="000D090C">
        <w:rPr>
          <w:rFonts w:ascii="Times New Roman" w:hAnsi="Times New Roman"/>
          <w:sz w:val="24"/>
          <w:szCs w:val="24"/>
        </w:rPr>
        <w:t xml:space="preserve"> </w:t>
      </w:r>
      <w:r w:rsidR="00DC6F8D" w:rsidRPr="000D090C">
        <w:rPr>
          <w:rFonts w:ascii="Times New Roman" w:hAnsi="Times New Roman"/>
          <w:sz w:val="24"/>
          <w:szCs w:val="24"/>
          <w:lang w:val="en-US"/>
        </w:rPr>
        <w:t>Twist</w:t>
      </w:r>
      <w:r w:rsidR="00DC6F8D">
        <w:rPr>
          <w:rFonts w:ascii="Times New Roman" w:hAnsi="Times New Roman"/>
          <w:sz w:val="24"/>
          <w:szCs w:val="24"/>
        </w:rPr>
        <w:t xml:space="preserve"> к 14-м суткам</w:t>
      </w:r>
      <w:r w:rsidRPr="000D090C">
        <w:rPr>
          <w:rFonts w:ascii="Times New Roman" w:hAnsi="Times New Roman"/>
          <w:sz w:val="24"/>
          <w:szCs w:val="24"/>
        </w:rPr>
        <w:t xml:space="preserve">. </w:t>
      </w:r>
      <w:r w:rsidR="00CC3093">
        <w:rPr>
          <w:rFonts w:ascii="Times New Roman" w:hAnsi="Times New Roman"/>
          <w:sz w:val="24"/>
          <w:szCs w:val="24"/>
        </w:rPr>
        <w:t>Однако</w:t>
      </w:r>
      <w:r w:rsidR="00A4355B">
        <w:rPr>
          <w:rFonts w:ascii="Times New Roman" w:hAnsi="Times New Roman"/>
          <w:sz w:val="24"/>
          <w:szCs w:val="24"/>
        </w:rPr>
        <w:t xml:space="preserve"> </w:t>
      </w:r>
      <w:r w:rsidR="00A4355B" w:rsidRPr="00C100C4">
        <w:rPr>
          <w:rFonts w:ascii="Times New Roman" w:hAnsi="Times New Roman"/>
          <w:sz w:val="24"/>
          <w:szCs w:val="24"/>
        </w:rPr>
        <w:t xml:space="preserve">показатели </w:t>
      </w:r>
      <w:r w:rsidR="00DC6F8D" w:rsidRPr="00C100C4">
        <w:rPr>
          <w:rFonts w:ascii="Times New Roman" w:hAnsi="Times New Roman"/>
          <w:sz w:val="24"/>
          <w:szCs w:val="24"/>
        </w:rPr>
        <w:t>базальн</w:t>
      </w:r>
      <w:r w:rsidR="002922AA">
        <w:rPr>
          <w:rFonts w:ascii="Times New Roman" w:hAnsi="Times New Roman"/>
          <w:sz w:val="24"/>
          <w:szCs w:val="24"/>
        </w:rPr>
        <w:t>ой</w:t>
      </w:r>
      <w:r w:rsidR="00DC6F8D" w:rsidRPr="00C100C4">
        <w:rPr>
          <w:rFonts w:ascii="Times New Roman" w:hAnsi="Times New Roman"/>
          <w:sz w:val="24"/>
          <w:szCs w:val="24"/>
        </w:rPr>
        <w:t xml:space="preserve"> </w:t>
      </w:r>
      <w:r w:rsidR="002922AA">
        <w:rPr>
          <w:rFonts w:ascii="Times New Roman" w:hAnsi="Times New Roman"/>
          <w:sz w:val="24"/>
          <w:szCs w:val="24"/>
        </w:rPr>
        <w:t>и апикальной ротации</w:t>
      </w:r>
      <w:r w:rsidR="00EF6D88" w:rsidRPr="00C100C4">
        <w:rPr>
          <w:rFonts w:ascii="Times New Roman" w:hAnsi="Times New Roman"/>
          <w:sz w:val="24"/>
          <w:szCs w:val="24"/>
        </w:rPr>
        <w:t xml:space="preserve">, а также </w:t>
      </w:r>
      <w:r w:rsidR="00C100C4" w:rsidRPr="00C100C4">
        <w:rPr>
          <w:rFonts w:ascii="Times New Roman" w:hAnsi="Times New Roman"/>
          <w:sz w:val="24"/>
          <w:szCs w:val="24"/>
        </w:rPr>
        <w:t>твист</w:t>
      </w:r>
      <w:r w:rsidR="00DC6F8D" w:rsidRPr="00C100C4">
        <w:rPr>
          <w:rFonts w:ascii="Times New Roman" w:hAnsi="Times New Roman"/>
          <w:sz w:val="24"/>
          <w:szCs w:val="24"/>
        </w:rPr>
        <w:t xml:space="preserve"> </w:t>
      </w:r>
      <w:r w:rsidR="00985A6C" w:rsidRPr="00C100C4">
        <w:rPr>
          <w:rFonts w:ascii="Times New Roman" w:hAnsi="Times New Roman"/>
          <w:sz w:val="24"/>
          <w:szCs w:val="24"/>
        </w:rPr>
        <w:t>к</w:t>
      </w:r>
      <w:r w:rsidR="00DC6F8D" w:rsidRPr="00C100C4">
        <w:rPr>
          <w:rFonts w:ascii="Times New Roman" w:hAnsi="Times New Roman"/>
          <w:sz w:val="24"/>
          <w:szCs w:val="24"/>
        </w:rPr>
        <w:t xml:space="preserve"> 14</w:t>
      </w:r>
      <w:r w:rsidR="00985A6C" w:rsidRPr="00C100C4">
        <w:rPr>
          <w:rFonts w:ascii="Times New Roman" w:hAnsi="Times New Roman"/>
          <w:sz w:val="24"/>
          <w:szCs w:val="24"/>
        </w:rPr>
        <w:t>-м суткам</w:t>
      </w:r>
      <w:r w:rsidR="00DC6F8D" w:rsidRPr="00C100C4">
        <w:rPr>
          <w:rFonts w:ascii="Times New Roman" w:hAnsi="Times New Roman"/>
          <w:sz w:val="24"/>
          <w:szCs w:val="24"/>
        </w:rPr>
        <w:t xml:space="preserve"> в этой группе были значительно ниже, чем у пациентов без развития неблагоприятного ремоделирования</w:t>
      </w:r>
      <w:r w:rsidR="007174E6" w:rsidRPr="00C100C4">
        <w:rPr>
          <w:rFonts w:ascii="Times New Roman" w:hAnsi="Times New Roman"/>
          <w:sz w:val="24"/>
          <w:szCs w:val="24"/>
        </w:rPr>
        <w:t xml:space="preserve"> ЛЖ</w:t>
      </w:r>
      <w:r w:rsidR="00DC6F8D" w:rsidRPr="00C100C4">
        <w:rPr>
          <w:rFonts w:ascii="Times New Roman" w:hAnsi="Times New Roman"/>
          <w:sz w:val="24"/>
          <w:szCs w:val="24"/>
        </w:rPr>
        <w:t xml:space="preserve">, что </w:t>
      </w:r>
      <w:r w:rsidR="00372CAC" w:rsidRPr="00C100C4">
        <w:rPr>
          <w:rFonts w:ascii="Times New Roman" w:hAnsi="Times New Roman"/>
          <w:sz w:val="24"/>
          <w:szCs w:val="24"/>
        </w:rPr>
        <w:t xml:space="preserve">вероятно обусловлено </w:t>
      </w:r>
      <w:r w:rsidR="00AF38FB">
        <w:rPr>
          <w:rFonts w:ascii="Times New Roman" w:hAnsi="Times New Roman"/>
          <w:sz w:val="24"/>
          <w:szCs w:val="24"/>
        </w:rPr>
        <w:t xml:space="preserve">как величиной повреждения миокарда, так и </w:t>
      </w:r>
      <w:r w:rsidR="00372CAC" w:rsidRPr="00C100C4">
        <w:rPr>
          <w:rFonts w:ascii="Times New Roman" w:hAnsi="Times New Roman"/>
          <w:sz w:val="24"/>
          <w:szCs w:val="24"/>
        </w:rPr>
        <w:t>изменением архитектони</w:t>
      </w:r>
      <w:r w:rsidR="00E7628D">
        <w:rPr>
          <w:rFonts w:ascii="Times New Roman" w:hAnsi="Times New Roman"/>
          <w:sz w:val="24"/>
          <w:szCs w:val="24"/>
        </w:rPr>
        <w:t>к</w:t>
      </w:r>
      <w:r w:rsidR="00047AF2">
        <w:rPr>
          <w:rFonts w:ascii="Times New Roman" w:hAnsi="Times New Roman"/>
          <w:sz w:val="24"/>
          <w:szCs w:val="24"/>
        </w:rPr>
        <w:t>и ЛЖ у этой группы пациентов [6</w:t>
      </w:r>
      <w:r w:rsidR="00372CAC" w:rsidRPr="00C100C4">
        <w:rPr>
          <w:rFonts w:ascii="Times New Roman" w:hAnsi="Times New Roman"/>
          <w:sz w:val="24"/>
          <w:szCs w:val="24"/>
        </w:rPr>
        <w:t>].</w:t>
      </w:r>
      <w:r w:rsidR="00EF6D88">
        <w:rPr>
          <w:rFonts w:ascii="Times New Roman" w:hAnsi="Times New Roman"/>
          <w:sz w:val="24"/>
          <w:szCs w:val="24"/>
        </w:rPr>
        <w:t xml:space="preserve"> </w:t>
      </w:r>
      <w:r w:rsidR="002922AA" w:rsidRPr="00DA069A">
        <w:rPr>
          <w:rFonts w:ascii="Times New Roman" w:hAnsi="Times New Roman"/>
          <w:sz w:val="24"/>
          <w:szCs w:val="24"/>
        </w:rPr>
        <w:t xml:space="preserve">Взаимосвязь </w:t>
      </w:r>
      <w:r w:rsidRPr="00DA069A">
        <w:rPr>
          <w:rFonts w:ascii="Times New Roman" w:hAnsi="Times New Roman"/>
          <w:sz w:val="24"/>
          <w:szCs w:val="24"/>
        </w:rPr>
        <w:t xml:space="preserve">между развитием неблагоприятного ремоделирования и изменением </w:t>
      </w:r>
      <w:r w:rsidRPr="00DA069A">
        <w:rPr>
          <w:rFonts w:ascii="Times New Roman" w:hAnsi="Times New Roman"/>
          <w:sz w:val="24"/>
          <w:szCs w:val="24"/>
          <w:lang w:val="en-US"/>
        </w:rPr>
        <w:t>GLS</w:t>
      </w:r>
      <w:r w:rsidR="002922AA" w:rsidRPr="00DA069A">
        <w:rPr>
          <w:rFonts w:ascii="Times New Roman" w:hAnsi="Times New Roman"/>
          <w:sz w:val="24"/>
          <w:szCs w:val="24"/>
        </w:rPr>
        <w:t xml:space="preserve"> </w:t>
      </w:r>
      <w:r w:rsidR="00AF38FB">
        <w:rPr>
          <w:rFonts w:ascii="Times New Roman" w:hAnsi="Times New Roman"/>
          <w:sz w:val="24"/>
          <w:szCs w:val="24"/>
        </w:rPr>
        <w:t xml:space="preserve">описана </w:t>
      </w:r>
      <w:r w:rsidR="002922AA" w:rsidRPr="00DA069A">
        <w:rPr>
          <w:rFonts w:ascii="Times New Roman" w:hAnsi="Times New Roman"/>
          <w:sz w:val="24"/>
          <w:szCs w:val="24"/>
        </w:rPr>
        <w:t>ранее</w:t>
      </w:r>
      <w:r w:rsidRPr="00DA069A">
        <w:rPr>
          <w:rFonts w:ascii="Times New Roman" w:hAnsi="Times New Roman"/>
          <w:sz w:val="24"/>
          <w:szCs w:val="24"/>
        </w:rPr>
        <w:t xml:space="preserve"> [1, </w:t>
      </w:r>
      <w:r w:rsidR="009A7190">
        <w:rPr>
          <w:rFonts w:ascii="Times New Roman" w:hAnsi="Times New Roman"/>
          <w:sz w:val="24"/>
          <w:szCs w:val="24"/>
        </w:rPr>
        <w:t>3</w:t>
      </w:r>
      <w:r w:rsidRPr="00DA069A">
        <w:rPr>
          <w:rFonts w:ascii="Times New Roman" w:hAnsi="Times New Roman"/>
          <w:sz w:val="24"/>
          <w:szCs w:val="24"/>
        </w:rPr>
        <w:t xml:space="preserve">, </w:t>
      </w:r>
      <w:r w:rsidR="009A7190">
        <w:rPr>
          <w:rFonts w:ascii="Times New Roman" w:hAnsi="Times New Roman"/>
          <w:sz w:val="24"/>
          <w:szCs w:val="24"/>
        </w:rPr>
        <w:t>1</w:t>
      </w:r>
      <w:r w:rsidR="009548F9">
        <w:rPr>
          <w:rFonts w:ascii="Times New Roman" w:hAnsi="Times New Roman"/>
          <w:sz w:val="24"/>
          <w:szCs w:val="24"/>
        </w:rPr>
        <w:t>6</w:t>
      </w:r>
      <w:r w:rsidRPr="00DA069A">
        <w:rPr>
          <w:rFonts w:ascii="Times New Roman" w:hAnsi="Times New Roman"/>
          <w:sz w:val="24"/>
          <w:szCs w:val="24"/>
        </w:rPr>
        <w:t>].</w:t>
      </w:r>
      <w:r w:rsidRPr="00D955D1">
        <w:rPr>
          <w:rFonts w:ascii="Times New Roman" w:hAnsi="Times New Roman"/>
          <w:sz w:val="24"/>
          <w:szCs w:val="24"/>
        </w:rPr>
        <w:t xml:space="preserve"> </w:t>
      </w:r>
      <w:r w:rsidR="002922AA">
        <w:rPr>
          <w:rFonts w:ascii="Times New Roman" w:hAnsi="Times New Roman"/>
          <w:sz w:val="24"/>
          <w:szCs w:val="24"/>
        </w:rPr>
        <w:t>Обнаружено, что з</w:t>
      </w:r>
      <w:r w:rsidRPr="00D955D1">
        <w:rPr>
          <w:rFonts w:ascii="Times New Roman" w:hAnsi="Times New Roman"/>
          <w:sz w:val="24"/>
          <w:szCs w:val="24"/>
        </w:rPr>
        <w:t xml:space="preserve">начимое </w:t>
      </w:r>
      <w:r w:rsidRPr="00D955D1">
        <w:rPr>
          <w:rFonts w:ascii="Times New Roman" w:hAnsi="Times New Roman"/>
          <w:sz w:val="24"/>
          <w:szCs w:val="24"/>
          <w:lang w:eastAsia="ru-RU"/>
        </w:rPr>
        <w:t xml:space="preserve">уменьшение КДО ЛЖ к 14-м суткам наблюдалось при ранней реперфузии миокарда (3 часа), при этом динамики остальных показателей стандартной и </w:t>
      </w:r>
      <w:r w:rsidRPr="00D955D1">
        <w:rPr>
          <w:rFonts w:ascii="Times New Roman" w:hAnsi="Times New Roman"/>
          <w:sz w:val="24"/>
          <w:szCs w:val="24"/>
        </w:rPr>
        <w:t xml:space="preserve">2D </w:t>
      </w:r>
      <w:proofErr w:type="spellStart"/>
      <w:r w:rsidRPr="00D955D1">
        <w:rPr>
          <w:rFonts w:ascii="Times New Roman" w:hAnsi="Times New Roman"/>
          <w:sz w:val="24"/>
          <w:szCs w:val="24"/>
        </w:rPr>
        <w:t>speckle</w:t>
      </w:r>
      <w:proofErr w:type="spellEnd"/>
      <w:r w:rsidRPr="00D955D1">
        <w:rPr>
          <w:rFonts w:ascii="Times New Roman" w:hAnsi="Times New Roman"/>
          <w:sz w:val="24"/>
          <w:szCs w:val="24"/>
        </w:rPr>
        <w:t xml:space="preserve"> </w:t>
      </w:r>
      <w:proofErr w:type="spellStart"/>
      <w:r w:rsidRPr="00D955D1">
        <w:rPr>
          <w:rFonts w:ascii="Times New Roman" w:hAnsi="Times New Roman"/>
          <w:sz w:val="24"/>
          <w:szCs w:val="24"/>
        </w:rPr>
        <w:t>tracking</w:t>
      </w:r>
      <w:proofErr w:type="spellEnd"/>
      <w:r w:rsidRPr="00D955D1">
        <w:rPr>
          <w:rFonts w:ascii="Times New Roman" w:hAnsi="Times New Roman"/>
          <w:sz w:val="24"/>
          <w:szCs w:val="24"/>
        </w:rPr>
        <w:t xml:space="preserve"> эхокардиографии выявлено не было. Кроме ранней реперфузии миокарда и ее инфаркт-ограничивающим эффектом, эти данные могут быть обусловлены применением современн</w:t>
      </w:r>
      <w:r w:rsidR="009548F9">
        <w:rPr>
          <w:rFonts w:ascii="Times New Roman" w:hAnsi="Times New Roman"/>
          <w:sz w:val="24"/>
          <w:szCs w:val="24"/>
        </w:rPr>
        <w:t>ой нейрогуморальной терапии ИМ</w:t>
      </w:r>
      <w:r w:rsidRPr="00D955D1">
        <w:rPr>
          <w:rFonts w:ascii="Times New Roman" w:hAnsi="Times New Roman"/>
          <w:sz w:val="24"/>
          <w:szCs w:val="24"/>
        </w:rPr>
        <w:t>.</w:t>
      </w:r>
      <w:r w:rsidR="00B61A0A" w:rsidRPr="00D955D1">
        <w:rPr>
          <w:rFonts w:ascii="Times New Roman" w:hAnsi="Times New Roman"/>
          <w:sz w:val="24"/>
          <w:szCs w:val="24"/>
        </w:rPr>
        <w:t xml:space="preserve"> </w:t>
      </w:r>
    </w:p>
    <w:p w:rsidR="00B61A0A" w:rsidRPr="000D090C" w:rsidRDefault="00ED06C7" w:rsidP="001B09B7">
      <w:pPr>
        <w:spacing w:after="0" w:line="360" w:lineRule="auto"/>
        <w:jc w:val="both"/>
        <w:rPr>
          <w:rFonts w:ascii="Times New Roman" w:hAnsi="Times New Roman"/>
          <w:sz w:val="24"/>
          <w:szCs w:val="24"/>
        </w:rPr>
      </w:pPr>
      <w:r w:rsidRPr="00D955D1">
        <w:rPr>
          <w:rFonts w:ascii="Times New Roman" w:hAnsi="Times New Roman"/>
          <w:sz w:val="24"/>
          <w:szCs w:val="24"/>
        </w:rPr>
        <w:t>Изменения ротационных свойств соответствовали закономерностям</w:t>
      </w:r>
      <w:r w:rsidR="0004175A">
        <w:rPr>
          <w:rFonts w:ascii="Times New Roman" w:hAnsi="Times New Roman"/>
          <w:sz w:val="24"/>
          <w:szCs w:val="24"/>
        </w:rPr>
        <w:t>,</w:t>
      </w:r>
      <w:r w:rsidRPr="00D955D1">
        <w:rPr>
          <w:rFonts w:ascii="Times New Roman" w:hAnsi="Times New Roman"/>
          <w:sz w:val="24"/>
          <w:szCs w:val="24"/>
        </w:rPr>
        <w:t xml:space="preserve"> </w:t>
      </w:r>
      <w:r w:rsidR="0004175A" w:rsidRPr="00D955D1">
        <w:rPr>
          <w:rFonts w:ascii="Times New Roman" w:hAnsi="Times New Roman"/>
          <w:sz w:val="24"/>
          <w:szCs w:val="24"/>
        </w:rPr>
        <w:t xml:space="preserve">выявленных </w:t>
      </w:r>
      <w:r w:rsidR="0004175A">
        <w:rPr>
          <w:rFonts w:ascii="Times New Roman" w:hAnsi="Times New Roman"/>
          <w:sz w:val="24"/>
          <w:szCs w:val="24"/>
        </w:rPr>
        <w:t>ранее,</w:t>
      </w:r>
      <w:r w:rsidR="0004175A" w:rsidRPr="00D955D1">
        <w:rPr>
          <w:rFonts w:ascii="Times New Roman" w:hAnsi="Times New Roman"/>
          <w:sz w:val="24"/>
          <w:szCs w:val="24"/>
        </w:rPr>
        <w:t xml:space="preserve"> </w:t>
      </w:r>
      <w:r w:rsidRPr="00D955D1">
        <w:rPr>
          <w:rFonts w:ascii="Times New Roman" w:hAnsi="Times New Roman"/>
          <w:sz w:val="24"/>
          <w:szCs w:val="24"/>
        </w:rPr>
        <w:t>изменени</w:t>
      </w:r>
      <w:r w:rsidR="0004175A">
        <w:rPr>
          <w:rFonts w:ascii="Times New Roman" w:hAnsi="Times New Roman"/>
          <w:sz w:val="24"/>
          <w:szCs w:val="24"/>
        </w:rPr>
        <w:t xml:space="preserve">ям </w:t>
      </w:r>
      <w:r w:rsidRPr="00D955D1">
        <w:rPr>
          <w:rFonts w:ascii="Times New Roman" w:hAnsi="Times New Roman"/>
          <w:sz w:val="24"/>
          <w:szCs w:val="24"/>
        </w:rPr>
        <w:t>ф</w:t>
      </w:r>
      <w:r w:rsidR="0004175A">
        <w:rPr>
          <w:rFonts w:ascii="Times New Roman" w:hAnsi="Times New Roman"/>
          <w:sz w:val="24"/>
          <w:szCs w:val="24"/>
        </w:rPr>
        <w:t>ункции сердца</w:t>
      </w:r>
      <w:r w:rsidRPr="00D955D1">
        <w:rPr>
          <w:rFonts w:ascii="Times New Roman" w:hAnsi="Times New Roman"/>
          <w:sz w:val="24"/>
          <w:szCs w:val="24"/>
        </w:rPr>
        <w:t xml:space="preserve"> [</w:t>
      </w:r>
      <w:r w:rsidR="00D97AC6">
        <w:rPr>
          <w:rFonts w:ascii="Times New Roman" w:hAnsi="Times New Roman"/>
          <w:sz w:val="24"/>
          <w:szCs w:val="24"/>
        </w:rPr>
        <w:t>5</w:t>
      </w:r>
      <w:r w:rsidRPr="00D955D1">
        <w:rPr>
          <w:rFonts w:ascii="Times New Roman" w:hAnsi="Times New Roman"/>
          <w:sz w:val="24"/>
          <w:szCs w:val="24"/>
        </w:rPr>
        <w:t xml:space="preserve">, </w:t>
      </w:r>
      <w:r w:rsidR="009548F9">
        <w:rPr>
          <w:rFonts w:ascii="Times New Roman" w:hAnsi="Times New Roman"/>
          <w:sz w:val="24"/>
          <w:szCs w:val="24"/>
        </w:rPr>
        <w:t>8</w:t>
      </w:r>
      <w:r w:rsidRPr="00D955D1">
        <w:rPr>
          <w:rFonts w:ascii="Times New Roman" w:hAnsi="Times New Roman"/>
          <w:sz w:val="24"/>
          <w:szCs w:val="24"/>
        </w:rPr>
        <w:t xml:space="preserve">]. </w:t>
      </w:r>
      <w:r w:rsidR="004A00E7">
        <w:rPr>
          <w:rFonts w:ascii="Times New Roman" w:hAnsi="Times New Roman"/>
          <w:sz w:val="24"/>
          <w:szCs w:val="24"/>
        </w:rPr>
        <w:t>А</w:t>
      </w:r>
      <w:r w:rsidRPr="00D955D1">
        <w:rPr>
          <w:rFonts w:ascii="Times New Roman" w:hAnsi="Times New Roman"/>
          <w:sz w:val="24"/>
          <w:szCs w:val="24"/>
        </w:rPr>
        <w:t>пика</w:t>
      </w:r>
      <w:r w:rsidR="00AB4C3C">
        <w:rPr>
          <w:rFonts w:ascii="Times New Roman" w:hAnsi="Times New Roman"/>
          <w:sz w:val="24"/>
          <w:szCs w:val="24"/>
        </w:rPr>
        <w:t>льн</w:t>
      </w:r>
      <w:r w:rsidR="004A00E7">
        <w:rPr>
          <w:rFonts w:ascii="Times New Roman" w:hAnsi="Times New Roman"/>
          <w:sz w:val="24"/>
          <w:szCs w:val="24"/>
        </w:rPr>
        <w:t>ая</w:t>
      </w:r>
      <w:r w:rsidRPr="00D955D1">
        <w:rPr>
          <w:rFonts w:ascii="Times New Roman" w:hAnsi="Times New Roman"/>
          <w:sz w:val="24"/>
          <w:szCs w:val="24"/>
        </w:rPr>
        <w:t xml:space="preserve"> ротаци</w:t>
      </w:r>
      <w:r w:rsidR="009534FB">
        <w:rPr>
          <w:rFonts w:ascii="Times New Roman" w:hAnsi="Times New Roman"/>
          <w:sz w:val="24"/>
          <w:szCs w:val="24"/>
        </w:rPr>
        <w:t>я</w:t>
      </w:r>
      <w:r w:rsidR="00AB4C3C">
        <w:rPr>
          <w:rFonts w:ascii="Times New Roman" w:hAnsi="Times New Roman"/>
          <w:sz w:val="24"/>
          <w:szCs w:val="24"/>
        </w:rPr>
        <w:t xml:space="preserve">, </w:t>
      </w:r>
      <w:r w:rsidRPr="00D955D1">
        <w:rPr>
          <w:rFonts w:ascii="Times New Roman" w:hAnsi="Times New Roman"/>
          <w:sz w:val="24"/>
          <w:szCs w:val="24"/>
        </w:rPr>
        <w:t>снижен</w:t>
      </w:r>
      <w:r w:rsidR="00AB4C3C">
        <w:rPr>
          <w:rFonts w:ascii="Times New Roman" w:hAnsi="Times New Roman"/>
          <w:sz w:val="24"/>
          <w:szCs w:val="24"/>
        </w:rPr>
        <w:t>н</w:t>
      </w:r>
      <w:r w:rsidRPr="00D955D1">
        <w:rPr>
          <w:rFonts w:ascii="Times New Roman" w:hAnsi="Times New Roman"/>
          <w:sz w:val="24"/>
          <w:szCs w:val="24"/>
        </w:rPr>
        <w:t>а</w:t>
      </w:r>
      <w:r w:rsidR="00AB4C3C">
        <w:rPr>
          <w:rFonts w:ascii="Times New Roman" w:hAnsi="Times New Roman"/>
          <w:sz w:val="24"/>
          <w:szCs w:val="24"/>
        </w:rPr>
        <w:t>я</w:t>
      </w:r>
      <w:r w:rsidRPr="00D955D1">
        <w:rPr>
          <w:rFonts w:ascii="Times New Roman" w:hAnsi="Times New Roman"/>
          <w:sz w:val="24"/>
          <w:szCs w:val="24"/>
        </w:rPr>
        <w:t xml:space="preserve"> </w:t>
      </w:r>
      <w:r w:rsidR="00FE0F7B">
        <w:rPr>
          <w:rFonts w:ascii="Times New Roman" w:hAnsi="Times New Roman"/>
          <w:sz w:val="24"/>
          <w:szCs w:val="24"/>
        </w:rPr>
        <w:t>на</w:t>
      </w:r>
      <w:r w:rsidRPr="00D955D1">
        <w:rPr>
          <w:rFonts w:ascii="Times New Roman" w:hAnsi="Times New Roman"/>
          <w:sz w:val="24"/>
          <w:szCs w:val="24"/>
        </w:rPr>
        <w:t xml:space="preserve"> </w:t>
      </w:r>
      <w:r w:rsidRPr="00D955D1">
        <w:rPr>
          <w:rFonts w:ascii="Times New Roman" w:hAnsi="Times New Roman"/>
          <w:sz w:val="24"/>
          <w:szCs w:val="24"/>
          <w:lang w:eastAsia="ru-RU"/>
        </w:rPr>
        <w:t>3-</w:t>
      </w:r>
      <w:r w:rsidR="00FE0F7B">
        <w:rPr>
          <w:rFonts w:ascii="Times New Roman" w:hAnsi="Times New Roman"/>
          <w:sz w:val="24"/>
          <w:szCs w:val="24"/>
          <w:lang w:eastAsia="ru-RU"/>
        </w:rPr>
        <w:t>и</w:t>
      </w:r>
      <w:r w:rsidRPr="00D955D1">
        <w:rPr>
          <w:rFonts w:ascii="Times New Roman" w:hAnsi="Times New Roman"/>
          <w:sz w:val="24"/>
          <w:szCs w:val="24"/>
          <w:lang w:eastAsia="ru-RU"/>
        </w:rPr>
        <w:t xml:space="preserve"> сутк</w:t>
      </w:r>
      <w:r w:rsidR="00FE0F7B">
        <w:rPr>
          <w:rFonts w:ascii="Times New Roman" w:hAnsi="Times New Roman"/>
          <w:sz w:val="24"/>
          <w:szCs w:val="24"/>
          <w:lang w:eastAsia="ru-RU"/>
        </w:rPr>
        <w:t xml:space="preserve">и </w:t>
      </w:r>
      <w:r w:rsidRPr="00D955D1">
        <w:rPr>
          <w:rFonts w:ascii="Times New Roman" w:hAnsi="Times New Roman"/>
          <w:sz w:val="24"/>
          <w:szCs w:val="24"/>
          <w:lang w:eastAsia="ru-RU"/>
        </w:rPr>
        <w:t>ИМ</w:t>
      </w:r>
      <w:r w:rsidR="00AB4C3C">
        <w:rPr>
          <w:rFonts w:ascii="Times New Roman" w:hAnsi="Times New Roman"/>
          <w:sz w:val="24"/>
          <w:szCs w:val="24"/>
          <w:lang w:eastAsia="ru-RU"/>
        </w:rPr>
        <w:t>,</w:t>
      </w:r>
      <w:r w:rsidR="00985A6C" w:rsidRPr="00D955D1">
        <w:rPr>
          <w:rFonts w:ascii="Times New Roman" w:hAnsi="Times New Roman"/>
          <w:sz w:val="24"/>
          <w:szCs w:val="24"/>
          <w:lang w:eastAsia="ru-RU"/>
        </w:rPr>
        <w:t xml:space="preserve"> к 14-м суткам</w:t>
      </w:r>
      <w:r w:rsidRPr="00D955D1">
        <w:rPr>
          <w:rFonts w:ascii="Times New Roman" w:hAnsi="Times New Roman"/>
          <w:sz w:val="24"/>
          <w:szCs w:val="24"/>
          <w:lang w:eastAsia="ru-RU"/>
        </w:rPr>
        <w:t xml:space="preserve"> </w:t>
      </w:r>
      <w:r w:rsidR="00633ECA">
        <w:rPr>
          <w:rFonts w:ascii="Times New Roman" w:hAnsi="Times New Roman"/>
          <w:sz w:val="24"/>
          <w:szCs w:val="24"/>
          <w:lang w:eastAsia="ru-RU"/>
        </w:rPr>
        <w:t>приближала</w:t>
      </w:r>
      <w:r w:rsidRPr="00D955D1">
        <w:rPr>
          <w:rFonts w:ascii="Times New Roman" w:hAnsi="Times New Roman"/>
          <w:sz w:val="24"/>
          <w:szCs w:val="24"/>
          <w:lang w:eastAsia="ru-RU"/>
        </w:rPr>
        <w:t>сь к норм</w:t>
      </w:r>
      <w:r w:rsidR="00D955D1" w:rsidRPr="00D955D1">
        <w:rPr>
          <w:rFonts w:ascii="Times New Roman" w:hAnsi="Times New Roman"/>
          <w:sz w:val="24"/>
          <w:szCs w:val="24"/>
          <w:lang w:eastAsia="ru-RU"/>
        </w:rPr>
        <w:t>альным значениям</w:t>
      </w:r>
      <w:r w:rsidRPr="00D955D1">
        <w:rPr>
          <w:rFonts w:ascii="Times New Roman" w:hAnsi="Times New Roman"/>
          <w:sz w:val="24"/>
          <w:szCs w:val="24"/>
          <w:lang w:eastAsia="ru-RU"/>
        </w:rPr>
        <w:t>. Улучшение происходило за счет повышения систолической скорости апикальной ротации</w:t>
      </w:r>
      <w:r w:rsidR="00D860D3" w:rsidRPr="00D955D1">
        <w:rPr>
          <w:rFonts w:ascii="Times New Roman" w:hAnsi="Times New Roman"/>
          <w:sz w:val="24"/>
          <w:szCs w:val="24"/>
          <w:lang w:eastAsia="ru-RU"/>
        </w:rPr>
        <w:t>, более того отмечено, что к моменту выписки количество пациентов с повышенным значением показателя значительно выросло</w:t>
      </w:r>
      <w:r w:rsidRPr="00D955D1">
        <w:rPr>
          <w:rFonts w:ascii="Times New Roman" w:hAnsi="Times New Roman"/>
          <w:sz w:val="24"/>
          <w:szCs w:val="24"/>
          <w:lang w:eastAsia="ru-RU"/>
        </w:rPr>
        <w:t>. Вместе с тем полного восстановления ротации верхушки не происходило</w:t>
      </w:r>
      <w:r w:rsidR="005F0EC2">
        <w:rPr>
          <w:rFonts w:ascii="Times New Roman" w:hAnsi="Times New Roman"/>
          <w:sz w:val="24"/>
          <w:szCs w:val="24"/>
          <w:lang w:eastAsia="ru-RU"/>
        </w:rPr>
        <w:t>, что п</w:t>
      </w:r>
      <w:r w:rsidRPr="00D955D1">
        <w:rPr>
          <w:rFonts w:ascii="Times New Roman" w:hAnsi="Times New Roman"/>
          <w:sz w:val="24"/>
          <w:szCs w:val="24"/>
          <w:lang w:eastAsia="ru-RU"/>
        </w:rPr>
        <w:t>одтвержда</w:t>
      </w:r>
      <w:r w:rsidR="005F0EC2">
        <w:rPr>
          <w:rFonts w:ascii="Times New Roman" w:hAnsi="Times New Roman"/>
          <w:sz w:val="24"/>
          <w:szCs w:val="24"/>
          <w:lang w:eastAsia="ru-RU"/>
        </w:rPr>
        <w:t>е</w:t>
      </w:r>
      <w:r w:rsidRPr="00D955D1">
        <w:rPr>
          <w:rFonts w:ascii="Times New Roman" w:hAnsi="Times New Roman"/>
          <w:sz w:val="24"/>
          <w:szCs w:val="24"/>
          <w:lang w:eastAsia="ru-RU"/>
        </w:rPr>
        <w:t>т</w:t>
      </w:r>
      <w:r w:rsidR="005F0EC2">
        <w:rPr>
          <w:rFonts w:ascii="Times New Roman" w:hAnsi="Times New Roman"/>
          <w:sz w:val="24"/>
          <w:szCs w:val="24"/>
          <w:lang w:eastAsia="ru-RU"/>
        </w:rPr>
        <w:t xml:space="preserve"> данные</w:t>
      </w:r>
      <w:r w:rsidRPr="00D955D1">
        <w:rPr>
          <w:rFonts w:ascii="Times New Roman" w:hAnsi="Times New Roman"/>
          <w:sz w:val="24"/>
          <w:szCs w:val="24"/>
          <w:lang w:eastAsia="ru-RU"/>
        </w:rPr>
        <w:t xml:space="preserve"> </w:t>
      </w:r>
      <w:r w:rsidR="005F0EC2">
        <w:rPr>
          <w:rFonts w:ascii="Times New Roman" w:hAnsi="Times New Roman"/>
          <w:sz w:val="24"/>
          <w:szCs w:val="24"/>
          <w:lang w:eastAsia="ru-RU"/>
        </w:rPr>
        <w:t>опубликованных патофизиологических</w:t>
      </w:r>
      <w:r w:rsidRPr="00D955D1">
        <w:rPr>
          <w:rFonts w:ascii="Times New Roman" w:hAnsi="Times New Roman"/>
          <w:sz w:val="24"/>
          <w:szCs w:val="24"/>
          <w:lang w:eastAsia="ru-RU"/>
        </w:rPr>
        <w:t xml:space="preserve"> исследовани</w:t>
      </w:r>
      <w:r w:rsidR="005F0EC2">
        <w:rPr>
          <w:rFonts w:ascii="Times New Roman" w:hAnsi="Times New Roman"/>
          <w:sz w:val="24"/>
          <w:szCs w:val="24"/>
          <w:lang w:eastAsia="ru-RU"/>
        </w:rPr>
        <w:t>й</w:t>
      </w:r>
      <w:r w:rsidRPr="00D955D1">
        <w:rPr>
          <w:rFonts w:ascii="Times New Roman" w:hAnsi="Times New Roman"/>
          <w:sz w:val="24"/>
          <w:szCs w:val="24"/>
          <w:lang w:eastAsia="ru-RU"/>
        </w:rPr>
        <w:t>,</w:t>
      </w:r>
      <w:r w:rsidR="005F0EC2">
        <w:rPr>
          <w:rFonts w:ascii="Times New Roman" w:hAnsi="Times New Roman"/>
          <w:sz w:val="24"/>
          <w:szCs w:val="24"/>
          <w:lang w:eastAsia="ru-RU"/>
        </w:rPr>
        <w:t xml:space="preserve"> указывающих</w:t>
      </w:r>
      <w:r w:rsidRPr="00D955D1">
        <w:rPr>
          <w:rFonts w:ascii="Times New Roman" w:hAnsi="Times New Roman"/>
          <w:sz w:val="24"/>
          <w:szCs w:val="24"/>
          <w:lang w:eastAsia="ru-RU"/>
        </w:rPr>
        <w:t xml:space="preserve">, что при </w:t>
      </w:r>
      <w:r w:rsidRPr="00D955D1">
        <w:rPr>
          <w:rFonts w:ascii="Times New Roman" w:hAnsi="Times New Roman"/>
          <w:sz w:val="24"/>
          <w:szCs w:val="24"/>
        </w:rPr>
        <w:t>острой трансмуральной ишемии в первую очередь страдает апикальное вращение, сопровождающе</w:t>
      </w:r>
      <w:r w:rsidR="00047AF2">
        <w:rPr>
          <w:rFonts w:ascii="Times New Roman" w:hAnsi="Times New Roman"/>
          <w:sz w:val="24"/>
          <w:szCs w:val="24"/>
        </w:rPr>
        <w:t>еся систолической дисфункцией [</w:t>
      </w:r>
      <w:r w:rsidR="00D97AC6">
        <w:rPr>
          <w:rFonts w:ascii="Times New Roman" w:hAnsi="Times New Roman"/>
          <w:sz w:val="24"/>
          <w:szCs w:val="24"/>
        </w:rPr>
        <w:t>5</w:t>
      </w:r>
      <w:r w:rsidRPr="00D955D1">
        <w:rPr>
          <w:rFonts w:ascii="Times New Roman" w:hAnsi="Times New Roman"/>
          <w:sz w:val="24"/>
          <w:szCs w:val="24"/>
        </w:rPr>
        <w:t>]. Для поддержания насосной функции сердца происходит компенсаторное повышение б</w:t>
      </w:r>
      <w:r w:rsidRPr="00D955D1">
        <w:rPr>
          <w:rFonts w:ascii="Times New Roman" w:hAnsi="Times New Roman"/>
          <w:sz w:val="24"/>
          <w:szCs w:val="24"/>
          <w:lang w:eastAsia="ru-RU"/>
        </w:rPr>
        <w:t xml:space="preserve">азальной ротации, что </w:t>
      </w:r>
      <w:r w:rsidR="004A00E7">
        <w:rPr>
          <w:rFonts w:ascii="Times New Roman" w:hAnsi="Times New Roman"/>
          <w:sz w:val="24"/>
          <w:szCs w:val="24"/>
          <w:lang w:eastAsia="ru-RU"/>
        </w:rPr>
        <w:t>подтверждено нашим клиническим моделированием</w:t>
      </w:r>
      <w:r w:rsidR="004A00E7" w:rsidRPr="004A00E7">
        <w:rPr>
          <w:rFonts w:ascii="Times New Roman" w:hAnsi="Times New Roman"/>
          <w:sz w:val="24"/>
          <w:szCs w:val="24"/>
          <w:lang w:eastAsia="ru-RU"/>
        </w:rPr>
        <w:t xml:space="preserve"> </w:t>
      </w:r>
      <w:r w:rsidRPr="00D955D1">
        <w:rPr>
          <w:rFonts w:ascii="Times New Roman" w:hAnsi="Times New Roman"/>
          <w:sz w:val="24"/>
          <w:szCs w:val="24"/>
          <w:lang w:eastAsia="ru-RU"/>
        </w:rPr>
        <w:t>к 14-м суткам отмечалась тенденция к ее нормализации</w:t>
      </w:r>
      <w:r w:rsidR="004A00E7" w:rsidRPr="004A00E7">
        <w:rPr>
          <w:rFonts w:ascii="Times New Roman" w:hAnsi="Times New Roman"/>
          <w:sz w:val="24"/>
          <w:szCs w:val="24"/>
          <w:lang w:eastAsia="ru-RU"/>
        </w:rPr>
        <w:t xml:space="preserve">. </w:t>
      </w:r>
      <w:r w:rsidR="004A00E7">
        <w:rPr>
          <w:rFonts w:ascii="Times New Roman" w:hAnsi="Times New Roman"/>
          <w:sz w:val="24"/>
          <w:szCs w:val="24"/>
          <w:lang w:eastAsia="ru-RU"/>
        </w:rPr>
        <w:t>Од</w:t>
      </w:r>
      <w:r w:rsidR="00D860D3" w:rsidRPr="00D955D1">
        <w:rPr>
          <w:rFonts w:ascii="Times New Roman" w:hAnsi="Times New Roman"/>
          <w:sz w:val="24"/>
          <w:szCs w:val="24"/>
          <w:lang w:eastAsia="ru-RU"/>
        </w:rPr>
        <w:t xml:space="preserve">нако у пациентов без развития неблагоприятного ремоделирования ЛЖ </w:t>
      </w:r>
      <w:r w:rsidR="004A00E7">
        <w:rPr>
          <w:rFonts w:ascii="Times New Roman" w:hAnsi="Times New Roman"/>
          <w:sz w:val="24"/>
          <w:szCs w:val="24"/>
          <w:lang w:eastAsia="ru-RU"/>
        </w:rPr>
        <w:t xml:space="preserve">этот </w:t>
      </w:r>
      <w:r w:rsidR="00D860D3" w:rsidRPr="00D955D1">
        <w:rPr>
          <w:rFonts w:ascii="Times New Roman" w:hAnsi="Times New Roman"/>
          <w:sz w:val="24"/>
          <w:szCs w:val="24"/>
          <w:lang w:eastAsia="ru-RU"/>
        </w:rPr>
        <w:t xml:space="preserve">показатель был повышен в течение всего периода наблюдения, </w:t>
      </w:r>
      <w:r w:rsidR="00D860D3" w:rsidRPr="003F1E83">
        <w:rPr>
          <w:rFonts w:ascii="Times New Roman" w:hAnsi="Times New Roman"/>
          <w:sz w:val="24"/>
          <w:szCs w:val="24"/>
          <w:lang w:eastAsia="ru-RU"/>
        </w:rPr>
        <w:t>ч</w:t>
      </w:r>
      <w:r w:rsidR="00372CAC" w:rsidRPr="003F1E83">
        <w:rPr>
          <w:rFonts w:ascii="Times New Roman" w:hAnsi="Times New Roman"/>
          <w:sz w:val="24"/>
          <w:szCs w:val="24"/>
          <w:lang w:eastAsia="ru-RU"/>
        </w:rPr>
        <w:t>то</w:t>
      </w:r>
      <w:r w:rsidR="00D860D3" w:rsidRPr="003F1E83">
        <w:rPr>
          <w:rFonts w:ascii="Times New Roman" w:hAnsi="Times New Roman"/>
          <w:sz w:val="24"/>
          <w:szCs w:val="24"/>
          <w:lang w:eastAsia="ru-RU"/>
        </w:rPr>
        <w:t xml:space="preserve"> обусловлен</w:t>
      </w:r>
      <w:r w:rsidR="00372CAC" w:rsidRPr="003F1E83">
        <w:rPr>
          <w:rFonts w:ascii="Times New Roman" w:hAnsi="Times New Roman"/>
          <w:sz w:val="24"/>
          <w:szCs w:val="24"/>
          <w:lang w:eastAsia="ru-RU"/>
        </w:rPr>
        <w:t>о</w:t>
      </w:r>
      <w:r w:rsidR="00D860D3" w:rsidRPr="003F1E83">
        <w:rPr>
          <w:rFonts w:ascii="Times New Roman" w:hAnsi="Times New Roman"/>
          <w:sz w:val="24"/>
          <w:szCs w:val="24"/>
          <w:lang w:eastAsia="ru-RU"/>
        </w:rPr>
        <w:t xml:space="preserve"> больш</w:t>
      </w:r>
      <w:r w:rsidR="00372CAC" w:rsidRPr="003F1E83">
        <w:rPr>
          <w:rFonts w:ascii="Times New Roman" w:hAnsi="Times New Roman"/>
          <w:sz w:val="24"/>
          <w:szCs w:val="24"/>
          <w:lang w:eastAsia="ru-RU"/>
        </w:rPr>
        <w:t>ей</w:t>
      </w:r>
      <w:r w:rsidR="00D860D3" w:rsidRPr="003F1E83">
        <w:rPr>
          <w:rFonts w:ascii="Times New Roman" w:hAnsi="Times New Roman"/>
          <w:sz w:val="24"/>
          <w:szCs w:val="24"/>
          <w:lang w:eastAsia="ru-RU"/>
        </w:rPr>
        <w:t xml:space="preserve"> си</w:t>
      </w:r>
      <w:r w:rsidR="00372CAC" w:rsidRPr="003F1E83">
        <w:rPr>
          <w:rFonts w:ascii="Times New Roman" w:hAnsi="Times New Roman"/>
          <w:sz w:val="24"/>
          <w:szCs w:val="24"/>
          <w:lang w:eastAsia="ru-RU"/>
        </w:rPr>
        <w:t>столической</w:t>
      </w:r>
      <w:r w:rsidR="00D860D3" w:rsidRPr="003F1E83">
        <w:rPr>
          <w:rFonts w:ascii="Times New Roman" w:hAnsi="Times New Roman"/>
          <w:sz w:val="24"/>
          <w:szCs w:val="24"/>
          <w:lang w:eastAsia="ru-RU"/>
        </w:rPr>
        <w:t xml:space="preserve"> скорость</w:t>
      </w:r>
      <w:r w:rsidR="00372CAC" w:rsidRPr="003F1E83">
        <w:rPr>
          <w:rFonts w:ascii="Times New Roman" w:hAnsi="Times New Roman"/>
          <w:sz w:val="24"/>
          <w:szCs w:val="24"/>
          <w:lang w:eastAsia="ru-RU"/>
        </w:rPr>
        <w:t>ю</w:t>
      </w:r>
      <w:r w:rsidR="00D860D3" w:rsidRPr="003F1E83">
        <w:rPr>
          <w:rFonts w:ascii="Times New Roman" w:hAnsi="Times New Roman"/>
          <w:sz w:val="24"/>
          <w:szCs w:val="24"/>
          <w:lang w:eastAsia="ru-RU"/>
        </w:rPr>
        <w:t xml:space="preserve"> базальной ротации</w:t>
      </w:r>
      <w:r w:rsidRPr="003F1E83">
        <w:rPr>
          <w:rFonts w:ascii="Times New Roman" w:hAnsi="Times New Roman"/>
          <w:sz w:val="24"/>
          <w:szCs w:val="24"/>
          <w:lang w:eastAsia="ru-RU"/>
        </w:rPr>
        <w:t>.</w:t>
      </w:r>
      <w:r w:rsidR="005F0EC2">
        <w:rPr>
          <w:rFonts w:ascii="Times New Roman" w:hAnsi="Times New Roman"/>
          <w:sz w:val="24"/>
          <w:szCs w:val="24"/>
          <w:lang w:eastAsia="ru-RU"/>
        </w:rPr>
        <w:t xml:space="preserve"> Улучшение систолической скорости твиста и тенденция к нормализации самого показателя к 14-м суткам так же подтверждает</w:t>
      </w:r>
      <w:r w:rsidRPr="00D955D1">
        <w:rPr>
          <w:rFonts w:ascii="Times New Roman" w:hAnsi="Times New Roman"/>
          <w:sz w:val="24"/>
          <w:szCs w:val="24"/>
          <w:lang w:eastAsia="ru-RU"/>
        </w:rPr>
        <w:t xml:space="preserve"> восстановление нарушенных характеристик ротации.</w:t>
      </w:r>
      <w:r w:rsidR="00B61A0A" w:rsidRPr="000D090C">
        <w:rPr>
          <w:rFonts w:ascii="Times New Roman" w:hAnsi="Times New Roman"/>
          <w:sz w:val="24"/>
          <w:szCs w:val="24"/>
        </w:rPr>
        <w:t xml:space="preserve"> </w:t>
      </w:r>
    </w:p>
    <w:p w:rsidR="00ED06C7" w:rsidRDefault="0015023F" w:rsidP="00E403BC">
      <w:pPr>
        <w:autoSpaceDE w:val="0"/>
        <w:autoSpaceDN w:val="0"/>
        <w:adjustRightInd w:val="0"/>
        <w:spacing w:after="0" w:line="360" w:lineRule="auto"/>
        <w:ind w:firstLine="567"/>
        <w:jc w:val="center"/>
        <w:rPr>
          <w:rFonts w:ascii="Times New Roman" w:hAnsi="Times New Roman"/>
          <w:b/>
          <w:sz w:val="24"/>
          <w:szCs w:val="24"/>
          <w:lang w:eastAsia="ru-RU"/>
        </w:rPr>
      </w:pPr>
      <w:r>
        <w:rPr>
          <w:rFonts w:ascii="Times New Roman" w:hAnsi="Times New Roman"/>
          <w:b/>
          <w:sz w:val="24"/>
          <w:szCs w:val="24"/>
          <w:lang w:eastAsia="ru-RU"/>
        </w:rPr>
        <w:t>Заключение</w:t>
      </w:r>
    </w:p>
    <w:p w:rsidR="0036650D" w:rsidRDefault="00D360C2" w:rsidP="00E403BC">
      <w:pPr>
        <w:spacing w:after="0" w:line="360" w:lineRule="auto"/>
        <w:jc w:val="both"/>
        <w:rPr>
          <w:rFonts w:ascii="Times New Roman" w:hAnsi="Times New Roman"/>
          <w:sz w:val="24"/>
          <w:szCs w:val="24"/>
        </w:rPr>
      </w:pPr>
      <w:r w:rsidRPr="00624FD7">
        <w:rPr>
          <w:rFonts w:ascii="Times New Roman" w:hAnsi="Times New Roman"/>
          <w:sz w:val="24"/>
          <w:szCs w:val="24"/>
        </w:rPr>
        <w:t xml:space="preserve">Изменения биомеханики сердца по данным </w:t>
      </w:r>
      <w:r w:rsidR="0036650D" w:rsidRPr="00400C76">
        <w:rPr>
          <w:rFonts w:ascii="Times New Roman" w:hAnsi="Times New Roman"/>
          <w:sz w:val="24"/>
          <w:szCs w:val="24"/>
        </w:rPr>
        <w:t>2</w:t>
      </w:r>
      <w:r w:rsidR="0036650D" w:rsidRPr="00400C76">
        <w:rPr>
          <w:rFonts w:ascii="Times New Roman" w:hAnsi="Times New Roman"/>
          <w:sz w:val="24"/>
          <w:szCs w:val="24"/>
          <w:lang w:val="en-US"/>
        </w:rPr>
        <w:t>D</w:t>
      </w:r>
      <w:r w:rsidR="0036650D" w:rsidRPr="00A91699">
        <w:rPr>
          <w:rFonts w:ascii="Times New Roman" w:hAnsi="Times New Roman"/>
          <w:sz w:val="24"/>
          <w:szCs w:val="24"/>
        </w:rPr>
        <w:t xml:space="preserve"> </w:t>
      </w:r>
      <w:r w:rsidR="0036650D" w:rsidRPr="00A91699">
        <w:rPr>
          <w:rFonts w:ascii="Times New Roman" w:hAnsi="Times New Roman"/>
          <w:sz w:val="24"/>
          <w:szCs w:val="24"/>
          <w:lang w:val="en-US"/>
        </w:rPr>
        <w:t>speckle</w:t>
      </w:r>
      <w:r w:rsidR="0036650D" w:rsidRPr="00A91699">
        <w:rPr>
          <w:rFonts w:ascii="Times New Roman" w:hAnsi="Times New Roman"/>
          <w:sz w:val="24"/>
          <w:szCs w:val="24"/>
        </w:rPr>
        <w:t xml:space="preserve"> </w:t>
      </w:r>
      <w:r w:rsidR="0036650D" w:rsidRPr="00A91699">
        <w:rPr>
          <w:rFonts w:ascii="Times New Roman" w:hAnsi="Times New Roman"/>
          <w:sz w:val="24"/>
          <w:szCs w:val="24"/>
          <w:lang w:val="en-US"/>
        </w:rPr>
        <w:t>tracking</w:t>
      </w:r>
      <w:r w:rsidR="0036650D">
        <w:rPr>
          <w:rFonts w:ascii="Times New Roman" w:hAnsi="Times New Roman"/>
          <w:sz w:val="24"/>
          <w:szCs w:val="24"/>
        </w:rPr>
        <w:t xml:space="preserve"> эхокардиографии </w:t>
      </w:r>
      <w:r w:rsidR="0036650D" w:rsidRPr="00624FD7">
        <w:rPr>
          <w:rFonts w:ascii="Times New Roman" w:hAnsi="Times New Roman"/>
          <w:sz w:val="24"/>
          <w:szCs w:val="24"/>
        </w:rPr>
        <w:t>у пациентов</w:t>
      </w:r>
      <w:r w:rsidR="0036650D">
        <w:rPr>
          <w:rFonts w:ascii="Times New Roman" w:hAnsi="Times New Roman"/>
          <w:sz w:val="24"/>
          <w:szCs w:val="24"/>
        </w:rPr>
        <w:t xml:space="preserve"> с применением современной и своевременной </w:t>
      </w:r>
      <w:proofErr w:type="spellStart"/>
      <w:r w:rsidR="0036650D">
        <w:rPr>
          <w:rFonts w:ascii="Times New Roman" w:hAnsi="Times New Roman"/>
          <w:sz w:val="24"/>
          <w:szCs w:val="24"/>
        </w:rPr>
        <w:t>фармакоинвазивной</w:t>
      </w:r>
      <w:proofErr w:type="spellEnd"/>
      <w:r w:rsidR="0036650D">
        <w:rPr>
          <w:rFonts w:ascii="Times New Roman" w:hAnsi="Times New Roman"/>
          <w:sz w:val="24"/>
          <w:szCs w:val="24"/>
        </w:rPr>
        <w:t xml:space="preserve"> стратегии в ранний постинфарктный период</w:t>
      </w:r>
      <w:r w:rsidR="0036650D" w:rsidRPr="003742ED">
        <w:rPr>
          <w:rFonts w:ascii="Times New Roman" w:hAnsi="Times New Roman"/>
          <w:sz w:val="24"/>
          <w:szCs w:val="24"/>
        </w:rPr>
        <w:t xml:space="preserve"> отображали восстановление функции сердца, тогда как стандартные показатели (КДО</w:t>
      </w:r>
      <w:r w:rsidR="0036650D">
        <w:rPr>
          <w:rFonts w:ascii="Times New Roman" w:hAnsi="Times New Roman"/>
          <w:sz w:val="24"/>
          <w:szCs w:val="24"/>
        </w:rPr>
        <w:t>, КСО, ФВ ЛЖ) динамику не показ</w:t>
      </w:r>
      <w:r w:rsidR="0036650D" w:rsidRPr="003742ED">
        <w:rPr>
          <w:rFonts w:ascii="Times New Roman" w:hAnsi="Times New Roman"/>
          <w:sz w:val="24"/>
          <w:szCs w:val="24"/>
        </w:rPr>
        <w:t>али</w:t>
      </w:r>
      <w:r w:rsidR="0036650D">
        <w:rPr>
          <w:rFonts w:ascii="Times New Roman" w:hAnsi="Times New Roman"/>
          <w:sz w:val="24"/>
          <w:szCs w:val="24"/>
        </w:rPr>
        <w:t>.</w:t>
      </w:r>
    </w:p>
    <w:p w:rsidR="00D360C2" w:rsidRDefault="00610320" w:rsidP="00E403BC">
      <w:pPr>
        <w:spacing w:after="0" w:line="360" w:lineRule="auto"/>
        <w:jc w:val="both"/>
        <w:rPr>
          <w:rFonts w:ascii="Times New Roman" w:hAnsi="Times New Roman"/>
          <w:sz w:val="24"/>
          <w:szCs w:val="24"/>
        </w:rPr>
      </w:pPr>
      <w:r>
        <w:rPr>
          <w:rFonts w:ascii="Times New Roman" w:hAnsi="Times New Roman"/>
          <w:sz w:val="24"/>
          <w:szCs w:val="24"/>
        </w:rPr>
        <w:t>У</w:t>
      </w:r>
      <w:r w:rsidR="00D360C2" w:rsidRPr="00D360C2">
        <w:rPr>
          <w:rFonts w:ascii="Times New Roman" w:hAnsi="Times New Roman"/>
          <w:sz w:val="24"/>
          <w:szCs w:val="24"/>
        </w:rPr>
        <w:t>лучшени</w:t>
      </w:r>
      <w:r w:rsidR="00884102">
        <w:rPr>
          <w:rFonts w:ascii="Times New Roman" w:hAnsi="Times New Roman"/>
          <w:sz w:val="24"/>
          <w:szCs w:val="24"/>
        </w:rPr>
        <w:t>е</w:t>
      </w:r>
      <w:r w:rsidR="00D360C2" w:rsidRPr="00D360C2">
        <w:rPr>
          <w:rFonts w:ascii="Times New Roman" w:hAnsi="Times New Roman"/>
          <w:sz w:val="24"/>
          <w:szCs w:val="24"/>
        </w:rPr>
        <w:t xml:space="preserve"> глобального продольного </w:t>
      </w:r>
      <w:proofErr w:type="spellStart"/>
      <w:r w:rsidR="00D360C2" w:rsidRPr="00D360C2">
        <w:rPr>
          <w:rFonts w:ascii="Times New Roman" w:hAnsi="Times New Roman"/>
          <w:sz w:val="24"/>
          <w:szCs w:val="24"/>
        </w:rPr>
        <w:t>стрейна</w:t>
      </w:r>
      <w:proofErr w:type="spellEnd"/>
      <w:r w:rsidR="00D360C2" w:rsidRPr="00D360C2">
        <w:rPr>
          <w:rFonts w:ascii="Times New Roman" w:hAnsi="Times New Roman"/>
          <w:sz w:val="24"/>
          <w:szCs w:val="24"/>
        </w:rPr>
        <w:t xml:space="preserve"> </w:t>
      </w:r>
      <w:r>
        <w:rPr>
          <w:rFonts w:ascii="Times New Roman" w:hAnsi="Times New Roman"/>
          <w:sz w:val="24"/>
          <w:szCs w:val="24"/>
        </w:rPr>
        <w:t xml:space="preserve">происходило </w:t>
      </w:r>
      <w:r w:rsidR="00D360C2">
        <w:rPr>
          <w:rFonts w:ascii="Times New Roman" w:hAnsi="Times New Roman"/>
          <w:sz w:val="24"/>
          <w:szCs w:val="24"/>
        </w:rPr>
        <w:t xml:space="preserve">уже </w:t>
      </w:r>
      <w:r w:rsidR="00D360C2" w:rsidRPr="00D360C2">
        <w:rPr>
          <w:rFonts w:ascii="Times New Roman" w:hAnsi="Times New Roman"/>
          <w:sz w:val="24"/>
          <w:szCs w:val="24"/>
        </w:rPr>
        <w:t xml:space="preserve">на 7-е сутки острого </w:t>
      </w:r>
      <w:r w:rsidR="00D360C2">
        <w:rPr>
          <w:rFonts w:ascii="Times New Roman" w:hAnsi="Times New Roman"/>
          <w:sz w:val="24"/>
          <w:szCs w:val="24"/>
        </w:rPr>
        <w:t xml:space="preserve">первичного переднего </w:t>
      </w:r>
      <w:r w:rsidR="00884102">
        <w:rPr>
          <w:rFonts w:ascii="Times New Roman" w:hAnsi="Times New Roman"/>
          <w:sz w:val="24"/>
          <w:szCs w:val="24"/>
        </w:rPr>
        <w:t>ИМ</w:t>
      </w:r>
      <w:r w:rsidR="00D360C2">
        <w:rPr>
          <w:rFonts w:ascii="Times New Roman" w:hAnsi="Times New Roman"/>
          <w:sz w:val="24"/>
          <w:szCs w:val="24"/>
        </w:rPr>
        <w:t>.</w:t>
      </w:r>
      <w:r w:rsidR="00D360C2" w:rsidRPr="00D360C2">
        <w:rPr>
          <w:rFonts w:ascii="Times New Roman" w:hAnsi="Times New Roman"/>
          <w:sz w:val="24"/>
          <w:szCs w:val="24"/>
          <w:lang w:eastAsia="ru-RU"/>
        </w:rPr>
        <w:t xml:space="preserve"> </w:t>
      </w:r>
      <w:r>
        <w:rPr>
          <w:rFonts w:ascii="Times New Roman" w:hAnsi="Times New Roman"/>
          <w:sz w:val="24"/>
          <w:szCs w:val="24"/>
          <w:lang w:eastAsia="ru-RU"/>
        </w:rPr>
        <w:t xml:space="preserve">Среди показателей, отражающих ротационные характеристики ЛЖ, повышалась </w:t>
      </w:r>
      <w:r w:rsidRPr="00A4460B">
        <w:rPr>
          <w:rFonts w:ascii="Times New Roman" w:hAnsi="Times New Roman"/>
          <w:sz w:val="24"/>
          <w:szCs w:val="24"/>
        </w:rPr>
        <w:t>скорост</w:t>
      </w:r>
      <w:r>
        <w:rPr>
          <w:rFonts w:ascii="Times New Roman" w:hAnsi="Times New Roman"/>
          <w:sz w:val="24"/>
          <w:szCs w:val="24"/>
        </w:rPr>
        <w:t>ь</w:t>
      </w:r>
      <w:r w:rsidRPr="00A4460B">
        <w:rPr>
          <w:rFonts w:ascii="Times New Roman" w:hAnsi="Times New Roman"/>
          <w:sz w:val="24"/>
          <w:szCs w:val="24"/>
        </w:rPr>
        <w:t xml:space="preserve"> апикальной ротации в систолу к </w:t>
      </w:r>
      <w:r>
        <w:rPr>
          <w:rFonts w:ascii="Times New Roman" w:hAnsi="Times New Roman"/>
          <w:sz w:val="24"/>
          <w:szCs w:val="24"/>
        </w:rPr>
        <w:t>14-м суткам</w:t>
      </w:r>
      <w:r>
        <w:rPr>
          <w:rFonts w:ascii="Times New Roman" w:hAnsi="Times New Roman"/>
          <w:sz w:val="24"/>
          <w:szCs w:val="24"/>
          <w:lang w:eastAsia="ru-RU"/>
        </w:rPr>
        <w:t xml:space="preserve">. Базальная и </w:t>
      </w:r>
      <w:r w:rsidR="00D360C2" w:rsidRPr="006733F5">
        <w:rPr>
          <w:rFonts w:ascii="Times New Roman" w:hAnsi="Times New Roman"/>
          <w:sz w:val="24"/>
          <w:szCs w:val="24"/>
          <w:lang w:eastAsia="ru-RU"/>
        </w:rPr>
        <w:t>апикальн</w:t>
      </w:r>
      <w:r>
        <w:rPr>
          <w:rFonts w:ascii="Times New Roman" w:hAnsi="Times New Roman"/>
          <w:sz w:val="24"/>
          <w:szCs w:val="24"/>
          <w:lang w:eastAsia="ru-RU"/>
        </w:rPr>
        <w:t>ая</w:t>
      </w:r>
      <w:r w:rsidR="00D360C2">
        <w:rPr>
          <w:rFonts w:ascii="Times New Roman" w:hAnsi="Times New Roman"/>
          <w:sz w:val="24"/>
          <w:szCs w:val="24"/>
          <w:lang w:eastAsia="ru-RU"/>
        </w:rPr>
        <w:t xml:space="preserve"> </w:t>
      </w:r>
      <w:r w:rsidR="00D360C2" w:rsidRPr="006733F5">
        <w:rPr>
          <w:rFonts w:ascii="Times New Roman" w:hAnsi="Times New Roman"/>
          <w:sz w:val="24"/>
          <w:szCs w:val="24"/>
          <w:lang w:eastAsia="ru-RU"/>
        </w:rPr>
        <w:t>ротаци</w:t>
      </w:r>
      <w:r>
        <w:rPr>
          <w:rFonts w:ascii="Times New Roman" w:hAnsi="Times New Roman"/>
          <w:sz w:val="24"/>
          <w:szCs w:val="24"/>
          <w:lang w:eastAsia="ru-RU"/>
        </w:rPr>
        <w:t xml:space="preserve">я в среднем по группе были без динамики </w:t>
      </w:r>
      <w:r w:rsidR="00D360C2" w:rsidRPr="006733F5">
        <w:rPr>
          <w:rFonts w:ascii="Times New Roman" w:hAnsi="Times New Roman"/>
          <w:sz w:val="24"/>
          <w:szCs w:val="24"/>
          <w:lang w:eastAsia="ru-RU"/>
        </w:rPr>
        <w:t xml:space="preserve">в течение первых 14 дней </w:t>
      </w:r>
      <w:r w:rsidR="0050485D">
        <w:rPr>
          <w:rFonts w:ascii="Times New Roman" w:hAnsi="Times New Roman"/>
          <w:sz w:val="24"/>
          <w:szCs w:val="24"/>
          <w:lang w:eastAsia="ru-RU"/>
        </w:rPr>
        <w:t>ИМ</w:t>
      </w:r>
      <w:r w:rsidR="00D360C2">
        <w:rPr>
          <w:rFonts w:ascii="Times New Roman" w:hAnsi="Times New Roman"/>
          <w:sz w:val="24"/>
          <w:szCs w:val="24"/>
          <w:lang w:eastAsia="ru-RU"/>
        </w:rPr>
        <w:t xml:space="preserve">. </w:t>
      </w:r>
      <w:r>
        <w:rPr>
          <w:rFonts w:ascii="Times New Roman" w:hAnsi="Times New Roman"/>
          <w:sz w:val="24"/>
          <w:szCs w:val="24"/>
          <w:lang w:eastAsia="ru-RU"/>
        </w:rPr>
        <w:t xml:space="preserve">Увеличилось </w:t>
      </w:r>
      <w:r w:rsidR="00E61B6C">
        <w:rPr>
          <w:rFonts w:ascii="Times New Roman" w:hAnsi="Times New Roman"/>
          <w:sz w:val="24"/>
          <w:szCs w:val="24"/>
          <w:lang w:eastAsia="ru-RU"/>
        </w:rPr>
        <w:t xml:space="preserve">количество пациентов </w:t>
      </w:r>
      <w:r w:rsidR="00884102" w:rsidRPr="00A4460B">
        <w:rPr>
          <w:rFonts w:ascii="Times New Roman" w:hAnsi="Times New Roman"/>
          <w:sz w:val="24"/>
          <w:szCs w:val="24"/>
        </w:rPr>
        <w:t>с нормальной</w:t>
      </w:r>
      <w:r w:rsidR="00884102">
        <w:rPr>
          <w:rFonts w:ascii="Times New Roman" w:hAnsi="Times New Roman"/>
          <w:sz w:val="24"/>
          <w:szCs w:val="24"/>
        </w:rPr>
        <w:t xml:space="preserve"> и повышенной</w:t>
      </w:r>
      <w:r w:rsidR="00884102" w:rsidRPr="00A4460B">
        <w:rPr>
          <w:rFonts w:ascii="Times New Roman" w:hAnsi="Times New Roman"/>
          <w:sz w:val="24"/>
          <w:szCs w:val="24"/>
        </w:rPr>
        <w:t xml:space="preserve"> </w:t>
      </w:r>
      <w:r>
        <w:rPr>
          <w:rFonts w:ascii="Times New Roman" w:hAnsi="Times New Roman"/>
          <w:sz w:val="24"/>
          <w:szCs w:val="24"/>
        </w:rPr>
        <w:t>апикальной ротацией</w:t>
      </w:r>
      <w:r w:rsidR="00A44700">
        <w:rPr>
          <w:rFonts w:ascii="Times New Roman" w:hAnsi="Times New Roman"/>
          <w:sz w:val="24"/>
          <w:szCs w:val="24"/>
        </w:rPr>
        <w:t xml:space="preserve">, </w:t>
      </w:r>
      <w:r>
        <w:rPr>
          <w:rFonts w:ascii="Times New Roman" w:hAnsi="Times New Roman"/>
          <w:sz w:val="24"/>
          <w:szCs w:val="24"/>
        </w:rPr>
        <w:t xml:space="preserve">а также </w:t>
      </w:r>
      <w:r w:rsidR="00884102">
        <w:rPr>
          <w:rFonts w:ascii="Times New Roman" w:hAnsi="Times New Roman"/>
          <w:sz w:val="24"/>
          <w:szCs w:val="24"/>
        </w:rPr>
        <w:t>количество пациентов с</w:t>
      </w:r>
      <w:r w:rsidR="00624FD7">
        <w:rPr>
          <w:rFonts w:ascii="Times New Roman" w:hAnsi="Times New Roman"/>
          <w:sz w:val="24"/>
          <w:szCs w:val="24"/>
        </w:rPr>
        <w:t>о</w:t>
      </w:r>
      <w:r w:rsidR="005F0EC2">
        <w:rPr>
          <w:rFonts w:ascii="Times New Roman" w:hAnsi="Times New Roman"/>
          <w:sz w:val="24"/>
          <w:szCs w:val="24"/>
          <w:lang w:eastAsia="ru-RU"/>
        </w:rPr>
        <w:t xml:space="preserve"> сниженн</w:t>
      </w:r>
      <w:r>
        <w:rPr>
          <w:rFonts w:ascii="Times New Roman" w:hAnsi="Times New Roman"/>
          <w:sz w:val="24"/>
          <w:szCs w:val="24"/>
          <w:lang w:eastAsia="ru-RU"/>
        </w:rPr>
        <w:t>ой</w:t>
      </w:r>
      <w:r w:rsidR="005F0EC2">
        <w:rPr>
          <w:rFonts w:ascii="Times New Roman" w:hAnsi="Times New Roman"/>
          <w:sz w:val="24"/>
          <w:szCs w:val="24"/>
          <w:lang w:eastAsia="ru-RU"/>
        </w:rPr>
        <w:t xml:space="preserve"> и </w:t>
      </w:r>
      <w:r>
        <w:rPr>
          <w:rFonts w:ascii="Times New Roman" w:hAnsi="Times New Roman"/>
          <w:sz w:val="24"/>
          <w:szCs w:val="24"/>
          <w:lang w:eastAsia="ru-RU"/>
        </w:rPr>
        <w:t>нормальной</w:t>
      </w:r>
      <w:r w:rsidR="00E61B6C">
        <w:rPr>
          <w:rFonts w:ascii="Times New Roman" w:hAnsi="Times New Roman"/>
          <w:sz w:val="24"/>
          <w:szCs w:val="24"/>
          <w:lang w:eastAsia="ru-RU"/>
        </w:rPr>
        <w:t xml:space="preserve"> </w:t>
      </w:r>
      <w:r w:rsidR="00E61B6C" w:rsidRPr="009A3769">
        <w:rPr>
          <w:rFonts w:ascii="Times New Roman" w:hAnsi="Times New Roman"/>
          <w:sz w:val="24"/>
          <w:szCs w:val="24"/>
          <w:lang w:val="en-US"/>
        </w:rPr>
        <w:t>Basal</w:t>
      </w:r>
      <w:r w:rsidR="00E61B6C" w:rsidRPr="009A3769">
        <w:rPr>
          <w:rFonts w:ascii="Times New Roman" w:hAnsi="Times New Roman"/>
          <w:sz w:val="24"/>
          <w:szCs w:val="24"/>
        </w:rPr>
        <w:t xml:space="preserve"> </w:t>
      </w:r>
      <w:r w:rsidR="00E61B6C" w:rsidRPr="009A3769">
        <w:rPr>
          <w:rFonts w:ascii="Times New Roman" w:hAnsi="Times New Roman"/>
          <w:sz w:val="24"/>
          <w:szCs w:val="24"/>
          <w:lang w:val="en-US"/>
        </w:rPr>
        <w:t>Rot</w:t>
      </w:r>
      <w:r w:rsidR="00E61B6C">
        <w:rPr>
          <w:rFonts w:ascii="Times New Roman" w:hAnsi="Times New Roman"/>
          <w:sz w:val="24"/>
          <w:szCs w:val="24"/>
        </w:rPr>
        <w:t xml:space="preserve"> к 14 суткам</w:t>
      </w:r>
      <w:r w:rsidR="00624FD7">
        <w:rPr>
          <w:rFonts w:ascii="Times New Roman" w:hAnsi="Times New Roman"/>
          <w:sz w:val="24"/>
          <w:szCs w:val="24"/>
        </w:rPr>
        <w:t>.</w:t>
      </w:r>
    </w:p>
    <w:p w:rsidR="00D360C2" w:rsidRDefault="00D360C2" w:rsidP="00E403BC">
      <w:pPr>
        <w:spacing w:after="0" w:line="360" w:lineRule="auto"/>
        <w:jc w:val="both"/>
        <w:rPr>
          <w:rFonts w:ascii="Times New Roman" w:hAnsi="Times New Roman"/>
          <w:sz w:val="24"/>
          <w:szCs w:val="24"/>
          <w:lang w:eastAsia="ru-RU"/>
        </w:rPr>
      </w:pPr>
      <w:r w:rsidRPr="008F63F3">
        <w:rPr>
          <w:rFonts w:ascii="Times New Roman" w:hAnsi="Times New Roman"/>
          <w:sz w:val="24"/>
          <w:szCs w:val="24"/>
          <w:lang w:eastAsia="ru-RU"/>
        </w:rPr>
        <w:t xml:space="preserve">У больных с неблагоприятным </w:t>
      </w:r>
      <w:proofErr w:type="spellStart"/>
      <w:r w:rsidRPr="008F63F3">
        <w:rPr>
          <w:rFonts w:ascii="Times New Roman" w:hAnsi="Times New Roman"/>
          <w:sz w:val="24"/>
          <w:szCs w:val="24"/>
          <w:lang w:eastAsia="ru-RU"/>
        </w:rPr>
        <w:t>ремоделированием</w:t>
      </w:r>
      <w:proofErr w:type="spellEnd"/>
      <w:r w:rsidRPr="008F63F3">
        <w:rPr>
          <w:rFonts w:ascii="Times New Roman" w:hAnsi="Times New Roman"/>
          <w:sz w:val="24"/>
          <w:szCs w:val="24"/>
          <w:lang w:eastAsia="ru-RU"/>
        </w:rPr>
        <w:t xml:space="preserve"> сердца </w:t>
      </w:r>
      <w:proofErr w:type="spellStart"/>
      <w:r w:rsidR="004F1209">
        <w:rPr>
          <w:rFonts w:ascii="Times New Roman" w:hAnsi="Times New Roman"/>
          <w:sz w:val="24"/>
          <w:szCs w:val="24"/>
          <w:lang w:eastAsia="ru-RU"/>
        </w:rPr>
        <w:t>реперфузия</w:t>
      </w:r>
      <w:proofErr w:type="spellEnd"/>
      <w:r w:rsidR="004F1209">
        <w:rPr>
          <w:rFonts w:ascii="Times New Roman" w:hAnsi="Times New Roman"/>
          <w:sz w:val="24"/>
          <w:szCs w:val="24"/>
          <w:lang w:eastAsia="ru-RU"/>
        </w:rPr>
        <w:t xml:space="preserve"> миокарда достигалась значимо позже</w:t>
      </w:r>
      <w:r w:rsidRPr="008F63F3">
        <w:rPr>
          <w:rFonts w:ascii="Times New Roman" w:hAnsi="Times New Roman"/>
          <w:sz w:val="24"/>
          <w:szCs w:val="24"/>
          <w:lang w:eastAsia="ru-RU"/>
        </w:rPr>
        <w:t xml:space="preserve">, </w:t>
      </w:r>
      <w:r w:rsidR="00477C53">
        <w:rPr>
          <w:rFonts w:ascii="Times New Roman" w:hAnsi="Times New Roman"/>
          <w:sz w:val="24"/>
          <w:szCs w:val="24"/>
          <w:lang w:eastAsia="ru-RU"/>
        </w:rPr>
        <w:t>увеличение</w:t>
      </w:r>
      <w:r w:rsidRPr="008F63F3">
        <w:rPr>
          <w:rFonts w:ascii="Times New Roman" w:hAnsi="Times New Roman"/>
          <w:sz w:val="24"/>
          <w:szCs w:val="24"/>
          <w:lang w:eastAsia="ru-RU"/>
        </w:rPr>
        <w:t xml:space="preserve"> КДО ЛЖ к 14-м суткам, </w:t>
      </w:r>
      <w:r w:rsidR="00477C53">
        <w:rPr>
          <w:rFonts w:ascii="Times New Roman" w:hAnsi="Times New Roman"/>
          <w:sz w:val="24"/>
          <w:szCs w:val="24"/>
          <w:lang w:eastAsia="ru-RU"/>
        </w:rPr>
        <w:t>сопровождалось</w:t>
      </w:r>
      <w:r w:rsidRPr="008F63F3">
        <w:rPr>
          <w:rFonts w:ascii="Times New Roman" w:hAnsi="Times New Roman"/>
          <w:sz w:val="24"/>
          <w:szCs w:val="24"/>
          <w:lang w:eastAsia="ru-RU"/>
        </w:rPr>
        <w:t xml:space="preserve"> улучшение</w:t>
      </w:r>
      <w:r w:rsidR="00477C53">
        <w:rPr>
          <w:rFonts w:ascii="Times New Roman" w:hAnsi="Times New Roman"/>
          <w:sz w:val="24"/>
          <w:szCs w:val="24"/>
          <w:lang w:eastAsia="ru-RU"/>
        </w:rPr>
        <w:t>м</w:t>
      </w:r>
      <w:r w:rsidR="0050485D">
        <w:rPr>
          <w:rFonts w:ascii="Times New Roman" w:hAnsi="Times New Roman"/>
          <w:sz w:val="24"/>
          <w:szCs w:val="24"/>
          <w:lang w:eastAsia="ru-RU"/>
        </w:rPr>
        <w:t xml:space="preserve"> глобального 2</w:t>
      </w:r>
      <w:r w:rsidRPr="008F63F3">
        <w:rPr>
          <w:rFonts w:ascii="Times New Roman" w:hAnsi="Times New Roman"/>
          <w:sz w:val="24"/>
          <w:szCs w:val="24"/>
          <w:lang w:val="en-US" w:eastAsia="ru-RU"/>
        </w:rPr>
        <w:t>D</w:t>
      </w:r>
      <w:r w:rsidRPr="008F63F3">
        <w:rPr>
          <w:rFonts w:ascii="Times New Roman" w:hAnsi="Times New Roman"/>
          <w:sz w:val="24"/>
          <w:szCs w:val="24"/>
          <w:lang w:eastAsia="ru-RU"/>
        </w:rPr>
        <w:t xml:space="preserve"> </w:t>
      </w:r>
      <w:proofErr w:type="spellStart"/>
      <w:r w:rsidRPr="008F63F3">
        <w:rPr>
          <w:rFonts w:ascii="Times New Roman" w:hAnsi="Times New Roman"/>
          <w:sz w:val="24"/>
          <w:szCs w:val="24"/>
          <w:lang w:eastAsia="ru-RU"/>
        </w:rPr>
        <w:t>стрейна</w:t>
      </w:r>
      <w:proofErr w:type="spellEnd"/>
      <w:r w:rsidRPr="008F63F3">
        <w:rPr>
          <w:rFonts w:ascii="Times New Roman" w:hAnsi="Times New Roman"/>
          <w:sz w:val="24"/>
          <w:szCs w:val="24"/>
          <w:lang w:eastAsia="ru-RU"/>
        </w:rPr>
        <w:t xml:space="preserve"> и индекса нарушения локальной сократимости ЛЖ, а также скоростных показателей апикальной ротации, твиста. </w:t>
      </w:r>
    </w:p>
    <w:p w:rsidR="00ED06C7" w:rsidRDefault="00ED06C7" w:rsidP="00C42670">
      <w:pPr>
        <w:autoSpaceDE w:val="0"/>
        <w:autoSpaceDN w:val="0"/>
        <w:adjustRightInd w:val="0"/>
        <w:spacing w:after="0" w:line="360" w:lineRule="auto"/>
        <w:ind w:firstLine="567"/>
        <w:jc w:val="center"/>
        <w:rPr>
          <w:rFonts w:ascii="Times New Roman" w:hAnsi="Times New Roman"/>
          <w:b/>
          <w:sz w:val="24"/>
          <w:szCs w:val="24"/>
        </w:rPr>
      </w:pPr>
      <w:r w:rsidRPr="00E94293">
        <w:rPr>
          <w:rFonts w:ascii="Times New Roman" w:hAnsi="Times New Roman"/>
          <w:b/>
          <w:sz w:val="24"/>
          <w:szCs w:val="24"/>
        </w:rPr>
        <w:t>Литература</w:t>
      </w:r>
    </w:p>
    <w:p w:rsidR="00E403BC" w:rsidRPr="00E403BC" w:rsidRDefault="00E403BC" w:rsidP="00E403BC">
      <w:pPr>
        <w:autoSpaceDE w:val="0"/>
        <w:autoSpaceDN w:val="0"/>
        <w:adjustRightInd w:val="0"/>
        <w:spacing w:after="0" w:line="360" w:lineRule="auto"/>
        <w:jc w:val="both"/>
        <w:rPr>
          <w:rFonts w:ascii="Times New Roman" w:hAnsi="Times New Roman"/>
          <w:b/>
          <w:sz w:val="24"/>
          <w:szCs w:val="24"/>
          <w:lang w:val="en-US"/>
        </w:rPr>
      </w:pPr>
      <w:r w:rsidRPr="007A7188">
        <w:rPr>
          <w:rFonts w:ascii="Times New Roman" w:hAnsi="Times New Roman"/>
          <w:sz w:val="24"/>
          <w:szCs w:val="24"/>
          <w:lang w:val="en-US" w:eastAsia="ru-RU"/>
        </w:rPr>
        <w:t xml:space="preserve">1. </w:t>
      </w:r>
      <w:proofErr w:type="spellStart"/>
      <w:r w:rsidRPr="007A7188">
        <w:rPr>
          <w:rFonts w:ascii="Times New Roman" w:hAnsi="Times New Roman"/>
          <w:sz w:val="24"/>
          <w:szCs w:val="24"/>
          <w:lang w:val="en-US" w:eastAsia="ru-RU"/>
        </w:rPr>
        <w:t>Cimino</w:t>
      </w:r>
      <w:proofErr w:type="spellEnd"/>
      <w:r w:rsidRPr="007A7188">
        <w:rPr>
          <w:rFonts w:ascii="Times New Roman" w:hAnsi="Times New Roman"/>
          <w:sz w:val="24"/>
          <w:szCs w:val="24"/>
          <w:lang w:val="en-US" w:eastAsia="ru-RU"/>
        </w:rPr>
        <w:t xml:space="preserve"> S, </w:t>
      </w:r>
      <w:proofErr w:type="spellStart"/>
      <w:r w:rsidRPr="007A7188">
        <w:rPr>
          <w:rFonts w:ascii="Times New Roman" w:hAnsi="Times New Roman"/>
          <w:sz w:val="24"/>
          <w:szCs w:val="24"/>
          <w:lang w:val="en-US" w:eastAsia="ru-RU"/>
        </w:rPr>
        <w:t>Canali</w:t>
      </w:r>
      <w:proofErr w:type="spellEnd"/>
      <w:r w:rsidRPr="007A7188">
        <w:rPr>
          <w:rFonts w:ascii="Times New Roman" w:hAnsi="Times New Roman"/>
          <w:sz w:val="24"/>
          <w:szCs w:val="24"/>
          <w:lang w:val="en-US" w:eastAsia="ru-RU"/>
        </w:rPr>
        <w:t xml:space="preserve"> E, </w:t>
      </w:r>
      <w:proofErr w:type="spellStart"/>
      <w:r w:rsidRPr="007A7188">
        <w:rPr>
          <w:rFonts w:ascii="Times New Roman" w:hAnsi="Times New Roman"/>
          <w:sz w:val="24"/>
          <w:szCs w:val="24"/>
          <w:lang w:val="en-US" w:eastAsia="ru-RU"/>
        </w:rPr>
        <w:t>Petronilli</w:t>
      </w:r>
      <w:proofErr w:type="spellEnd"/>
      <w:r w:rsidRPr="007A7188">
        <w:rPr>
          <w:rFonts w:ascii="Times New Roman" w:hAnsi="Times New Roman"/>
          <w:sz w:val="24"/>
          <w:szCs w:val="24"/>
          <w:lang w:val="en-US" w:eastAsia="ru-RU"/>
        </w:rPr>
        <w:t xml:space="preserve"> V, et al. Global and regional longitudinal strain assessed by two-dimensional speckle tracking echocardiography identifies early myocardial dysfunction and transmural extent of myocardial scar in patients with acute ST elevation myocardial infarction and relatively preserved LV function. European Heart Journal, Cardiovascular Imaging 2013; 14: 805–11.</w:t>
      </w:r>
      <w:r w:rsidRPr="007A7188">
        <w:rPr>
          <w:rFonts w:ascii="Times New Roman" w:hAnsi="Times New Roman"/>
          <w:sz w:val="24"/>
          <w:szCs w:val="24"/>
          <w:lang w:val="en-US" w:eastAsia="ru-RU"/>
        </w:rPr>
        <w:br/>
        <w:t xml:space="preserve">2. Louisa Antoni M, </w:t>
      </w:r>
      <w:proofErr w:type="spellStart"/>
      <w:r w:rsidRPr="007A7188">
        <w:rPr>
          <w:rFonts w:ascii="Times New Roman" w:hAnsi="Times New Roman"/>
          <w:sz w:val="24"/>
          <w:szCs w:val="24"/>
          <w:lang w:val="en-US" w:eastAsia="ru-RU"/>
        </w:rPr>
        <w:t>Sjoerd</w:t>
      </w:r>
      <w:proofErr w:type="spellEnd"/>
      <w:r w:rsidRPr="007A7188">
        <w:rPr>
          <w:rFonts w:ascii="Times New Roman" w:hAnsi="Times New Roman"/>
          <w:sz w:val="24"/>
          <w:szCs w:val="24"/>
          <w:lang w:val="en-US" w:eastAsia="ru-RU"/>
        </w:rPr>
        <w:t xml:space="preserve"> A. </w:t>
      </w:r>
      <w:proofErr w:type="spellStart"/>
      <w:r w:rsidRPr="007A7188">
        <w:rPr>
          <w:rFonts w:ascii="Times New Roman" w:hAnsi="Times New Roman"/>
          <w:sz w:val="24"/>
          <w:szCs w:val="24"/>
          <w:lang w:val="en-US" w:eastAsia="ru-RU"/>
        </w:rPr>
        <w:t>Mollema</w:t>
      </w:r>
      <w:proofErr w:type="spellEnd"/>
      <w:r w:rsidRPr="007A7188">
        <w:rPr>
          <w:rFonts w:ascii="Times New Roman" w:hAnsi="Times New Roman"/>
          <w:sz w:val="24"/>
          <w:szCs w:val="24"/>
          <w:lang w:val="en-US" w:eastAsia="ru-RU"/>
        </w:rPr>
        <w:t xml:space="preserve">, Jael Z. </w:t>
      </w:r>
      <w:proofErr w:type="spellStart"/>
      <w:r w:rsidRPr="007A7188">
        <w:rPr>
          <w:rFonts w:ascii="Times New Roman" w:hAnsi="Times New Roman"/>
          <w:sz w:val="24"/>
          <w:szCs w:val="24"/>
          <w:lang w:val="en-US" w:eastAsia="ru-RU"/>
        </w:rPr>
        <w:t>Atary</w:t>
      </w:r>
      <w:proofErr w:type="spellEnd"/>
      <w:r w:rsidRPr="007A7188">
        <w:rPr>
          <w:rFonts w:ascii="Times New Roman" w:hAnsi="Times New Roman"/>
          <w:sz w:val="24"/>
          <w:szCs w:val="24"/>
          <w:lang w:val="en-US" w:eastAsia="ru-RU"/>
        </w:rPr>
        <w:t>, et al. Time course of global left ventricular strain after acute myocardial infarction. European Heart Journal 2010; 31: 2006–13. </w:t>
      </w:r>
      <w:r w:rsidRPr="007A7188">
        <w:rPr>
          <w:rFonts w:ascii="Times New Roman" w:hAnsi="Times New Roman"/>
          <w:sz w:val="24"/>
          <w:szCs w:val="24"/>
          <w:lang w:val="en-US" w:eastAsia="ru-RU"/>
        </w:rPr>
        <w:br/>
        <w:t xml:space="preserve">3. Joyce E, </w:t>
      </w:r>
      <w:proofErr w:type="spellStart"/>
      <w:r w:rsidRPr="007A7188">
        <w:rPr>
          <w:rFonts w:ascii="Times New Roman" w:hAnsi="Times New Roman"/>
          <w:sz w:val="24"/>
          <w:szCs w:val="24"/>
          <w:lang w:val="en-US" w:eastAsia="ru-RU"/>
        </w:rPr>
        <w:t>Hoogslag</w:t>
      </w:r>
      <w:proofErr w:type="spellEnd"/>
      <w:r w:rsidRPr="007A7188">
        <w:rPr>
          <w:rFonts w:ascii="Times New Roman" w:hAnsi="Times New Roman"/>
          <w:sz w:val="24"/>
          <w:szCs w:val="24"/>
          <w:lang w:val="en-US" w:eastAsia="ru-RU"/>
        </w:rPr>
        <w:t xml:space="preserve"> GE, Leong DP, et al. Association between left ventricular global longitudinal strain and adverse left ventricular dilatation after ST-segment–elevation myocardia</w:t>
      </w:r>
      <w:r>
        <w:rPr>
          <w:rFonts w:ascii="Times New Roman" w:hAnsi="Times New Roman"/>
          <w:sz w:val="24"/>
          <w:szCs w:val="24"/>
          <w:lang w:val="en-US" w:eastAsia="ru-RU"/>
        </w:rPr>
        <w:t xml:space="preserve">l infarction. Circ. </w:t>
      </w:r>
      <w:proofErr w:type="spellStart"/>
      <w:r>
        <w:rPr>
          <w:rFonts w:ascii="Times New Roman" w:hAnsi="Times New Roman"/>
          <w:sz w:val="24"/>
          <w:szCs w:val="24"/>
          <w:lang w:val="en-US" w:eastAsia="ru-RU"/>
        </w:rPr>
        <w:t>Cardiovasc</w:t>
      </w:r>
      <w:proofErr w:type="spellEnd"/>
      <w:r>
        <w:rPr>
          <w:rFonts w:ascii="Times New Roman" w:hAnsi="Times New Roman"/>
          <w:sz w:val="24"/>
          <w:szCs w:val="24"/>
          <w:lang w:val="en-US" w:eastAsia="ru-RU"/>
        </w:rPr>
        <w:t xml:space="preserve">. </w:t>
      </w:r>
      <w:r w:rsidRPr="007A7188">
        <w:rPr>
          <w:rFonts w:ascii="Times New Roman" w:hAnsi="Times New Roman"/>
          <w:sz w:val="24"/>
          <w:szCs w:val="24"/>
          <w:lang w:val="en-US" w:eastAsia="ru-RU"/>
        </w:rPr>
        <w:t>Imaging 2014; 7: 74-81. </w:t>
      </w:r>
      <w:r w:rsidRPr="007A7188">
        <w:rPr>
          <w:rFonts w:ascii="Times New Roman" w:hAnsi="Times New Roman"/>
          <w:sz w:val="24"/>
          <w:szCs w:val="24"/>
          <w:lang w:val="en-US" w:eastAsia="ru-RU"/>
        </w:rPr>
        <w:br/>
        <w:t xml:space="preserve">4. </w:t>
      </w:r>
      <w:proofErr w:type="spellStart"/>
      <w:r w:rsidRPr="007A7188">
        <w:rPr>
          <w:rFonts w:ascii="Times New Roman" w:hAnsi="Times New Roman"/>
          <w:sz w:val="24"/>
          <w:szCs w:val="24"/>
          <w:lang w:val="en-US" w:eastAsia="ru-RU"/>
        </w:rPr>
        <w:t>Leitman</w:t>
      </w:r>
      <w:proofErr w:type="spellEnd"/>
      <w:r w:rsidRPr="007A7188">
        <w:rPr>
          <w:rFonts w:ascii="Times New Roman" w:hAnsi="Times New Roman"/>
          <w:sz w:val="24"/>
          <w:szCs w:val="24"/>
          <w:lang w:val="en-US" w:eastAsia="ru-RU"/>
        </w:rPr>
        <w:t xml:space="preserve"> M, </w:t>
      </w:r>
      <w:proofErr w:type="spellStart"/>
      <w:r w:rsidRPr="007A7188">
        <w:rPr>
          <w:rFonts w:ascii="Times New Roman" w:hAnsi="Times New Roman"/>
          <w:sz w:val="24"/>
          <w:szCs w:val="24"/>
          <w:lang w:val="en-US" w:eastAsia="ru-RU"/>
        </w:rPr>
        <w:t>Lysyansky</w:t>
      </w:r>
      <w:proofErr w:type="spellEnd"/>
      <w:r w:rsidRPr="007A7188">
        <w:rPr>
          <w:rFonts w:ascii="Times New Roman" w:hAnsi="Times New Roman"/>
          <w:sz w:val="24"/>
          <w:szCs w:val="24"/>
          <w:lang w:val="en-US" w:eastAsia="ru-RU"/>
        </w:rPr>
        <w:t xml:space="preserve"> P, </w:t>
      </w:r>
      <w:proofErr w:type="spellStart"/>
      <w:r w:rsidRPr="007A7188">
        <w:rPr>
          <w:rFonts w:ascii="Times New Roman" w:hAnsi="Times New Roman"/>
          <w:sz w:val="24"/>
          <w:szCs w:val="24"/>
          <w:lang w:val="en-US" w:eastAsia="ru-RU"/>
        </w:rPr>
        <w:t>Sidenkos</w:t>
      </w:r>
      <w:proofErr w:type="spellEnd"/>
      <w:r w:rsidRPr="007A7188">
        <w:rPr>
          <w:rFonts w:ascii="Times New Roman" w:hAnsi="Times New Roman"/>
          <w:sz w:val="24"/>
          <w:szCs w:val="24"/>
          <w:lang w:val="en-US" w:eastAsia="ru-RU"/>
        </w:rPr>
        <w:t xml:space="preserve"> S, et al. Two-dimensional strain – a novel software for real-time quantitative echocardiographic assessment of myocardial function. J. Am. Soc. Echocardiograph. 2004; 17: 1021-29.</w:t>
      </w:r>
      <w:r w:rsidRPr="007A7188">
        <w:rPr>
          <w:rFonts w:ascii="Times New Roman" w:hAnsi="Times New Roman"/>
          <w:sz w:val="24"/>
          <w:szCs w:val="24"/>
          <w:lang w:val="en-US" w:eastAsia="ru-RU"/>
        </w:rPr>
        <w:br/>
        <w:t>5.</w:t>
      </w:r>
      <w:r w:rsidRPr="00C42670">
        <w:rPr>
          <w:rFonts w:ascii="Times New Roman" w:hAnsi="Times New Roman"/>
          <w:sz w:val="24"/>
          <w:szCs w:val="24"/>
          <w:lang w:val="en-US" w:eastAsia="ru-RU"/>
        </w:rPr>
        <w:t xml:space="preserve"> </w:t>
      </w:r>
      <w:proofErr w:type="spellStart"/>
      <w:r w:rsidRPr="007A7188">
        <w:rPr>
          <w:rFonts w:ascii="Times New Roman" w:hAnsi="Times New Roman"/>
          <w:sz w:val="24"/>
          <w:szCs w:val="24"/>
          <w:lang w:val="en-US" w:eastAsia="ru-RU"/>
        </w:rPr>
        <w:t>Pavlyukova</w:t>
      </w:r>
      <w:proofErr w:type="spellEnd"/>
      <w:r w:rsidRPr="007A7188">
        <w:rPr>
          <w:rFonts w:ascii="Times New Roman" w:hAnsi="Times New Roman"/>
          <w:sz w:val="24"/>
          <w:szCs w:val="24"/>
          <w:lang w:val="en-US" w:eastAsia="ru-RU"/>
        </w:rPr>
        <w:t xml:space="preserve"> EN, </w:t>
      </w:r>
      <w:proofErr w:type="spellStart"/>
      <w:r w:rsidRPr="007A7188">
        <w:rPr>
          <w:rFonts w:ascii="Times New Roman" w:hAnsi="Times New Roman"/>
          <w:sz w:val="24"/>
          <w:szCs w:val="24"/>
          <w:lang w:val="en-US" w:eastAsia="ru-RU"/>
        </w:rPr>
        <w:t>Kuzhel</w:t>
      </w:r>
      <w:proofErr w:type="spellEnd"/>
      <w:r w:rsidRPr="007A7188">
        <w:rPr>
          <w:rFonts w:ascii="Times New Roman" w:hAnsi="Times New Roman"/>
          <w:sz w:val="24"/>
          <w:szCs w:val="24"/>
          <w:lang w:val="en-US" w:eastAsia="ru-RU"/>
        </w:rPr>
        <w:t xml:space="preserve"> DA, </w:t>
      </w:r>
      <w:proofErr w:type="spellStart"/>
      <w:r w:rsidRPr="007A7188">
        <w:rPr>
          <w:rFonts w:ascii="Times New Roman" w:hAnsi="Times New Roman"/>
          <w:sz w:val="24"/>
          <w:szCs w:val="24"/>
          <w:lang w:val="en-US" w:eastAsia="ru-RU"/>
        </w:rPr>
        <w:t>Matyushin</w:t>
      </w:r>
      <w:proofErr w:type="spellEnd"/>
      <w:r w:rsidRPr="007A7188">
        <w:rPr>
          <w:rFonts w:ascii="Times New Roman" w:hAnsi="Times New Roman"/>
          <w:sz w:val="24"/>
          <w:szCs w:val="24"/>
          <w:lang w:val="en-US" w:eastAsia="ru-RU"/>
        </w:rPr>
        <w:t xml:space="preserve"> GV, et al. Left ventricular rotation, twist and </w:t>
      </w:r>
      <w:proofErr w:type="gramStart"/>
      <w:r w:rsidRPr="007A7188">
        <w:rPr>
          <w:rFonts w:ascii="Times New Roman" w:hAnsi="Times New Roman"/>
          <w:sz w:val="24"/>
          <w:szCs w:val="24"/>
          <w:lang w:val="en-US" w:eastAsia="ru-RU"/>
        </w:rPr>
        <w:t>untwist:</w:t>
      </w:r>
      <w:proofErr w:type="gramEnd"/>
      <w:r w:rsidRPr="007A7188">
        <w:rPr>
          <w:rFonts w:ascii="Times New Roman" w:hAnsi="Times New Roman"/>
          <w:sz w:val="24"/>
          <w:szCs w:val="24"/>
          <w:lang w:val="en-US" w:eastAsia="ru-RU"/>
        </w:rPr>
        <w:t xml:space="preserve"> physiological role and clinical relevance. </w:t>
      </w:r>
      <w:proofErr w:type="spellStart"/>
      <w:r w:rsidRPr="007A7188">
        <w:rPr>
          <w:rFonts w:ascii="Times New Roman" w:hAnsi="Times New Roman"/>
          <w:sz w:val="24"/>
          <w:szCs w:val="24"/>
          <w:lang w:eastAsia="ru-RU"/>
        </w:rPr>
        <w:t>Ration</w:t>
      </w:r>
      <w:proofErr w:type="spellEnd"/>
      <w:r w:rsidRPr="007A7188">
        <w:rPr>
          <w:rFonts w:ascii="Times New Roman" w:hAnsi="Times New Roman"/>
          <w:sz w:val="24"/>
          <w:szCs w:val="24"/>
          <w:lang w:eastAsia="ru-RU"/>
        </w:rPr>
        <w:t xml:space="preserve">. </w:t>
      </w:r>
      <w:proofErr w:type="spellStart"/>
      <w:r w:rsidRPr="007A7188">
        <w:rPr>
          <w:rFonts w:ascii="Times New Roman" w:hAnsi="Times New Roman"/>
          <w:sz w:val="24"/>
          <w:szCs w:val="24"/>
          <w:lang w:eastAsia="ru-RU"/>
        </w:rPr>
        <w:t>Pharmacother</w:t>
      </w:r>
      <w:proofErr w:type="spellEnd"/>
      <w:r w:rsidRPr="007A7188">
        <w:rPr>
          <w:rFonts w:ascii="Times New Roman" w:hAnsi="Times New Roman"/>
          <w:sz w:val="24"/>
          <w:szCs w:val="24"/>
          <w:lang w:eastAsia="ru-RU"/>
        </w:rPr>
        <w:t xml:space="preserve">. </w:t>
      </w:r>
      <w:proofErr w:type="spellStart"/>
      <w:r w:rsidRPr="007A7188">
        <w:rPr>
          <w:rFonts w:ascii="Times New Roman" w:hAnsi="Times New Roman"/>
          <w:sz w:val="24"/>
          <w:szCs w:val="24"/>
          <w:lang w:eastAsia="ru-RU"/>
        </w:rPr>
        <w:t>Cardiol</w:t>
      </w:r>
      <w:proofErr w:type="spellEnd"/>
      <w:r w:rsidRPr="007A7188">
        <w:rPr>
          <w:rFonts w:ascii="Times New Roman" w:hAnsi="Times New Roman"/>
          <w:sz w:val="24"/>
          <w:szCs w:val="24"/>
          <w:lang w:eastAsia="ru-RU"/>
        </w:rPr>
        <w:t xml:space="preserve">. 2015; 11(1): 68-78 </w:t>
      </w:r>
      <w:proofErr w:type="spellStart"/>
      <w:r w:rsidRPr="007A7188">
        <w:rPr>
          <w:rFonts w:ascii="Times New Roman" w:hAnsi="Times New Roman"/>
          <w:sz w:val="24"/>
          <w:szCs w:val="24"/>
          <w:lang w:eastAsia="ru-RU"/>
        </w:rPr>
        <w:t>Russian</w:t>
      </w:r>
      <w:proofErr w:type="spellEnd"/>
      <w:r w:rsidRPr="007A7188">
        <w:rPr>
          <w:rFonts w:ascii="Times New Roman" w:hAnsi="Times New Roman"/>
          <w:sz w:val="24"/>
          <w:szCs w:val="24"/>
          <w:lang w:eastAsia="ru-RU"/>
        </w:rPr>
        <w:t xml:space="preserve"> (Павлюкова Е.Н., </w:t>
      </w:r>
      <w:proofErr w:type="spellStart"/>
      <w:r w:rsidRPr="007A7188">
        <w:rPr>
          <w:rFonts w:ascii="Times New Roman" w:hAnsi="Times New Roman"/>
          <w:sz w:val="24"/>
          <w:szCs w:val="24"/>
          <w:lang w:eastAsia="ru-RU"/>
        </w:rPr>
        <w:t>Кужель</w:t>
      </w:r>
      <w:proofErr w:type="spellEnd"/>
      <w:r w:rsidRPr="007A7188">
        <w:rPr>
          <w:rFonts w:ascii="Times New Roman" w:hAnsi="Times New Roman"/>
          <w:sz w:val="24"/>
          <w:szCs w:val="24"/>
          <w:lang w:eastAsia="ru-RU"/>
        </w:rPr>
        <w:t xml:space="preserve"> Д.А., Матюшин Г.В. Ротация, скручивание и раскручивание левого желудочка: физиологическая роль и значение в клинической практике. Рациональная Фармакотерапия в Кардиологии. 2015; 11(1): 68-78).</w:t>
      </w:r>
      <w:r w:rsidRPr="007A7188">
        <w:rPr>
          <w:rFonts w:ascii="Times New Roman" w:hAnsi="Times New Roman"/>
          <w:sz w:val="24"/>
          <w:szCs w:val="24"/>
          <w:lang w:eastAsia="ru-RU"/>
        </w:rPr>
        <w:br/>
        <w:t xml:space="preserve">6. </w:t>
      </w:r>
      <w:proofErr w:type="spellStart"/>
      <w:r w:rsidRPr="007A7188">
        <w:rPr>
          <w:rFonts w:ascii="Times New Roman" w:hAnsi="Times New Roman"/>
          <w:sz w:val="24"/>
          <w:szCs w:val="24"/>
          <w:lang w:eastAsia="ru-RU"/>
        </w:rPr>
        <w:t>Voigt</w:t>
      </w:r>
      <w:proofErr w:type="spellEnd"/>
      <w:r w:rsidRPr="007A7188">
        <w:rPr>
          <w:rFonts w:ascii="Times New Roman" w:hAnsi="Times New Roman"/>
          <w:sz w:val="24"/>
          <w:szCs w:val="24"/>
          <w:lang w:eastAsia="ru-RU"/>
        </w:rPr>
        <w:t xml:space="preserve"> JU, </w:t>
      </w:r>
      <w:proofErr w:type="spellStart"/>
      <w:r w:rsidRPr="007A7188">
        <w:rPr>
          <w:rFonts w:ascii="Times New Roman" w:hAnsi="Times New Roman"/>
          <w:sz w:val="24"/>
          <w:szCs w:val="24"/>
          <w:lang w:eastAsia="ru-RU"/>
        </w:rPr>
        <w:t>Pedrizzetti</w:t>
      </w:r>
      <w:proofErr w:type="spellEnd"/>
      <w:r w:rsidRPr="007A7188">
        <w:rPr>
          <w:rFonts w:ascii="Times New Roman" w:hAnsi="Times New Roman"/>
          <w:sz w:val="24"/>
          <w:szCs w:val="24"/>
          <w:lang w:eastAsia="ru-RU"/>
        </w:rPr>
        <w:t xml:space="preserve"> G, </w:t>
      </w:r>
      <w:proofErr w:type="spellStart"/>
      <w:r w:rsidRPr="007A7188">
        <w:rPr>
          <w:rFonts w:ascii="Times New Roman" w:hAnsi="Times New Roman"/>
          <w:sz w:val="24"/>
          <w:szCs w:val="24"/>
          <w:lang w:eastAsia="ru-RU"/>
        </w:rPr>
        <w:t>Lysyansky</w:t>
      </w:r>
      <w:proofErr w:type="spellEnd"/>
      <w:r w:rsidRPr="007A7188">
        <w:rPr>
          <w:rFonts w:ascii="Times New Roman" w:hAnsi="Times New Roman"/>
          <w:sz w:val="24"/>
          <w:szCs w:val="24"/>
          <w:lang w:eastAsia="ru-RU"/>
        </w:rPr>
        <w:t xml:space="preserve"> P, </w:t>
      </w:r>
      <w:proofErr w:type="spellStart"/>
      <w:r w:rsidRPr="007A7188">
        <w:rPr>
          <w:rFonts w:ascii="Times New Roman" w:hAnsi="Times New Roman"/>
          <w:sz w:val="24"/>
          <w:szCs w:val="24"/>
          <w:lang w:eastAsia="ru-RU"/>
        </w:rPr>
        <w:t>et</w:t>
      </w:r>
      <w:proofErr w:type="spellEnd"/>
      <w:r w:rsidRPr="007A7188">
        <w:rPr>
          <w:rFonts w:ascii="Times New Roman" w:hAnsi="Times New Roman"/>
          <w:sz w:val="24"/>
          <w:szCs w:val="24"/>
          <w:lang w:eastAsia="ru-RU"/>
        </w:rPr>
        <w:t xml:space="preserve"> </w:t>
      </w:r>
      <w:proofErr w:type="spellStart"/>
      <w:r w:rsidRPr="007A7188">
        <w:rPr>
          <w:rFonts w:ascii="Times New Roman" w:hAnsi="Times New Roman"/>
          <w:sz w:val="24"/>
          <w:szCs w:val="24"/>
          <w:lang w:eastAsia="ru-RU"/>
        </w:rPr>
        <w:t>al</w:t>
      </w:r>
      <w:proofErr w:type="spellEnd"/>
      <w:r w:rsidRPr="007A7188">
        <w:rPr>
          <w:rFonts w:ascii="Times New Roman" w:hAnsi="Times New Roman"/>
          <w:sz w:val="24"/>
          <w:szCs w:val="24"/>
          <w:lang w:eastAsia="ru-RU"/>
        </w:rPr>
        <w:t xml:space="preserve">. </w:t>
      </w:r>
      <w:r w:rsidRPr="007A7188">
        <w:rPr>
          <w:rFonts w:ascii="Times New Roman" w:hAnsi="Times New Roman"/>
          <w:sz w:val="24"/>
          <w:szCs w:val="24"/>
          <w:lang w:val="en-US" w:eastAsia="ru-RU"/>
        </w:rPr>
        <w:t>Definitions for a common standard for 2D speckle tracking echocardiography: consensus document of the EACVI/ASE/Industry Task Force to standardize deformation imaging. European Heart Journal, Cardiovascular Imaging 2015; 16: 1–11.</w:t>
      </w:r>
      <w:r w:rsidRPr="007A7188">
        <w:rPr>
          <w:rFonts w:ascii="Times New Roman" w:hAnsi="Times New Roman"/>
          <w:sz w:val="24"/>
          <w:szCs w:val="24"/>
          <w:lang w:val="en-US" w:eastAsia="ru-RU"/>
        </w:rPr>
        <w:br/>
        <w:t xml:space="preserve">7. Lang RM, </w:t>
      </w:r>
      <w:proofErr w:type="spellStart"/>
      <w:r w:rsidRPr="007A7188">
        <w:rPr>
          <w:rFonts w:ascii="Times New Roman" w:hAnsi="Times New Roman"/>
          <w:sz w:val="24"/>
          <w:szCs w:val="24"/>
          <w:lang w:val="en-US" w:eastAsia="ru-RU"/>
        </w:rPr>
        <w:t>Badano</w:t>
      </w:r>
      <w:proofErr w:type="spellEnd"/>
      <w:r w:rsidRPr="007A7188">
        <w:rPr>
          <w:rFonts w:ascii="Times New Roman" w:hAnsi="Times New Roman"/>
          <w:sz w:val="24"/>
          <w:szCs w:val="24"/>
          <w:lang w:val="en-US" w:eastAsia="ru-RU"/>
        </w:rPr>
        <w:t xml:space="preserve"> LP, </w:t>
      </w:r>
      <w:proofErr w:type="spellStart"/>
      <w:r w:rsidRPr="007A7188">
        <w:rPr>
          <w:rFonts w:ascii="Times New Roman" w:hAnsi="Times New Roman"/>
          <w:sz w:val="24"/>
          <w:szCs w:val="24"/>
          <w:lang w:val="en-US" w:eastAsia="ru-RU"/>
        </w:rPr>
        <w:t>Mor-Avi</w:t>
      </w:r>
      <w:proofErr w:type="spellEnd"/>
      <w:r w:rsidRPr="007A7188">
        <w:rPr>
          <w:rFonts w:ascii="Times New Roman" w:hAnsi="Times New Roman"/>
          <w:sz w:val="24"/>
          <w:szCs w:val="24"/>
          <w:lang w:val="en-US" w:eastAsia="ru-RU"/>
        </w:rPr>
        <w:t xml:space="preserve"> V, et al. Recommendations for </w:t>
      </w:r>
      <w:r w:rsidRPr="007A7188">
        <w:rPr>
          <w:rFonts w:ascii="Times New Roman" w:hAnsi="Times New Roman"/>
          <w:sz w:val="24"/>
          <w:szCs w:val="24"/>
          <w:lang w:eastAsia="ru-RU"/>
        </w:rPr>
        <w:t>с</w:t>
      </w:r>
      <w:proofErr w:type="spellStart"/>
      <w:r w:rsidRPr="007A7188">
        <w:rPr>
          <w:rFonts w:ascii="Times New Roman" w:hAnsi="Times New Roman"/>
          <w:sz w:val="24"/>
          <w:szCs w:val="24"/>
          <w:lang w:val="en-US" w:eastAsia="ru-RU"/>
        </w:rPr>
        <w:t>ardiac</w:t>
      </w:r>
      <w:proofErr w:type="spellEnd"/>
      <w:r w:rsidRPr="007A7188">
        <w:rPr>
          <w:rFonts w:ascii="Times New Roman" w:hAnsi="Times New Roman"/>
          <w:sz w:val="24"/>
          <w:szCs w:val="24"/>
          <w:lang w:val="en-US" w:eastAsia="ru-RU"/>
        </w:rPr>
        <w:t xml:space="preserve"> </w:t>
      </w:r>
      <w:r w:rsidRPr="007A7188">
        <w:rPr>
          <w:rFonts w:ascii="Times New Roman" w:hAnsi="Times New Roman"/>
          <w:sz w:val="24"/>
          <w:szCs w:val="24"/>
          <w:lang w:eastAsia="ru-RU"/>
        </w:rPr>
        <w:t>с</w:t>
      </w:r>
      <w:proofErr w:type="spellStart"/>
      <w:r w:rsidRPr="007A7188">
        <w:rPr>
          <w:rFonts w:ascii="Times New Roman" w:hAnsi="Times New Roman"/>
          <w:sz w:val="24"/>
          <w:szCs w:val="24"/>
          <w:lang w:val="en-US" w:eastAsia="ru-RU"/>
        </w:rPr>
        <w:t>hamber</w:t>
      </w:r>
      <w:proofErr w:type="spellEnd"/>
      <w:r w:rsidRPr="007A7188">
        <w:rPr>
          <w:rFonts w:ascii="Times New Roman" w:hAnsi="Times New Roman"/>
          <w:sz w:val="24"/>
          <w:szCs w:val="24"/>
          <w:lang w:val="en-US" w:eastAsia="ru-RU"/>
        </w:rPr>
        <w:t xml:space="preserve"> quantification by echocardiography in adults: an update from the American Society of Echocardiography and the European Association of Cardiovascular Imaging. Journal of the American Society of Echocardiography 2015;</w:t>
      </w:r>
      <w:r w:rsidRPr="00C42670">
        <w:rPr>
          <w:rFonts w:ascii="Times New Roman" w:hAnsi="Times New Roman"/>
          <w:sz w:val="24"/>
          <w:szCs w:val="24"/>
          <w:lang w:val="en-US" w:eastAsia="ru-RU"/>
        </w:rPr>
        <w:t xml:space="preserve"> </w:t>
      </w:r>
      <w:r w:rsidRPr="007A7188">
        <w:rPr>
          <w:rFonts w:ascii="Times New Roman" w:hAnsi="Times New Roman"/>
          <w:sz w:val="24"/>
          <w:szCs w:val="24"/>
          <w:lang w:val="en-US" w:eastAsia="ru-RU"/>
        </w:rPr>
        <w:t>16: 233-71.</w:t>
      </w:r>
      <w:r w:rsidRPr="007A7188">
        <w:rPr>
          <w:rFonts w:ascii="Times New Roman" w:hAnsi="Times New Roman"/>
          <w:sz w:val="24"/>
          <w:szCs w:val="24"/>
          <w:lang w:val="en-US" w:eastAsia="ru-RU"/>
        </w:rPr>
        <w:br/>
        <w:t xml:space="preserve">8. Markov VA, </w:t>
      </w:r>
      <w:proofErr w:type="spellStart"/>
      <w:r w:rsidRPr="007A7188">
        <w:rPr>
          <w:rFonts w:ascii="Times New Roman" w:hAnsi="Times New Roman"/>
          <w:sz w:val="24"/>
          <w:szCs w:val="24"/>
          <w:lang w:val="en-US" w:eastAsia="ru-RU"/>
        </w:rPr>
        <w:t>Ryabov</w:t>
      </w:r>
      <w:proofErr w:type="spellEnd"/>
      <w:r w:rsidRPr="007A7188">
        <w:rPr>
          <w:rFonts w:ascii="Times New Roman" w:hAnsi="Times New Roman"/>
          <w:sz w:val="24"/>
          <w:szCs w:val="24"/>
          <w:lang w:val="en-US" w:eastAsia="ru-RU"/>
        </w:rPr>
        <w:t xml:space="preserve"> VV, </w:t>
      </w:r>
      <w:proofErr w:type="spellStart"/>
      <w:r w:rsidRPr="007A7188">
        <w:rPr>
          <w:rFonts w:ascii="Times New Roman" w:hAnsi="Times New Roman"/>
          <w:sz w:val="24"/>
          <w:szCs w:val="24"/>
          <w:lang w:val="en-US" w:eastAsia="ru-RU"/>
        </w:rPr>
        <w:t>Vyshlov</w:t>
      </w:r>
      <w:proofErr w:type="spellEnd"/>
      <w:r w:rsidRPr="007A7188">
        <w:rPr>
          <w:rFonts w:ascii="Times New Roman" w:hAnsi="Times New Roman"/>
          <w:sz w:val="24"/>
          <w:szCs w:val="24"/>
          <w:lang w:val="en-US" w:eastAsia="ru-RU"/>
        </w:rPr>
        <w:t xml:space="preserve"> EV, et al. </w:t>
      </w:r>
      <w:proofErr w:type="spellStart"/>
      <w:r w:rsidRPr="007A7188">
        <w:rPr>
          <w:rFonts w:ascii="Times New Roman" w:hAnsi="Times New Roman"/>
          <w:sz w:val="24"/>
          <w:szCs w:val="24"/>
          <w:lang w:val="en-US" w:eastAsia="ru-RU"/>
        </w:rPr>
        <w:t>Postinfarction</w:t>
      </w:r>
      <w:proofErr w:type="spellEnd"/>
      <w:r w:rsidRPr="007A7188">
        <w:rPr>
          <w:rFonts w:ascii="Times New Roman" w:hAnsi="Times New Roman"/>
          <w:sz w:val="24"/>
          <w:szCs w:val="24"/>
          <w:lang w:val="en-US" w:eastAsia="ru-RU"/>
        </w:rPr>
        <w:t xml:space="preserve"> heart remodeling after acute myocardial infarction and </w:t>
      </w:r>
      <w:proofErr w:type="spellStart"/>
      <w:r w:rsidRPr="007A7188">
        <w:rPr>
          <w:rFonts w:ascii="Times New Roman" w:hAnsi="Times New Roman"/>
          <w:sz w:val="24"/>
          <w:szCs w:val="24"/>
          <w:lang w:val="en-US" w:eastAsia="ru-RU"/>
        </w:rPr>
        <w:t>pharmakoinvasive</w:t>
      </w:r>
      <w:proofErr w:type="spellEnd"/>
      <w:r w:rsidRPr="007A7188">
        <w:rPr>
          <w:rFonts w:ascii="Times New Roman" w:hAnsi="Times New Roman"/>
          <w:sz w:val="24"/>
          <w:szCs w:val="24"/>
          <w:lang w:val="en-US" w:eastAsia="ru-RU"/>
        </w:rPr>
        <w:t xml:space="preserve"> reperfusion and enhanced external </w:t>
      </w:r>
      <w:proofErr w:type="spellStart"/>
      <w:r w:rsidRPr="007A7188">
        <w:rPr>
          <w:rFonts w:ascii="Times New Roman" w:hAnsi="Times New Roman"/>
          <w:sz w:val="24"/>
          <w:szCs w:val="24"/>
          <w:lang w:val="en-US" w:eastAsia="ru-RU"/>
        </w:rPr>
        <w:t>counterpulsation</w:t>
      </w:r>
      <w:proofErr w:type="spellEnd"/>
      <w:r w:rsidRPr="007A7188">
        <w:rPr>
          <w:rFonts w:ascii="Times New Roman" w:hAnsi="Times New Roman"/>
          <w:sz w:val="24"/>
          <w:szCs w:val="24"/>
          <w:lang w:val="en-US" w:eastAsia="ru-RU"/>
        </w:rPr>
        <w:t>. Tomsk: STT, 2014 p.244. Russian (</w:t>
      </w:r>
      <w:r w:rsidRPr="007A7188">
        <w:rPr>
          <w:rFonts w:ascii="Times New Roman" w:hAnsi="Times New Roman"/>
          <w:sz w:val="24"/>
          <w:szCs w:val="24"/>
          <w:lang w:eastAsia="ru-RU"/>
        </w:rPr>
        <w:t>Марков</w:t>
      </w:r>
      <w:r w:rsidRPr="007A7188">
        <w:rPr>
          <w:rFonts w:ascii="Times New Roman" w:hAnsi="Times New Roman"/>
          <w:sz w:val="24"/>
          <w:szCs w:val="24"/>
          <w:lang w:val="en-US" w:eastAsia="ru-RU"/>
        </w:rPr>
        <w:t xml:space="preserve"> </w:t>
      </w:r>
      <w:r w:rsidRPr="007A7188">
        <w:rPr>
          <w:rFonts w:ascii="Times New Roman" w:hAnsi="Times New Roman"/>
          <w:sz w:val="24"/>
          <w:szCs w:val="24"/>
          <w:lang w:eastAsia="ru-RU"/>
        </w:rPr>
        <w:t>В</w:t>
      </w:r>
      <w:r w:rsidRPr="007A7188">
        <w:rPr>
          <w:rFonts w:ascii="Times New Roman" w:hAnsi="Times New Roman"/>
          <w:sz w:val="24"/>
          <w:szCs w:val="24"/>
          <w:lang w:val="en-US" w:eastAsia="ru-RU"/>
        </w:rPr>
        <w:t>.</w:t>
      </w:r>
      <w:r w:rsidRPr="007A7188">
        <w:rPr>
          <w:rFonts w:ascii="Times New Roman" w:hAnsi="Times New Roman"/>
          <w:sz w:val="24"/>
          <w:szCs w:val="24"/>
          <w:lang w:eastAsia="ru-RU"/>
        </w:rPr>
        <w:t>А</w:t>
      </w:r>
      <w:r w:rsidRPr="007A7188">
        <w:rPr>
          <w:rFonts w:ascii="Times New Roman" w:hAnsi="Times New Roman"/>
          <w:sz w:val="24"/>
          <w:szCs w:val="24"/>
          <w:lang w:val="en-US" w:eastAsia="ru-RU"/>
        </w:rPr>
        <w:t xml:space="preserve">., </w:t>
      </w:r>
      <w:r w:rsidRPr="007A7188">
        <w:rPr>
          <w:rFonts w:ascii="Times New Roman" w:hAnsi="Times New Roman"/>
          <w:sz w:val="24"/>
          <w:szCs w:val="24"/>
          <w:lang w:eastAsia="ru-RU"/>
        </w:rPr>
        <w:t>Рябов</w:t>
      </w:r>
      <w:r w:rsidRPr="007A7188">
        <w:rPr>
          <w:rFonts w:ascii="Times New Roman" w:hAnsi="Times New Roman"/>
          <w:sz w:val="24"/>
          <w:szCs w:val="24"/>
          <w:lang w:val="en-US" w:eastAsia="ru-RU"/>
        </w:rPr>
        <w:t xml:space="preserve"> </w:t>
      </w:r>
      <w:r w:rsidRPr="007A7188">
        <w:rPr>
          <w:rFonts w:ascii="Times New Roman" w:hAnsi="Times New Roman"/>
          <w:sz w:val="24"/>
          <w:szCs w:val="24"/>
          <w:lang w:eastAsia="ru-RU"/>
        </w:rPr>
        <w:t>В</w:t>
      </w:r>
      <w:r w:rsidRPr="007A7188">
        <w:rPr>
          <w:rFonts w:ascii="Times New Roman" w:hAnsi="Times New Roman"/>
          <w:sz w:val="24"/>
          <w:szCs w:val="24"/>
          <w:lang w:val="en-US" w:eastAsia="ru-RU"/>
        </w:rPr>
        <w:t>.</w:t>
      </w:r>
      <w:r w:rsidRPr="007A7188">
        <w:rPr>
          <w:rFonts w:ascii="Times New Roman" w:hAnsi="Times New Roman"/>
          <w:sz w:val="24"/>
          <w:szCs w:val="24"/>
          <w:lang w:eastAsia="ru-RU"/>
        </w:rPr>
        <w:t>В</w:t>
      </w:r>
      <w:r w:rsidRPr="007A7188">
        <w:rPr>
          <w:rFonts w:ascii="Times New Roman" w:hAnsi="Times New Roman"/>
          <w:sz w:val="24"/>
          <w:szCs w:val="24"/>
          <w:lang w:val="en-US" w:eastAsia="ru-RU"/>
        </w:rPr>
        <w:t xml:space="preserve">., </w:t>
      </w:r>
      <w:proofErr w:type="spellStart"/>
      <w:r w:rsidRPr="007A7188">
        <w:rPr>
          <w:rFonts w:ascii="Times New Roman" w:hAnsi="Times New Roman"/>
          <w:sz w:val="24"/>
          <w:szCs w:val="24"/>
          <w:lang w:eastAsia="ru-RU"/>
        </w:rPr>
        <w:t>Вышлов</w:t>
      </w:r>
      <w:proofErr w:type="spellEnd"/>
      <w:r w:rsidRPr="007A7188">
        <w:rPr>
          <w:rFonts w:ascii="Times New Roman" w:hAnsi="Times New Roman"/>
          <w:sz w:val="24"/>
          <w:szCs w:val="24"/>
          <w:lang w:val="en-US" w:eastAsia="ru-RU"/>
        </w:rPr>
        <w:t xml:space="preserve"> </w:t>
      </w:r>
      <w:r w:rsidRPr="007A7188">
        <w:rPr>
          <w:rFonts w:ascii="Times New Roman" w:hAnsi="Times New Roman"/>
          <w:sz w:val="24"/>
          <w:szCs w:val="24"/>
          <w:lang w:eastAsia="ru-RU"/>
        </w:rPr>
        <w:t>Е</w:t>
      </w:r>
      <w:r w:rsidRPr="007A7188">
        <w:rPr>
          <w:rFonts w:ascii="Times New Roman" w:hAnsi="Times New Roman"/>
          <w:sz w:val="24"/>
          <w:szCs w:val="24"/>
          <w:lang w:val="en-US" w:eastAsia="ru-RU"/>
        </w:rPr>
        <w:t>.</w:t>
      </w:r>
      <w:r w:rsidRPr="007A7188">
        <w:rPr>
          <w:rFonts w:ascii="Times New Roman" w:hAnsi="Times New Roman"/>
          <w:sz w:val="24"/>
          <w:szCs w:val="24"/>
          <w:lang w:eastAsia="ru-RU"/>
        </w:rPr>
        <w:t>В</w:t>
      </w:r>
      <w:r w:rsidRPr="007A7188">
        <w:rPr>
          <w:rFonts w:ascii="Times New Roman" w:hAnsi="Times New Roman"/>
          <w:sz w:val="24"/>
          <w:szCs w:val="24"/>
          <w:lang w:val="en-US" w:eastAsia="ru-RU"/>
        </w:rPr>
        <w:t xml:space="preserve">. </w:t>
      </w:r>
      <w:r w:rsidRPr="007A7188">
        <w:rPr>
          <w:rFonts w:ascii="Times New Roman" w:hAnsi="Times New Roman"/>
          <w:sz w:val="24"/>
          <w:szCs w:val="24"/>
          <w:lang w:eastAsia="ru-RU"/>
        </w:rPr>
        <w:t>и</w:t>
      </w:r>
      <w:r w:rsidRPr="007A7188">
        <w:rPr>
          <w:rFonts w:ascii="Times New Roman" w:hAnsi="Times New Roman"/>
          <w:sz w:val="24"/>
          <w:szCs w:val="24"/>
          <w:lang w:val="en-US" w:eastAsia="ru-RU"/>
        </w:rPr>
        <w:t xml:space="preserve"> </w:t>
      </w:r>
      <w:proofErr w:type="spellStart"/>
      <w:r w:rsidRPr="007A7188">
        <w:rPr>
          <w:rFonts w:ascii="Times New Roman" w:hAnsi="Times New Roman"/>
          <w:sz w:val="24"/>
          <w:szCs w:val="24"/>
          <w:lang w:eastAsia="ru-RU"/>
        </w:rPr>
        <w:t>др</w:t>
      </w:r>
      <w:proofErr w:type="spellEnd"/>
      <w:r w:rsidRPr="007A7188">
        <w:rPr>
          <w:rFonts w:ascii="Times New Roman" w:hAnsi="Times New Roman"/>
          <w:sz w:val="24"/>
          <w:szCs w:val="24"/>
          <w:lang w:val="en-US" w:eastAsia="ru-RU"/>
        </w:rPr>
        <w:t xml:space="preserve">. </w:t>
      </w:r>
      <w:r w:rsidRPr="007A7188">
        <w:rPr>
          <w:rFonts w:ascii="Times New Roman" w:hAnsi="Times New Roman"/>
          <w:sz w:val="24"/>
          <w:szCs w:val="24"/>
          <w:lang w:eastAsia="ru-RU"/>
        </w:rPr>
        <w:t xml:space="preserve">Особенности </w:t>
      </w:r>
      <w:proofErr w:type="spellStart"/>
      <w:r w:rsidRPr="007A7188">
        <w:rPr>
          <w:rFonts w:ascii="Times New Roman" w:hAnsi="Times New Roman"/>
          <w:sz w:val="24"/>
          <w:szCs w:val="24"/>
          <w:lang w:eastAsia="ru-RU"/>
        </w:rPr>
        <w:t>ремоделирования</w:t>
      </w:r>
      <w:proofErr w:type="spellEnd"/>
      <w:r w:rsidRPr="007A7188">
        <w:rPr>
          <w:rFonts w:ascii="Times New Roman" w:hAnsi="Times New Roman"/>
          <w:sz w:val="24"/>
          <w:szCs w:val="24"/>
          <w:lang w:eastAsia="ru-RU"/>
        </w:rPr>
        <w:t xml:space="preserve"> сердца после инфаркта миокарда при </w:t>
      </w:r>
      <w:proofErr w:type="spellStart"/>
      <w:r w:rsidRPr="007A7188">
        <w:rPr>
          <w:rFonts w:ascii="Times New Roman" w:hAnsi="Times New Roman"/>
          <w:sz w:val="24"/>
          <w:szCs w:val="24"/>
          <w:lang w:eastAsia="ru-RU"/>
        </w:rPr>
        <w:t>фармакоинвазивных</w:t>
      </w:r>
      <w:proofErr w:type="spellEnd"/>
      <w:r w:rsidRPr="007A7188">
        <w:rPr>
          <w:rFonts w:ascii="Times New Roman" w:hAnsi="Times New Roman"/>
          <w:sz w:val="24"/>
          <w:szCs w:val="24"/>
          <w:lang w:eastAsia="ru-RU"/>
        </w:rPr>
        <w:t xml:space="preserve"> методах </w:t>
      </w:r>
      <w:proofErr w:type="spellStart"/>
      <w:r w:rsidRPr="007A7188">
        <w:rPr>
          <w:rFonts w:ascii="Times New Roman" w:hAnsi="Times New Roman"/>
          <w:sz w:val="24"/>
          <w:szCs w:val="24"/>
          <w:lang w:eastAsia="ru-RU"/>
        </w:rPr>
        <w:t>реперфузии</w:t>
      </w:r>
      <w:proofErr w:type="spellEnd"/>
      <w:r w:rsidRPr="007A7188">
        <w:rPr>
          <w:rFonts w:ascii="Times New Roman" w:hAnsi="Times New Roman"/>
          <w:sz w:val="24"/>
          <w:szCs w:val="24"/>
          <w:lang w:eastAsia="ru-RU"/>
        </w:rPr>
        <w:t xml:space="preserve"> и усиленной наружной </w:t>
      </w:r>
      <w:proofErr w:type="spellStart"/>
      <w:r w:rsidRPr="007A7188">
        <w:rPr>
          <w:rFonts w:ascii="Times New Roman" w:hAnsi="Times New Roman"/>
          <w:sz w:val="24"/>
          <w:szCs w:val="24"/>
          <w:lang w:eastAsia="ru-RU"/>
        </w:rPr>
        <w:t>контрпульсации</w:t>
      </w:r>
      <w:proofErr w:type="spellEnd"/>
      <w:r w:rsidRPr="007A7188">
        <w:rPr>
          <w:rFonts w:ascii="Times New Roman" w:hAnsi="Times New Roman"/>
          <w:sz w:val="24"/>
          <w:szCs w:val="24"/>
          <w:lang w:eastAsia="ru-RU"/>
        </w:rPr>
        <w:t>. Томск</w:t>
      </w:r>
      <w:r w:rsidRPr="007A7188">
        <w:rPr>
          <w:rFonts w:ascii="Times New Roman" w:hAnsi="Times New Roman"/>
          <w:sz w:val="24"/>
          <w:szCs w:val="24"/>
          <w:lang w:val="en-US" w:eastAsia="ru-RU"/>
        </w:rPr>
        <w:t xml:space="preserve">: STT, 2014: </w:t>
      </w:r>
      <w:r w:rsidRPr="007A7188">
        <w:rPr>
          <w:rFonts w:ascii="Times New Roman" w:hAnsi="Times New Roman"/>
          <w:sz w:val="24"/>
          <w:szCs w:val="24"/>
          <w:lang w:eastAsia="ru-RU"/>
        </w:rPr>
        <w:t>с</w:t>
      </w:r>
      <w:r w:rsidRPr="007A7188">
        <w:rPr>
          <w:rFonts w:ascii="Times New Roman" w:hAnsi="Times New Roman"/>
          <w:sz w:val="24"/>
          <w:szCs w:val="24"/>
          <w:lang w:val="en-US" w:eastAsia="ru-RU"/>
        </w:rPr>
        <w:t>.244.) </w:t>
      </w:r>
      <w:r w:rsidRPr="007A7188">
        <w:rPr>
          <w:rFonts w:ascii="Times New Roman" w:hAnsi="Times New Roman"/>
          <w:sz w:val="24"/>
          <w:szCs w:val="24"/>
          <w:lang w:val="en-US" w:eastAsia="ru-RU"/>
        </w:rPr>
        <w:br/>
        <w:t xml:space="preserve">9. </w:t>
      </w:r>
      <w:proofErr w:type="spellStart"/>
      <w:r w:rsidRPr="007A7188">
        <w:rPr>
          <w:rFonts w:ascii="Times New Roman" w:hAnsi="Times New Roman"/>
          <w:sz w:val="24"/>
          <w:szCs w:val="24"/>
          <w:lang w:val="en-US" w:eastAsia="ru-RU"/>
        </w:rPr>
        <w:t>Ryabov</w:t>
      </w:r>
      <w:proofErr w:type="spellEnd"/>
      <w:r w:rsidRPr="007A7188">
        <w:rPr>
          <w:rFonts w:ascii="Times New Roman" w:hAnsi="Times New Roman"/>
          <w:sz w:val="24"/>
          <w:szCs w:val="24"/>
          <w:lang w:val="en-US" w:eastAsia="ru-RU"/>
        </w:rPr>
        <w:t xml:space="preserve"> V, </w:t>
      </w:r>
      <w:proofErr w:type="spellStart"/>
      <w:r w:rsidRPr="007A7188">
        <w:rPr>
          <w:rFonts w:ascii="Times New Roman" w:hAnsi="Times New Roman"/>
          <w:sz w:val="24"/>
          <w:szCs w:val="24"/>
          <w:lang w:val="en-US" w:eastAsia="ru-RU"/>
        </w:rPr>
        <w:t>Kercheva</w:t>
      </w:r>
      <w:proofErr w:type="spellEnd"/>
      <w:r w:rsidRPr="007A7188">
        <w:rPr>
          <w:rFonts w:ascii="Times New Roman" w:hAnsi="Times New Roman"/>
          <w:sz w:val="24"/>
          <w:szCs w:val="24"/>
          <w:lang w:val="en-US" w:eastAsia="ru-RU"/>
        </w:rPr>
        <w:t xml:space="preserve"> M, </w:t>
      </w:r>
      <w:proofErr w:type="spellStart"/>
      <w:r w:rsidRPr="007A7188">
        <w:rPr>
          <w:rFonts w:ascii="Times New Roman" w:hAnsi="Times New Roman"/>
          <w:sz w:val="24"/>
          <w:szCs w:val="24"/>
          <w:lang w:val="en-US" w:eastAsia="ru-RU"/>
        </w:rPr>
        <w:t>Ryabova</w:t>
      </w:r>
      <w:proofErr w:type="spellEnd"/>
      <w:r w:rsidRPr="007A7188">
        <w:rPr>
          <w:rFonts w:ascii="Times New Roman" w:hAnsi="Times New Roman"/>
          <w:sz w:val="24"/>
          <w:szCs w:val="24"/>
          <w:lang w:val="en-US" w:eastAsia="ru-RU"/>
        </w:rPr>
        <w:t xml:space="preserve"> T, et al. Dynamics of global left ventricular two dimensional strain in primary anterior STEMI patients. European Journal of Heart Failure 2015: 17 (1): 5-441. </w:t>
      </w:r>
      <w:r w:rsidRPr="007A7188">
        <w:rPr>
          <w:rFonts w:ascii="Times New Roman" w:hAnsi="Times New Roman"/>
          <w:sz w:val="24"/>
          <w:szCs w:val="24"/>
          <w:lang w:val="en-US" w:eastAsia="ru-RU"/>
        </w:rPr>
        <w:br/>
        <w:t xml:space="preserve">10. </w:t>
      </w:r>
      <w:proofErr w:type="spellStart"/>
      <w:r w:rsidRPr="007A7188">
        <w:rPr>
          <w:rFonts w:ascii="Times New Roman" w:hAnsi="Times New Roman"/>
          <w:sz w:val="24"/>
          <w:szCs w:val="24"/>
          <w:lang w:val="en-US" w:eastAsia="ru-RU"/>
        </w:rPr>
        <w:t>Abozguia</w:t>
      </w:r>
      <w:proofErr w:type="spellEnd"/>
      <w:r w:rsidRPr="007A7188">
        <w:rPr>
          <w:rFonts w:ascii="Times New Roman" w:hAnsi="Times New Roman"/>
          <w:sz w:val="24"/>
          <w:szCs w:val="24"/>
          <w:lang w:val="en-US" w:eastAsia="ru-RU"/>
        </w:rPr>
        <w:t xml:space="preserve"> K, </w:t>
      </w:r>
      <w:proofErr w:type="spellStart"/>
      <w:r w:rsidRPr="007A7188">
        <w:rPr>
          <w:rFonts w:ascii="Times New Roman" w:hAnsi="Times New Roman"/>
          <w:sz w:val="24"/>
          <w:szCs w:val="24"/>
          <w:lang w:val="en-US" w:eastAsia="ru-RU"/>
        </w:rPr>
        <w:t>Nallur-Shivu</w:t>
      </w:r>
      <w:proofErr w:type="spellEnd"/>
      <w:r w:rsidRPr="007A7188">
        <w:rPr>
          <w:rFonts w:ascii="Times New Roman" w:hAnsi="Times New Roman"/>
          <w:sz w:val="24"/>
          <w:szCs w:val="24"/>
          <w:lang w:val="en-US" w:eastAsia="ru-RU"/>
        </w:rPr>
        <w:t xml:space="preserve"> G, Thanh T, et al. Left ventricular strain and untwist in hypertrophic cardiomyopathy: Relation to exercise capacity. Am Heart J. 2010; 159</w:t>
      </w:r>
      <w:r w:rsidR="00C42670">
        <w:rPr>
          <w:rFonts w:ascii="Times New Roman" w:hAnsi="Times New Roman"/>
          <w:sz w:val="24"/>
          <w:szCs w:val="24"/>
          <w:lang w:eastAsia="ru-RU"/>
        </w:rPr>
        <w:t xml:space="preserve"> </w:t>
      </w:r>
      <w:bookmarkStart w:id="0" w:name="_GoBack"/>
      <w:bookmarkEnd w:id="0"/>
      <w:r w:rsidRPr="007A7188">
        <w:rPr>
          <w:rFonts w:ascii="Times New Roman" w:hAnsi="Times New Roman"/>
          <w:sz w:val="24"/>
          <w:szCs w:val="24"/>
          <w:lang w:val="en-US" w:eastAsia="ru-RU"/>
        </w:rPr>
        <w:t>(5): 825–32.</w:t>
      </w:r>
      <w:r w:rsidRPr="007A7188">
        <w:rPr>
          <w:rFonts w:ascii="Times New Roman" w:hAnsi="Times New Roman"/>
          <w:sz w:val="24"/>
          <w:szCs w:val="24"/>
          <w:lang w:val="en-US" w:eastAsia="ru-RU"/>
        </w:rPr>
        <w:br/>
        <w:t xml:space="preserve">11. </w:t>
      </w:r>
      <w:proofErr w:type="spellStart"/>
      <w:r w:rsidRPr="007A7188">
        <w:rPr>
          <w:rFonts w:ascii="Times New Roman" w:hAnsi="Times New Roman"/>
          <w:sz w:val="24"/>
          <w:szCs w:val="24"/>
          <w:lang w:val="en-US" w:eastAsia="ru-RU"/>
        </w:rPr>
        <w:t>Glantz</w:t>
      </w:r>
      <w:proofErr w:type="spellEnd"/>
      <w:r w:rsidRPr="007A7188">
        <w:rPr>
          <w:rFonts w:ascii="Times New Roman" w:hAnsi="Times New Roman"/>
          <w:sz w:val="24"/>
          <w:szCs w:val="24"/>
          <w:lang w:val="en-US" w:eastAsia="ru-RU"/>
        </w:rPr>
        <w:t xml:space="preserve"> SA. Primer of biostatistics. </w:t>
      </w:r>
      <w:r w:rsidRPr="007A7188">
        <w:rPr>
          <w:rFonts w:ascii="Times New Roman" w:hAnsi="Times New Roman"/>
          <w:sz w:val="24"/>
          <w:szCs w:val="24"/>
          <w:lang w:eastAsia="ru-RU"/>
        </w:rPr>
        <w:t>М</w:t>
      </w:r>
      <w:r w:rsidRPr="007A7188">
        <w:rPr>
          <w:rFonts w:ascii="Times New Roman" w:hAnsi="Times New Roman"/>
          <w:sz w:val="24"/>
          <w:szCs w:val="24"/>
          <w:lang w:val="en-US" w:eastAsia="ru-RU"/>
        </w:rPr>
        <w:t xml:space="preserve">., </w:t>
      </w:r>
      <w:proofErr w:type="spellStart"/>
      <w:r w:rsidRPr="007A7188">
        <w:rPr>
          <w:rFonts w:ascii="Times New Roman" w:hAnsi="Times New Roman"/>
          <w:sz w:val="24"/>
          <w:szCs w:val="24"/>
          <w:lang w:val="en-US" w:eastAsia="ru-RU"/>
        </w:rPr>
        <w:t>Practica</w:t>
      </w:r>
      <w:proofErr w:type="spellEnd"/>
      <w:r w:rsidRPr="007A7188">
        <w:rPr>
          <w:rFonts w:ascii="Times New Roman" w:hAnsi="Times New Roman"/>
          <w:sz w:val="24"/>
          <w:szCs w:val="24"/>
          <w:lang w:val="en-US" w:eastAsia="ru-RU"/>
        </w:rPr>
        <w:t>, 1998 p. 459. Russian</w:t>
      </w:r>
      <w:r w:rsidRPr="00C42670">
        <w:rPr>
          <w:rFonts w:ascii="Times New Roman" w:hAnsi="Times New Roman"/>
          <w:sz w:val="24"/>
          <w:szCs w:val="24"/>
          <w:lang w:eastAsia="ru-RU"/>
        </w:rPr>
        <w:t xml:space="preserve"> (</w:t>
      </w:r>
      <w:proofErr w:type="spellStart"/>
      <w:r w:rsidRPr="007A7188">
        <w:rPr>
          <w:rFonts w:ascii="Times New Roman" w:hAnsi="Times New Roman"/>
          <w:sz w:val="24"/>
          <w:szCs w:val="24"/>
          <w:lang w:eastAsia="ru-RU"/>
        </w:rPr>
        <w:t>Гланц</w:t>
      </w:r>
      <w:proofErr w:type="spellEnd"/>
      <w:r w:rsidRPr="00C42670">
        <w:rPr>
          <w:rFonts w:ascii="Times New Roman" w:hAnsi="Times New Roman"/>
          <w:sz w:val="24"/>
          <w:szCs w:val="24"/>
          <w:lang w:eastAsia="ru-RU"/>
        </w:rPr>
        <w:t xml:space="preserve"> </w:t>
      </w:r>
      <w:r w:rsidRPr="007A7188">
        <w:rPr>
          <w:rFonts w:ascii="Times New Roman" w:hAnsi="Times New Roman"/>
          <w:sz w:val="24"/>
          <w:szCs w:val="24"/>
          <w:lang w:eastAsia="ru-RU"/>
        </w:rPr>
        <w:t>С</w:t>
      </w:r>
      <w:r w:rsidRPr="00C42670">
        <w:rPr>
          <w:rFonts w:ascii="Times New Roman" w:hAnsi="Times New Roman"/>
          <w:sz w:val="24"/>
          <w:szCs w:val="24"/>
          <w:lang w:eastAsia="ru-RU"/>
        </w:rPr>
        <w:t>.</w:t>
      </w:r>
      <w:r w:rsidRPr="007A7188">
        <w:rPr>
          <w:rFonts w:ascii="Times New Roman" w:hAnsi="Times New Roman"/>
          <w:sz w:val="24"/>
          <w:szCs w:val="24"/>
          <w:lang w:eastAsia="ru-RU"/>
        </w:rPr>
        <w:t>А</w:t>
      </w:r>
      <w:r w:rsidRPr="00C42670">
        <w:rPr>
          <w:rFonts w:ascii="Times New Roman" w:hAnsi="Times New Roman"/>
          <w:sz w:val="24"/>
          <w:szCs w:val="24"/>
          <w:lang w:eastAsia="ru-RU"/>
        </w:rPr>
        <w:t xml:space="preserve">. </w:t>
      </w:r>
      <w:proofErr w:type="spellStart"/>
      <w:r w:rsidRPr="007A7188">
        <w:rPr>
          <w:rFonts w:ascii="Times New Roman" w:hAnsi="Times New Roman"/>
          <w:sz w:val="24"/>
          <w:szCs w:val="24"/>
          <w:lang w:eastAsia="ru-RU"/>
        </w:rPr>
        <w:t>Медико</w:t>
      </w:r>
      <w:proofErr w:type="spellEnd"/>
      <w:r w:rsidRPr="00C42670">
        <w:rPr>
          <w:rFonts w:ascii="Times New Roman" w:hAnsi="Times New Roman"/>
          <w:sz w:val="24"/>
          <w:szCs w:val="24"/>
          <w:lang w:eastAsia="ru-RU"/>
        </w:rPr>
        <w:t xml:space="preserve"> – </w:t>
      </w:r>
      <w:r w:rsidRPr="007A7188">
        <w:rPr>
          <w:rFonts w:ascii="Times New Roman" w:hAnsi="Times New Roman"/>
          <w:sz w:val="24"/>
          <w:szCs w:val="24"/>
          <w:lang w:eastAsia="ru-RU"/>
        </w:rPr>
        <w:t>биологическая</w:t>
      </w:r>
      <w:r w:rsidRPr="00C42670">
        <w:rPr>
          <w:rFonts w:ascii="Times New Roman" w:hAnsi="Times New Roman"/>
          <w:sz w:val="24"/>
          <w:szCs w:val="24"/>
          <w:lang w:eastAsia="ru-RU"/>
        </w:rPr>
        <w:t xml:space="preserve"> </w:t>
      </w:r>
      <w:r w:rsidRPr="007A7188">
        <w:rPr>
          <w:rFonts w:ascii="Times New Roman" w:hAnsi="Times New Roman"/>
          <w:sz w:val="24"/>
          <w:szCs w:val="24"/>
          <w:lang w:eastAsia="ru-RU"/>
        </w:rPr>
        <w:t>статистика</w:t>
      </w:r>
      <w:r w:rsidRPr="00C42670">
        <w:rPr>
          <w:rFonts w:ascii="Times New Roman" w:hAnsi="Times New Roman"/>
          <w:sz w:val="24"/>
          <w:szCs w:val="24"/>
          <w:lang w:eastAsia="ru-RU"/>
        </w:rPr>
        <w:t xml:space="preserve">. </w:t>
      </w:r>
      <w:r w:rsidRPr="007A7188">
        <w:rPr>
          <w:rFonts w:ascii="Times New Roman" w:hAnsi="Times New Roman"/>
          <w:sz w:val="24"/>
          <w:szCs w:val="24"/>
          <w:lang w:eastAsia="ru-RU"/>
        </w:rPr>
        <w:t>Пер</w:t>
      </w:r>
      <w:r w:rsidRPr="00C42670">
        <w:rPr>
          <w:rFonts w:ascii="Times New Roman" w:hAnsi="Times New Roman"/>
          <w:sz w:val="24"/>
          <w:szCs w:val="24"/>
          <w:lang w:eastAsia="ru-RU"/>
        </w:rPr>
        <w:t xml:space="preserve">. </w:t>
      </w:r>
      <w:r w:rsidRPr="007A7188">
        <w:rPr>
          <w:rFonts w:ascii="Times New Roman" w:hAnsi="Times New Roman"/>
          <w:sz w:val="24"/>
          <w:szCs w:val="24"/>
          <w:lang w:eastAsia="ru-RU"/>
        </w:rPr>
        <w:t>с</w:t>
      </w:r>
      <w:r w:rsidRPr="00C42670">
        <w:rPr>
          <w:rFonts w:ascii="Times New Roman" w:hAnsi="Times New Roman"/>
          <w:sz w:val="24"/>
          <w:szCs w:val="24"/>
          <w:lang w:eastAsia="ru-RU"/>
        </w:rPr>
        <w:t xml:space="preserve"> </w:t>
      </w:r>
      <w:r w:rsidRPr="007A7188">
        <w:rPr>
          <w:rFonts w:ascii="Times New Roman" w:hAnsi="Times New Roman"/>
          <w:sz w:val="24"/>
          <w:szCs w:val="24"/>
          <w:lang w:eastAsia="ru-RU"/>
        </w:rPr>
        <w:t>англ</w:t>
      </w:r>
      <w:r w:rsidRPr="00C42670">
        <w:rPr>
          <w:rFonts w:ascii="Times New Roman" w:hAnsi="Times New Roman"/>
          <w:sz w:val="24"/>
          <w:szCs w:val="24"/>
          <w:lang w:eastAsia="ru-RU"/>
        </w:rPr>
        <w:t xml:space="preserve">. - </w:t>
      </w:r>
      <w:r w:rsidRPr="007A7188">
        <w:rPr>
          <w:rFonts w:ascii="Times New Roman" w:hAnsi="Times New Roman"/>
          <w:sz w:val="24"/>
          <w:szCs w:val="24"/>
          <w:lang w:eastAsia="ru-RU"/>
        </w:rPr>
        <w:t>М</w:t>
      </w:r>
      <w:r w:rsidRPr="00C42670">
        <w:rPr>
          <w:rFonts w:ascii="Times New Roman" w:hAnsi="Times New Roman"/>
          <w:sz w:val="24"/>
          <w:szCs w:val="24"/>
          <w:lang w:eastAsia="ru-RU"/>
        </w:rPr>
        <w:t xml:space="preserve">., </w:t>
      </w:r>
      <w:r w:rsidRPr="007A7188">
        <w:rPr>
          <w:rFonts w:ascii="Times New Roman" w:hAnsi="Times New Roman"/>
          <w:sz w:val="24"/>
          <w:szCs w:val="24"/>
          <w:lang w:eastAsia="ru-RU"/>
        </w:rPr>
        <w:t>Практика</w:t>
      </w:r>
      <w:r w:rsidRPr="00C42670">
        <w:rPr>
          <w:rFonts w:ascii="Times New Roman" w:hAnsi="Times New Roman"/>
          <w:sz w:val="24"/>
          <w:szCs w:val="24"/>
          <w:lang w:eastAsia="ru-RU"/>
        </w:rPr>
        <w:t xml:space="preserve"> - 1998. – </w:t>
      </w:r>
      <w:r w:rsidRPr="007A7188">
        <w:rPr>
          <w:rFonts w:ascii="Times New Roman" w:hAnsi="Times New Roman"/>
          <w:sz w:val="24"/>
          <w:szCs w:val="24"/>
          <w:lang w:eastAsia="ru-RU"/>
        </w:rPr>
        <w:t>с</w:t>
      </w:r>
      <w:r w:rsidRPr="00C42670">
        <w:rPr>
          <w:rFonts w:ascii="Times New Roman" w:hAnsi="Times New Roman"/>
          <w:sz w:val="24"/>
          <w:szCs w:val="24"/>
          <w:lang w:eastAsia="ru-RU"/>
        </w:rPr>
        <w:t xml:space="preserve"> 459).</w:t>
      </w:r>
      <w:r w:rsidRPr="00C42670">
        <w:rPr>
          <w:rFonts w:ascii="Times New Roman" w:hAnsi="Times New Roman"/>
          <w:sz w:val="24"/>
          <w:szCs w:val="24"/>
          <w:lang w:eastAsia="ru-RU"/>
        </w:rPr>
        <w:br/>
      </w:r>
      <w:r w:rsidRPr="007A7188">
        <w:rPr>
          <w:rFonts w:ascii="Times New Roman" w:hAnsi="Times New Roman"/>
          <w:sz w:val="24"/>
          <w:szCs w:val="24"/>
          <w:lang w:val="en-US" w:eastAsia="ru-RU"/>
        </w:rPr>
        <w:t xml:space="preserve">12. </w:t>
      </w:r>
      <w:proofErr w:type="spellStart"/>
      <w:r w:rsidRPr="007A7188">
        <w:rPr>
          <w:rFonts w:ascii="Times New Roman" w:hAnsi="Times New Roman"/>
          <w:sz w:val="24"/>
          <w:szCs w:val="24"/>
          <w:lang w:val="en-US" w:eastAsia="ru-RU"/>
        </w:rPr>
        <w:t>Kercheva</w:t>
      </w:r>
      <w:proofErr w:type="spellEnd"/>
      <w:r w:rsidRPr="007A7188">
        <w:rPr>
          <w:rFonts w:ascii="Times New Roman" w:hAnsi="Times New Roman"/>
          <w:sz w:val="24"/>
          <w:szCs w:val="24"/>
          <w:lang w:val="en-US" w:eastAsia="ru-RU"/>
        </w:rPr>
        <w:t xml:space="preserve"> M, </w:t>
      </w:r>
      <w:proofErr w:type="spellStart"/>
      <w:r w:rsidRPr="007A7188">
        <w:rPr>
          <w:rFonts w:ascii="Times New Roman" w:hAnsi="Times New Roman"/>
          <w:sz w:val="24"/>
          <w:szCs w:val="24"/>
          <w:lang w:val="en-US" w:eastAsia="ru-RU"/>
        </w:rPr>
        <w:t>Ryabova</w:t>
      </w:r>
      <w:proofErr w:type="spellEnd"/>
      <w:r w:rsidRPr="007A7188">
        <w:rPr>
          <w:rFonts w:ascii="Times New Roman" w:hAnsi="Times New Roman"/>
          <w:sz w:val="24"/>
          <w:szCs w:val="24"/>
          <w:lang w:val="en-US" w:eastAsia="ru-RU"/>
        </w:rPr>
        <w:t xml:space="preserve"> T, </w:t>
      </w:r>
      <w:proofErr w:type="spellStart"/>
      <w:r w:rsidRPr="007A7188">
        <w:rPr>
          <w:rFonts w:ascii="Times New Roman" w:hAnsi="Times New Roman"/>
          <w:sz w:val="24"/>
          <w:szCs w:val="24"/>
          <w:lang w:val="en-US" w:eastAsia="ru-RU"/>
        </w:rPr>
        <w:t>Ryabov</w:t>
      </w:r>
      <w:proofErr w:type="spellEnd"/>
      <w:r w:rsidRPr="007A7188">
        <w:rPr>
          <w:rFonts w:ascii="Times New Roman" w:hAnsi="Times New Roman"/>
          <w:sz w:val="24"/>
          <w:szCs w:val="24"/>
          <w:lang w:val="en-US" w:eastAsia="ru-RU"/>
        </w:rPr>
        <w:t xml:space="preserve"> V, et al. </w:t>
      </w:r>
      <w:proofErr w:type="spellStart"/>
      <w:r w:rsidRPr="007A7188">
        <w:rPr>
          <w:rFonts w:ascii="Times New Roman" w:hAnsi="Times New Roman"/>
          <w:sz w:val="24"/>
          <w:szCs w:val="24"/>
          <w:lang w:val="en-US" w:eastAsia="ru-RU"/>
        </w:rPr>
        <w:t>Intraobserver</w:t>
      </w:r>
      <w:proofErr w:type="spellEnd"/>
      <w:r w:rsidRPr="007A7188">
        <w:rPr>
          <w:rFonts w:ascii="Times New Roman" w:hAnsi="Times New Roman"/>
          <w:sz w:val="24"/>
          <w:szCs w:val="24"/>
          <w:lang w:val="en-US" w:eastAsia="ru-RU"/>
        </w:rPr>
        <w:t xml:space="preserve"> reproducibility of parameters of standard and 2D speckle tracking echocardiography, dynamics of global longitudinal strain I in patients with acute primary anterior STEMI. AIP Conf. Proc. 2015</w:t>
      </w:r>
      <w:proofErr w:type="gramStart"/>
      <w:r w:rsidRPr="007A7188">
        <w:rPr>
          <w:rFonts w:ascii="Times New Roman" w:hAnsi="Times New Roman"/>
          <w:sz w:val="24"/>
          <w:szCs w:val="24"/>
          <w:lang w:val="en-US" w:eastAsia="ru-RU"/>
        </w:rPr>
        <w:t>;</w:t>
      </w:r>
      <w:proofErr w:type="gramEnd"/>
      <w:r w:rsidRPr="007A7188">
        <w:rPr>
          <w:rFonts w:ascii="Times New Roman" w:hAnsi="Times New Roman"/>
          <w:sz w:val="24"/>
          <w:szCs w:val="24"/>
          <w:lang w:val="en-US" w:eastAsia="ru-RU"/>
        </w:rPr>
        <w:t xml:space="preserve"> 1688: 030017-1 -4.</w:t>
      </w:r>
      <w:r w:rsidRPr="007A7188">
        <w:rPr>
          <w:rFonts w:ascii="Times New Roman" w:hAnsi="Times New Roman"/>
          <w:sz w:val="24"/>
          <w:szCs w:val="24"/>
          <w:lang w:val="en-US" w:eastAsia="ru-RU"/>
        </w:rPr>
        <w:br/>
        <w:t>13. Cheng S, Larson MG. Reproducibility of speckle-tracking-based strain measures of left ventricular function in a community-based study. Elizabeth Journal of the American Society of Echocardiography 2015; 26: 1258-66.</w:t>
      </w:r>
      <w:r w:rsidRPr="007A7188">
        <w:rPr>
          <w:rFonts w:ascii="Times New Roman" w:hAnsi="Times New Roman"/>
          <w:sz w:val="24"/>
          <w:szCs w:val="24"/>
          <w:lang w:val="en-US" w:eastAsia="ru-RU"/>
        </w:rPr>
        <w:br/>
        <w:t xml:space="preserve">14. Ismail M, Khalid S, </w:t>
      </w:r>
      <w:proofErr w:type="spellStart"/>
      <w:r w:rsidRPr="007A7188">
        <w:rPr>
          <w:rFonts w:ascii="Times New Roman" w:hAnsi="Times New Roman"/>
          <w:sz w:val="24"/>
          <w:szCs w:val="24"/>
          <w:lang w:val="en-US" w:eastAsia="ru-RU"/>
        </w:rPr>
        <w:t>Eldemerdash</w:t>
      </w:r>
      <w:proofErr w:type="spellEnd"/>
      <w:r w:rsidRPr="007A7188">
        <w:rPr>
          <w:rFonts w:ascii="Times New Roman" w:hAnsi="Times New Roman"/>
          <w:sz w:val="24"/>
          <w:szCs w:val="24"/>
          <w:lang w:val="en-US" w:eastAsia="ru-RU"/>
        </w:rPr>
        <w:t xml:space="preserve"> S et al. The percent change of strain and strain rate under </w:t>
      </w:r>
      <w:proofErr w:type="spellStart"/>
      <w:r w:rsidRPr="007A7188">
        <w:rPr>
          <w:rFonts w:ascii="Times New Roman" w:hAnsi="Times New Roman"/>
          <w:sz w:val="24"/>
          <w:szCs w:val="24"/>
          <w:lang w:val="en-US" w:eastAsia="ru-RU"/>
        </w:rPr>
        <w:t>dobutamine</w:t>
      </w:r>
      <w:proofErr w:type="spellEnd"/>
      <w:r w:rsidRPr="007A7188">
        <w:rPr>
          <w:rFonts w:ascii="Times New Roman" w:hAnsi="Times New Roman"/>
          <w:sz w:val="24"/>
          <w:szCs w:val="24"/>
          <w:lang w:val="en-US" w:eastAsia="ru-RU"/>
        </w:rPr>
        <w:t xml:space="preserve"> stress echocardiography predicts viability following myocardial infarction. Minerva </w:t>
      </w:r>
      <w:proofErr w:type="spellStart"/>
      <w:r w:rsidRPr="007A7188">
        <w:rPr>
          <w:rFonts w:ascii="Times New Roman" w:hAnsi="Times New Roman"/>
          <w:sz w:val="24"/>
          <w:szCs w:val="24"/>
          <w:lang w:val="en-US" w:eastAsia="ru-RU"/>
        </w:rPr>
        <w:t>Cardioangiol</w:t>
      </w:r>
      <w:proofErr w:type="spellEnd"/>
      <w:r w:rsidRPr="007A7188">
        <w:rPr>
          <w:rFonts w:ascii="Times New Roman" w:hAnsi="Times New Roman"/>
          <w:sz w:val="24"/>
          <w:szCs w:val="24"/>
          <w:lang w:val="en-US" w:eastAsia="ru-RU"/>
        </w:rPr>
        <w:t>. 2014; 63: 483-93.</w:t>
      </w:r>
      <w:r w:rsidRPr="007A7188">
        <w:rPr>
          <w:rFonts w:ascii="Times New Roman" w:hAnsi="Times New Roman"/>
          <w:sz w:val="24"/>
          <w:szCs w:val="24"/>
          <w:lang w:val="en-US" w:eastAsia="ru-RU"/>
        </w:rPr>
        <w:br/>
        <w:t xml:space="preserve">15. </w:t>
      </w:r>
      <w:proofErr w:type="spellStart"/>
      <w:r w:rsidRPr="007A7188">
        <w:rPr>
          <w:rFonts w:ascii="Times New Roman" w:hAnsi="Times New Roman"/>
          <w:sz w:val="24"/>
          <w:szCs w:val="24"/>
          <w:lang w:val="en-US" w:eastAsia="ru-RU"/>
        </w:rPr>
        <w:t>Gorcsan</w:t>
      </w:r>
      <w:proofErr w:type="spellEnd"/>
      <w:r w:rsidRPr="007A7188">
        <w:rPr>
          <w:rFonts w:ascii="Times New Roman" w:hAnsi="Times New Roman"/>
          <w:sz w:val="24"/>
          <w:szCs w:val="24"/>
          <w:lang w:val="en-US" w:eastAsia="ru-RU"/>
        </w:rPr>
        <w:t xml:space="preserve"> J. III, Tanaka H. Echocardiographic Assessment of Myocardial Strain. J. Am. Coll. </w:t>
      </w:r>
      <w:proofErr w:type="spellStart"/>
      <w:r w:rsidRPr="007A7188">
        <w:rPr>
          <w:rFonts w:ascii="Times New Roman" w:hAnsi="Times New Roman"/>
          <w:sz w:val="24"/>
          <w:szCs w:val="24"/>
          <w:lang w:val="en-US" w:eastAsia="ru-RU"/>
        </w:rPr>
        <w:t>Cardiol</w:t>
      </w:r>
      <w:proofErr w:type="spellEnd"/>
      <w:r w:rsidRPr="007A7188">
        <w:rPr>
          <w:rFonts w:ascii="Times New Roman" w:hAnsi="Times New Roman"/>
          <w:sz w:val="24"/>
          <w:szCs w:val="24"/>
          <w:lang w:val="en-US" w:eastAsia="ru-RU"/>
        </w:rPr>
        <w:t>. 2011; 58: 1401-13.</w:t>
      </w:r>
    </w:p>
    <w:p w:rsidR="00D57100" w:rsidRPr="00B11B99" w:rsidRDefault="00D57100" w:rsidP="00D57100">
      <w:pPr>
        <w:spacing w:after="0" w:line="360" w:lineRule="auto"/>
        <w:ind w:firstLine="567"/>
        <w:jc w:val="right"/>
        <w:rPr>
          <w:rFonts w:ascii="Times New Roman" w:hAnsi="Times New Roman"/>
          <w:b/>
          <w:sz w:val="24"/>
          <w:szCs w:val="24"/>
        </w:rPr>
      </w:pPr>
      <w:r w:rsidRPr="00B11B99">
        <w:rPr>
          <w:rFonts w:ascii="Times New Roman" w:hAnsi="Times New Roman"/>
          <w:b/>
          <w:sz w:val="24"/>
          <w:szCs w:val="24"/>
        </w:rPr>
        <w:t>Таблица 1</w:t>
      </w:r>
    </w:p>
    <w:p w:rsidR="00D57100" w:rsidRPr="00D40D30" w:rsidRDefault="00D57100" w:rsidP="00D57100">
      <w:pPr>
        <w:spacing w:after="0" w:line="360" w:lineRule="auto"/>
        <w:ind w:firstLine="567"/>
        <w:jc w:val="center"/>
        <w:rPr>
          <w:rFonts w:ascii="Times New Roman" w:hAnsi="Times New Roman"/>
          <w:sz w:val="24"/>
          <w:szCs w:val="24"/>
        </w:rPr>
      </w:pPr>
      <w:r>
        <w:rPr>
          <w:rFonts w:ascii="Times New Roman" w:hAnsi="Times New Roman"/>
          <w:b/>
          <w:sz w:val="24"/>
          <w:szCs w:val="24"/>
        </w:rPr>
        <w:t>Клинико-</w:t>
      </w:r>
      <w:r w:rsidRPr="00D40D30">
        <w:rPr>
          <w:rFonts w:ascii="Times New Roman" w:hAnsi="Times New Roman"/>
          <w:b/>
          <w:sz w:val="24"/>
          <w:szCs w:val="24"/>
        </w:rPr>
        <w:t>анамнестические данные</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62"/>
        <w:gridCol w:w="3685"/>
      </w:tblGrid>
      <w:tr w:rsidR="00D57100" w:rsidRPr="00D40D30" w:rsidTr="0015023F">
        <w:trPr>
          <w:trHeight w:val="409"/>
        </w:trPr>
        <w:tc>
          <w:tcPr>
            <w:tcW w:w="6062" w:type="dxa"/>
            <w:tcBorders>
              <w:top w:val="single" w:sz="4" w:space="0" w:color="000000"/>
              <w:left w:val="single" w:sz="4" w:space="0" w:color="000000"/>
              <w:bottom w:val="single" w:sz="4" w:space="0" w:color="000000"/>
              <w:right w:val="single" w:sz="4" w:space="0" w:color="000000"/>
            </w:tcBorders>
          </w:tcPr>
          <w:p w:rsidR="00D57100" w:rsidRPr="00D40D30" w:rsidRDefault="00D57100" w:rsidP="0015023F">
            <w:pPr>
              <w:spacing w:after="0" w:line="360" w:lineRule="auto"/>
              <w:rPr>
                <w:rFonts w:ascii="Times New Roman" w:hAnsi="Times New Roman"/>
                <w:b/>
                <w:sz w:val="24"/>
                <w:szCs w:val="24"/>
              </w:rPr>
            </w:pPr>
            <w:r w:rsidRPr="00D40D30">
              <w:rPr>
                <w:rFonts w:ascii="Times New Roman" w:hAnsi="Times New Roman"/>
                <w:b/>
                <w:sz w:val="24"/>
                <w:szCs w:val="24"/>
              </w:rPr>
              <w:t>Показатели</w:t>
            </w:r>
          </w:p>
        </w:tc>
        <w:tc>
          <w:tcPr>
            <w:tcW w:w="3685" w:type="dxa"/>
            <w:tcBorders>
              <w:top w:val="single" w:sz="4" w:space="0" w:color="000000"/>
              <w:left w:val="single" w:sz="4" w:space="0" w:color="000000"/>
              <w:bottom w:val="single" w:sz="4" w:space="0" w:color="000000"/>
              <w:right w:val="single" w:sz="4" w:space="0" w:color="000000"/>
            </w:tcBorders>
          </w:tcPr>
          <w:p w:rsidR="00D57100" w:rsidRPr="00A328A7" w:rsidRDefault="00D57100" w:rsidP="0015023F">
            <w:pPr>
              <w:spacing w:after="0" w:line="360" w:lineRule="auto"/>
              <w:rPr>
                <w:rFonts w:ascii="Times New Roman" w:hAnsi="Times New Roman"/>
                <w:b/>
                <w:sz w:val="24"/>
                <w:szCs w:val="24"/>
              </w:rPr>
            </w:pPr>
            <w:r w:rsidRPr="00D40D30">
              <w:rPr>
                <w:rFonts w:ascii="Times New Roman" w:hAnsi="Times New Roman"/>
                <w:b/>
                <w:sz w:val="24"/>
                <w:szCs w:val="24"/>
                <w:lang w:val="en-US"/>
              </w:rPr>
              <w:t>M</w:t>
            </w:r>
            <w:r w:rsidRPr="00D40D30">
              <w:rPr>
                <w:rFonts w:ascii="Times New Roman" w:hAnsi="Times New Roman"/>
                <w:b/>
                <w:sz w:val="24"/>
                <w:szCs w:val="24"/>
              </w:rPr>
              <w:t>±</w:t>
            </w:r>
            <w:r w:rsidRPr="00D40D30">
              <w:rPr>
                <w:rFonts w:ascii="Times New Roman" w:hAnsi="Times New Roman"/>
                <w:b/>
                <w:sz w:val="24"/>
                <w:szCs w:val="24"/>
                <w:lang w:val="en-US"/>
              </w:rPr>
              <w:t>SD</w:t>
            </w:r>
            <w:r w:rsidRPr="00D40D30">
              <w:rPr>
                <w:rFonts w:ascii="Times New Roman" w:hAnsi="Times New Roman"/>
                <w:b/>
                <w:sz w:val="24"/>
                <w:szCs w:val="24"/>
              </w:rPr>
              <w:t xml:space="preserve">, </w:t>
            </w:r>
            <w:r w:rsidRPr="00D40D30">
              <w:rPr>
                <w:rFonts w:ascii="Times New Roman" w:hAnsi="Times New Roman"/>
                <w:b/>
                <w:sz w:val="24"/>
                <w:szCs w:val="24"/>
                <w:lang w:val="en-US"/>
              </w:rPr>
              <w:t>n</w:t>
            </w:r>
            <w:r>
              <w:rPr>
                <w:rFonts w:ascii="Times New Roman" w:hAnsi="Times New Roman"/>
                <w:b/>
                <w:sz w:val="24"/>
                <w:szCs w:val="24"/>
              </w:rPr>
              <w:t xml:space="preserve"> (</w:t>
            </w:r>
            <w:r w:rsidRPr="00D40D30">
              <w:rPr>
                <w:rFonts w:ascii="Times New Roman" w:hAnsi="Times New Roman"/>
                <w:b/>
                <w:sz w:val="24"/>
                <w:szCs w:val="24"/>
              </w:rPr>
              <w:t>%</w:t>
            </w:r>
            <w:r>
              <w:rPr>
                <w:rFonts w:ascii="Times New Roman" w:hAnsi="Times New Roman"/>
                <w:b/>
                <w:sz w:val="24"/>
                <w:szCs w:val="24"/>
              </w:rPr>
              <w:t>)</w:t>
            </w:r>
          </w:p>
        </w:tc>
      </w:tr>
      <w:tr w:rsidR="00D57100" w:rsidRPr="00D40D30" w:rsidTr="0015023F">
        <w:trPr>
          <w:trHeight w:val="409"/>
        </w:trPr>
        <w:tc>
          <w:tcPr>
            <w:tcW w:w="6062" w:type="dxa"/>
            <w:tcBorders>
              <w:top w:val="single" w:sz="4" w:space="0" w:color="000000"/>
              <w:left w:val="single" w:sz="4" w:space="0" w:color="000000"/>
              <w:bottom w:val="single" w:sz="4" w:space="0" w:color="000000"/>
              <w:right w:val="single" w:sz="4" w:space="0" w:color="000000"/>
            </w:tcBorders>
          </w:tcPr>
          <w:p w:rsidR="00D57100" w:rsidRPr="00D40D30" w:rsidRDefault="00D57100" w:rsidP="0015023F">
            <w:pPr>
              <w:spacing w:after="0" w:line="360" w:lineRule="auto"/>
              <w:rPr>
                <w:rFonts w:ascii="Times New Roman" w:hAnsi="Times New Roman"/>
                <w:b/>
                <w:sz w:val="24"/>
                <w:szCs w:val="24"/>
              </w:rPr>
            </w:pPr>
            <w:r w:rsidRPr="00D40D30">
              <w:rPr>
                <w:rFonts w:ascii="Times New Roman" w:hAnsi="Times New Roman"/>
                <w:sz w:val="24"/>
                <w:szCs w:val="24"/>
              </w:rPr>
              <w:t>Возраст (лет)</w:t>
            </w:r>
          </w:p>
        </w:tc>
        <w:tc>
          <w:tcPr>
            <w:tcW w:w="3685" w:type="dxa"/>
            <w:tcBorders>
              <w:top w:val="single" w:sz="4" w:space="0" w:color="000000"/>
              <w:left w:val="single" w:sz="4" w:space="0" w:color="000000"/>
              <w:bottom w:val="single" w:sz="4" w:space="0" w:color="000000"/>
              <w:right w:val="single" w:sz="4" w:space="0" w:color="000000"/>
            </w:tcBorders>
          </w:tcPr>
          <w:p w:rsidR="00D57100" w:rsidRPr="00D40D30" w:rsidRDefault="00D57100" w:rsidP="0015023F">
            <w:pPr>
              <w:spacing w:after="0" w:line="360" w:lineRule="auto"/>
              <w:rPr>
                <w:rFonts w:ascii="Times New Roman" w:hAnsi="Times New Roman"/>
                <w:b/>
                <w:sz w:val="24"/>
                <w:szCs w:val="24"/>
              </w:rPr>
            </w:pPr>
            <w:r w:rsidRPr="00D40D30">
              <w:rPr>
                <w:rFonts w:ascii="Times New Roman" w:hAnsi="Times New Roman"/>
                <w:sz w:val="24"/>
                <w:szCs w:val="24"/>
              </w:rPr>
              <w:t>58,46±10,2</w:t>
            </w:r>
          </w:p>
        </w:tc>
      </w:tr>
      <w:tr w:rsidR="00D57100" w:rsidRPr="00D40D30" w:rsidTr="0015023F">
        <w:trPr>
          <w:trHeight w:val="409"/>
        </w:trPr>
        <w:tc>
          <w:tcPr>
            <w:tcW w:w="6062" w:type="dxa"/>
            <w:tcBorders>
              <w:top w:val="single" w:sz="4" w:space="0" w:color="000000"/>
              <w:left w:val="single" w:sz="4" w:space="0" w:color="000000"/>
              <w:bottom w:val="single" w:sz="4" w:space="0" w:color="000000"/>
              <w:right w:val="single" w:sz="4" w:space="0" w:color="000000"/>
            </w:tcBorders>
          </w:tcPr>
          <w:p w:rsidR="00D57100" w:rsidRPr="00A328A7" w:rsidRDefault="00D57100" w:rsidP="0015023F">
            <w:pPr>
              <w:spacing w:after="0" w:line="360" w:lineRule="auto"/>
              <w:rPr>
                <w:rFonts w:ascii="Times New Roman" w:hAnsi="Times New Roman"/>
                <w:b/>
                <w:sz w:val="24"/>
                <w:szCs w:val="24"/>
              </w:rPr>
            </w:pPr>
            <w:r w:rsidRPr="00D40D30">
              <w:rPr>
                <w:rFonts w:ascii="Times New Roman" w:hAnsi="Times New Roman"/>
                <w:sz w:val="24"/>
                <w:szCs w:val="24"/>
              </w:rPr>
              <w:t>Мужской пол</w:t>
            </w:r>
          </w:p>
        </w:tc>
        <w:tc>
          <w:tcPr>
            <w:tcW w:w="3685" w:type="dxa"/>
            <w:tcBorders>
              <w:top w:val="single" w:sz="4" w:space="0" w:color="000000"/>
              <w:left w:val="single" w:sz="4" w:space="0" w:color="000000"/>
              <w:bottom w:val="single" w:sz="4" w:space="0" w:color="000000"/>
              <w:right w:val="single" w:sz="4" w:space="0" w:color="000000"/>
            </w:tcBorders>
          </w:tcPr>
          <w:p w:rsidR="00D57100" w:rsidRPr="00D40D30" w:rsidRDefault="00D57100" w:rsidP="0015023F">
            <w:pPr>
              <w:spacing w:after="0" w:line="360" w:lineRule="auto"/>
              <w:rPr>
                <w:rFonts w:ascii="Times New Roman" w:hAnsi="Times New Roman"/>
                <w:b/>
                <w:sz w:val="24"/>
                <w:szCs w:val="24"/>
              </w:rPr>
            </w:pPr>
            <w:r w:rsidRPr="00D40D30">
              <w:rPr>
                <w:rFonts w:ascii="Times New Roman" w:hAnsi="Times New Roman"/>
                <w:sz w:val="24"/>
                <w:szCs w:val="24"/>
              </w:rPr>
              <w:t>27 (77</w:t>
            </w:r>
            <w:r>
              <w:rPr>
                <w:rFonts w:ascii="Times New Roman" w:hAnsi="Times New Roman"/>
                <w:sz w:val="24"/>
                <w:szCs w:val="24"/>
              </w:rPr>
              <w:t>)</w:t>
            </w:r>
          </w:p>
        </w:tc>
      </w:tr>
      <w:tr w:rsidR="00D57100" w:rsidRPr="00D40D30" w:rsidTr="0015023F">
        <w:trPr>
          <w:trHeight w:val="424"/>
        </w:trPr>
        <w:tc>
          <w:tcPr>
            <w:tcW w:w="6062" w:type="dxa"/>
            <w:tcBorders>
              <w:top w:val="single" w:sz="4" w:space="0" w:color="000000"/>
              <w:left w:val="single" w:sz="4" w:space="0" w:color="000000"/>
              <w:bottom w:val="single" w:sz="4" w:space="0" w:color="000000"/>
              <w:right w:val="single" w:sz="4" w:space="0" w:color="000000"/>
            </w:tcBorders>
          </w:tcPr>
          <w:p w:rsidR="00D57100" w:rsidRPr="00D40D30" w:rsidRDefault="00D57100" w:rsidP="0015023F">
            <w:pPr>
              <w:spacing w:after="0" w:line="360" w:lineRule="auto"/>
              <w:rPr>
                <w:rFonts w:ascii="Times New Roman" w:hAnsi="Times New Roman"/>
                <w:b/>
                <w:sz w:val="24"/>
                <w:szCs w:val="24"/>
              </w:rPr>
            </w:pPr>
            <w:r w:rsidRPr="00D40D30">
              <w:rPr>
                <w:rFonts w:ascii="Times New Roman" w:hAnsi="Times New Roman"/>
                <w:sz w:val="24"/>
                <w:szCs w:val="24"/>
              </w:rPr>
              <w:t>Курение</w:t>
            </w:r>
          </w:p>
        </w:tc>
        <w:tc>
          <w:tcPr>
            <w:tcW w:w="3685" w:type="dxa"/>
            <w:tcBorders>
              <w:top w:val="single" w:sz="4" w:space="0" w:color="000000"/>
              <w:left w:val="single" w:sz="4" w:space="0" w:color="000000"/>
              <w:bottom w:val="single" w:sz="4" w:space="0" w:color="000000"/>
              <w:right w:val="single" w:sz="4" w:space="0" w:color="000000"/>
            </w:tcBorders>
          </w:tcPr>
          <w:p w:rsidR="00D57100" w:rsidRPr="00D40D30" w:rsidRDefault="00D57100" w:rsidP="0015023F">
            <w:pPr>
              <w:spacing w:after="0" w:line="360" w:lineRule="auto"/>
              <w:rPr>
                <w:rFonts w:ascii="Times New Roman" w:hAnsi="Times New Roman"/>
                <w:b/>
                <w:sz w:val="24"/>
                <w:szCs w:val="24"/>
              </w:rPr>
            </w:pPr>
            <w:r>
              <w:rPr>
                <w:rFonts w:ascii="Times New Roman" w:hAnsi="Times New Roman"/>
                <w:sz w:val="24"/>
                <w:szCs w:val="24"/>
              </w:rPr>
              <w:t>22 (64</w:t>
            </w:r>
            <w:r w:rsidRPr="00D40D30">
              <w:rPr>
                <w:rFonts w:ascii="Times New Roman" w:hAnsi="Times New Roman"/>
                <w:sz w:val="24"/>
                <w:szCs w:val="24"/>
              </w:rPr>
              <w:t>)</w:t>
            </w:r>
          </w:p>
        </w:tc>
      </w:tr>
      <w:tr w:rsidR="00D57100" w:rsidRPr="00D40D30" w:rsidTr="0015023F">
        <w:trPr>
          <w:trHeight w:val="409"/>
        </w:trPr>
        <w:tc>
          <w:tcPr>
            <w:tcW w:w="6062" w:type="dxa"/>
            <w:tcBorders>
              <w:top w:val="single" w:sz="4" w:space="0" w:color="000000"/>
              <w:left w:val="single" w:sz="4" w:space="0" w:color="000000"/>
              <w:bottom w:val="single" w:sz="4" w:space="0" w:color="000000"/>
              <w:right w:val="single" w:sz="4" w:space="0" w:color="000000"/>
            </w:tcBorders>
          </w:tcPr>
          <w:p w:rsidR="00D57100" w:rsidRPr="00D40D30" w:rsidRDefault="00D57100" w:rsidP="0015023F">
            <w:pPr>
              <w:spacing w:after="0" w:line="360" w:lineRule="auto"/>
              <w:rPr>
                <w:rFonts w:ascii="Times New Roman" w:hAnsi="Times New Roman"/>
                <w:b/>
                <w:sz w:val="24"/>
                <w:szCs w:val="24"/>
              </w:rPr>
            </w:pPr>
            <w:r w:rsidRPr="00D40D30">
              <w:rPr>
                <w:rFonts w:ascii="Times New Roman" w:hAnsi="Times New Roman"/>
                <w:sz w:val="24"/>
                <w:szCs w:val="24"/>
              </w:rPr>
              <w:t>Ожирение</w:t>
            </w:r>
          </w:p>
        </w:tc>
        <w:tc>
          <w:tcPr>
            <w:tcW w:w="3685" w:type="dxa"/>
            <w:tcBorders>
              <w:top w:val="single" w:sz="4" w:space="0" w:color="000000"/>
              <w:left w:val="single" w:sz="4" w:space="0" w:color="000000"/>
              <w:bottom w:val="single" w:sz="4" w:space="0" w:color="000000"/>
              <w:right w:val="single" w:sz="4" w:space="0" w:color="000000"/>
            </w:tcBorders>
          </w:tcPr>
          <w:p w:rsidR="00D57100" w:rsidRPr="00D40D30" w:rsidRDefault="00D57100" w:rsidP="0015023F">
            <w:pPr>
              <w:spacing w:after="0" w:line="360" w:lineRule="auto"/>
              <w:rPr>
                <w:rFonts w:ascii="Times New Roman" w:hAnsi="Times New Roman"/>
                <w:b/>
                <w:sz w:val="24"/>
                <w:szCs w:val="24"/>
              </w:rPr>
            </w:pPr>
            <w:r w:rsidRPr="00D40D30">
              <w:rPr>
                <w:rFonts w:ascii="Times New Roman" w:hAnsi="Times New Roman"/>
                <w:sz w:val="24"/>
                <w:szCs w:val="24"/>
              </w:rPr>
              <w:t>15 (53)</w:t>
            </w:r>
          </w:p>
        </w:tc>
      </w:tr>
      <w:tr w:rsidR="00D57100" w:rsidRPr="00D40D30" w:rsidTr="0015023F">
        <w:trPr>
          <w:trHeight w:val="409"/>
        </w:trPr>
        <w:tc>
          <w:tcPr>
            <w:tcW w:w="6062" w:type="dxa"/>
            <w:tcBorders>
              <w:top w:val="single" w:sz="4" w:space="0" w:color="000000"/>
              <w:left w:val="single" w:sz="4" w:space="0" w:color="000000"/>
              <w:bottom w:val="single" w:sz="4" w:space="0" w:color="000000"/>
              <w:right w:val="single" w:sz="4" w:space="0" w:color="000000"/>
            </w:tcBorders>
          </w:tcPr>
          <w:p w:rsidR="00D57100" w:rsidRPr="00A328A7" w:rsidRDefault="00D57100" w:rsidP="0015023F">
            <w:pPr>
              <w:spacing w:after="0" w:line="360" w:lineRule="auto"/>
              <w:rPr>
                <w:rFonts w:ascii="Times New Roman" w:hAnsi="Times New Roman"/>
                <w:b/>
                <w:sz w:val="24"/>
                <w:szCs w:val="24"/>
              </w:rPr>
            </w:pPr>
            <w:r w:rsidRPr="00D40D30">
              <w:rPr>
                <w:rFonts w:ascii="Times New Roman" w:hAnsi="Times New Roman"/>
                <w:sz w:val="24"/>
                <w:szCs w:val="24"/>
              </w:rPr>
              <w:t>Артериальная гипертония</w:t>
            </w:r>
          </w:p>
        </w:tc>
        <w:tc>
          <w:tcPr>
            <w:tcW w:w="3685" w:type="dxa"/>
            <w:tcBorders>
              <w:top w:val="single" w:sz="4" w:space="0" w:color="000000"/>
              <w:left w:val="single" w:sz="4" w:space="0" w:color="000000"/>
              <w:bottom w:val="single" w:sz="4" w:space="0" w:color="000000"/>
              <w:right w:val="single" w:sz="4" w:space="0" w:color="000000"/>
            </w:tcBorders>
          </w:tcPr>
          <w:p w:rsidR="00D57100" w:rsidRPr="00A328A7" w:rsidRDefault="00D57100" w:rsidP="0015023F">
            <w:pPr>
              <w:spacing w:after="0" w:line="360" w:lineRule="auto"/>
              <w:rPr>
                <w:rFonts w:ascii="Times New Roman" w:hAnsi="Times New Roman"/>
                <w:b/>
                <w:sz w:val="24"/>
                <w:szCs w:val="24"/>
              </w:rPr>
            </w:pPr>
            <w:r w:rsidRPr="00A328A7">
              <w:rPr>
                <w:rFonts w:ascii="Times New Roman" w:hAnsi="Times New Roman"/>
                <w:sz w:val="24"/>
                <w:szCs w:val="24"/>
              </w:rPr>
              <w:t>25 (71)</w:t>
            </w:r>
          </w:p>
        </w:tc>
      </w:tr>
      <w:tr w:rsidR="00D57100" w:rsidRPr="00D40D30" w:rsidTr="0015023F">
        <w:trPr>
          <w:trHeight w:val="409"/>
        </w:trPr>
        <w:tc>
          <w:tcPr>
            <w:tcW w:w="6062" w:type="dxa"/>
            <w:tcBorders>
              <w:top w:val="single" w:sz="4" w:space="0" w:color="000000"/>
              <w:left w:val="single" w:sz="4" w:space="0" w:color="000000"/>
              <w:bottom w:val="single" w:sz="4" w:space="0" w:color="000000"/>
              <w:right w:val="single" w:sz="4" w:space="0" w:color="000000"/>
            </w:tcBorders>
          </w:tcPr>
          <w:p w:rsidR="00D57100" w:rsidRPr="00D40D30" w:rsidRDefault="00D57100" w:rsidP="0015023F">
            <w:pPr>
              <w:spacing w:after="0" w:line="360" w:lineRule="auto"/>
              <w:rPr>
                <w:rFonts w:ascii="Times New Roman" w:hAnsi="Times New Roman"/>
                <w:sz w:val="24"/>
                <w:szCs w:val="24"/>
                <w:lang w:val="en-US"/>
              </w:rPr>
            </w:pPr>
            <w:proofErr w:type="spellStart"/>
            <w:r w:rsidRPr="00D40D30">
              <w:rPr>
                <w:rFonts w:ascii="Times New Roman" w:hAnsi="Times New Roman"/>
                <w:sz w:val="24"/>
                <w:szCs w:val="24"/>
              </w:rPr>
              <w:t>Дислипидемия</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D57100" w:rsidRPr="00D40D30" w:rsidRDefault="00D57100" w:rsidP="0015023F">
            <w:pPr>
              <w:spacing w:after="0" w:line="360" w:lineRule="auto"/>
              <w:rPr>
                <w:rFonts w:ascii="Times New Roman" w:hAnsi="Times New Roman"/>
                <w:sz w:val="24"/>
                <w:szCs w:val="24"/>
                <w:lang w:val="en-US"/>
              </w:rPr>
            </w:pPr>
            <w:r w:rsidRPr="00D40D30">
              <w:rPr>
                <w:rFonts w:ascii="Times New Roman" w:hAnsi="Times New Roman"/>
                <w:sz w:val="24"/>
                <w:szCs w:val="24"/>
                <w:lang w:val="en-US"/>
              </w:rPr>
              <w:t>24 (70)</w:t>
            </w:r>
          </w:p>
        </w:tc>
      </w:tr>
      <w:tr w:rsidR="00D57100" w:rsidRPr="00D40D30" w:rsidTr="0015023F">
        <w:trPr>
          <w:trHeight w:val="424"/>
        </w:trPr>
        <w:tc>
          <w:tcPr>
            <w:tcW w:w="6062" w:type="dxa"/>
            <w:tcBorders>
              <w:top w:val="single" w:sz="4" w:space="0" w:color="000000"/>
              <w:left w:val="single" w:sz="4" w:space="0" w:color="000000"/>
              <w:bottom w:val="single" w:sz="4" w:space="0" w:color="000000"/>
              <w:right w:val="single" w:sz="4" w:space="0" w:color="000000"/>
            </w:tcBorders>
          </w:tcPr>
          <w:p w:rsidR="00D57100" w:rsidRPr="00D40D30" w:rsidRDefault="00D57100" w:rsidP="0015023F">
            <w:pPr>
              <w:spacing w:after="0" w:line="360" w:lineRule="auto"/>
              <w:rPr>
                <w:rFonts w:ascii="Times New Roman" w:hAnsi="Times New Roman"/>
                <w:sz w:val="24"/>
                <w:szCs w:val="24"/>
                <w:lang w:val="en-US"/>
              </w:rPr>
            </w:pPr>
            <w:r w:rsidRPr="00D40D30">
              <w:rPr>
                <w:rFonts w:ascii="Times New Roman" w:hAnsi="Times New Roman"/>
                <w:sz w:val="24"/>
                <w:szCs w:val="24"/>
              </w:rPr>
              <w:t>Сахарный диабет, 2 тип</w:t>
            </w:r>
          </w:p>
        </w:tc>
        <w:tc>
          <w:tcPr>
            <w:tcW w:w="3685" w:type="dxa"/>
            <w:tcBorders>
              <w:top w:val="single" w:sz="4" w:space="0" w:color="000000"/>
              <w:left w:val="single" w:sz="4" w:space="0" w:color="000000"/>
              <w:bottom w:val="single" w:sz="4" w:space="0" w:color="000000"/>
              <w:right w:val="single" w:sz="4" w:space="0" w:color="000000"/>
            </w:tcBorders>
          </w:tcPr>
          <w:p w:rsidR="00D57100" w:rsidRPr="00D40D30" w:rsidRDefault="00D57100" w:rsidP="0015023F">
            <w:pPr>
              <w:spacing w:after="0" w:line="360" w:lineRule="auto"/>
              <w:rPr>
                <w:rFonts w:ascii="Times New Roman" w:hAnsi="Times New Roman"/>
                <w:sz w:val="24"/>
                <w:szCs w:val="24"/>
                <w:lang w:val="en-US"/>
              </w:rPr>
            </w:pPr>
            <w:r w:rsidRPr="00D40D30">
              <w:rPr>
                <w:rFonts w:ascii="Times New Roman" w:hAnsi="Times New Roman"/>
                <w:sz w:val="24"/>
                <w:szCs w:val="24"/>
                <w:lang w:val="en-US"/>
              </w:rPr>
              <w:t>10 (33)</w:t>
            </w:r>
          </w:p>
        </w:tc>
      </w:tr>
      <w:tr w:rsidR="00D57100" w:rsidRPr="00D40D30" w:rsidTr="0015023F">
        <w:trPr>
          <w:trHeight w:val="409"/>
        </w:trPr>
        <w:tc>
          <w:tcPr>
            <w:tcW w:w="6062" w:type="dxa"/>
            <w:tcBorders>
              <w:top w:val="single" w:sz="4" w:space="0" w:color="000000"/>
              <w:left w:val="single" w:sz="4" w:space="0" w:color="000000"/>
              <w:bottom w:val="single" w:sz="4" w:space="0" w:color="000000"/>
              <w:right w:val="single" w:sz="4" w:space="0" w:color="000000"/>
            </w:tcBorders>
          </w:tcPr>
          <w:p w:rsidR="00D57100" w:rsidRPr="00D40D30" w:rsidRDefault="00D57100" w:rsidP="0015023F">
            <w:pPr>
              <w:spacing w:after="0" w:line="360" w:lineRule="auto"/>
              <w:rPr>
                <w:rFonts w:ascii="Times New Roman" w:hAnsi="Times New Roman"/>
                <w:b/>
                <w:sz w:val="24"/>
                <w:szCs w:val="24"/>
                <w:lang w:val="en-US"/>
              </w:rPr>
            </w:pPr>
            <w:r w:rsidRPr="00D40D30">
              <w:rPr>
                <w:rFonts w:ascii="Times New Roman" w:hAnsi="Times New Roman"/>
                <w:sz w:val="24"/>
                <w:szCs w:val="24"/>
              </w:rPr>
              <w:t>Предынфарктная стенокардия</w:t>
            </w:r>
          </w:p>
        </w:tc>
        <w:tc>
          <w:tcPr>
            <w:tcW w:w="3685" w:type="dxa"/>
            <w:tcBorders>
              <w:top w:val="single" w:sz="4" w:space="0" w:color="000000"/>
              <w:left w:val="single" w:sz="4" w:space="0" w:color="000000"/>
              <w:bottom w:val="single" w:sz="4" w:space="0" w:color="000000"/>
              <w:right w:val="single" w:sz="4" w:space="0" w:color="000000"/>
            </w:tcBorders>
          </w:tcPr>
          <w:p w:rsidR="00D57100" w:rsidRPr="00D40D30" w:rsidRDefault="00D57100" w:rsidP="0015023F">
            <w:pPr>
              <w:spacing w:after="0" w:line="360" w:lineRule="auto"/>
              <w:rPr>
                <w:rFonts w:ascii="Times New Roman" w:hAnsi="Times New Roman"/>
                <w:b/>
                <w:sz w:val="24"/>
                <w:szCs w:val="24"/>
                <w:lang w:val="en-US"/>
              </w:rPr>
            </w:pPr>
            <w:r w:rsidRPr="00D40D30">
              <w:rPr>
                <w:rFonts w:ascii="Times New Roman" w:hAnsi="Times New Roman"/>
                <w:sz w:val="24"/>
                <w:szCs w:val="24"/>
                <w:lang w:val="en-US"/>
              </w:rPr>
              <w:t>19 (54)</w:t>
            </w:r>
          </w:p>
        </w:tc>
      </w:tr>
      <w:tr w:rsidR="00D57100" w:rsidRPr="00D40D30" w:rsidTr="0015023F">
        <w:trPr>
          <w:trHeight w:val="386"/>
        </w:trPr>
        <w:tc>
          <w:tcPr>
            <w:tcW w:w="6062" w:type="dxa"/>
            <w:tcBorders>
              <w:top w:val="single" w:sz="4" w:space="0" w:color="000000"/>
              <w:left w:val="single" w:sz="4" w:space="0" w:color="000000"/>
              <w:bottom w:val="single" w:sz="4" w:space="0" w:color="000000"/>
              <w:right w:val="single" w:sz="4" w:space="0" w:color="000000"/>
            </w:tcBorders>
          </w:tcPr>
          <w:p w:rsidR="00D57100" w:rsidRPr="00D40D30" w:rsidRDefault="00D57100" w:rsidP="0015023F">
            <w:pPr>
              <w:spacing w:after="0" w:line="360" w:lineRule="auto"/>
              <w:rPr>
                <w:rFonts w:ascii="Times New Roman" w:hAnsi="Times New Roman"/>
                <w:b/>
                <w:sz w:val="24"/>
                <w:szCs w:val="24"/>
              </w:rPr>
            </w:pPr>
            <w:r w:rsidRPr="00D40D30">
              <w:rPr>
                <w:rFonts w:ascii="Times New Roman" w:hAnsi="Times New Roman"/>
                <w:sz w:val="24"/>
                <w:szCs w:val="24"/>
              </w:rPr>
              <w:t>И</w:t>
            </w:r>
            <w:r>
              <w:rPr>
                <w:rFonts w:ascii="Times New Roman" w:hAnsi="Times New Roman"/>
                <w:sz w:val="24"/>
                <w:szCs w:val="24"/>
              </w:rPr>
              <w:t>СКА</w:t>
            </w:r>
            <w:r w:rsidRPr="00D40D30">
              <w:rPr>
                <w:rFonts w:ascii="Times New Roman" w:hAnsi="Times New Roman"/>
                <w:sz w:val="24"/>
                <w:szCs w:val="24"/>
              </w:rPr>
              <w:t xml:space="preserve"> (ПНА, </w:t>
            </w:r>
            <w:r w:rsidRPr="00D40D30">
              <w:rPr>
                <w:rFonts w:ascii="Times New Roman" w:hAnsi="Times New Roman"/>
                <w:sz w:val="24"/>
                <w:szCs w:val="24"/>
                <w:lang w:val="en-US"/>
              </w:rPr>
              <w:t>I</w:t>
            </w:r>
            <w:r w:rsidRPr="00D40D30">
              <w:rPr>
                <w:rFonts w:ascii="Times New Roman" w:hAnsi="Times New Roman"/>
                <w:sz w:val="24"/>
                <w:szCs w:val="24"/>
              </w:rPr>
              <w:t xml:space="preserve"> ДА)</w:t>
            </w:r>
          </w:p>
        </w:tc>
        <w:tc>
          <w:tcPr>
            <w:tcW w:w="3685" w:type="dxa"/>
            <w:tcBorders>
              <w:top w:val="single" w:sz="4" w:space="0" w:color="000000"/>
              <w:left w:val="single" w:sz="4" w:space="0" w:color="000000"/>
              <w:bottom w:val="single" w:sz="4" w:space="0" w:color="000000"/>
              <w:right w:val="single" w:sz="4" w:space="0" w:color="000000"/>
            </w:tcBorders>
          </w:tcPr>
          <w:p w:rsidR="00D57100" w:rsidRPr="00D40D30" w:rsidRDefault="00D57100" w:rsidP="0015023F">
            <w:pPr>
              <w:spacing w:after="0" w:line="360" w:lineRule="auto"/>
              <w:rPr>
                <w:rFonts w:ascii="Times New Roman" w:hAnsi="Times New Roman"/>
                <w:b/>
                <w:sz w:val="24"/>
                <w:szCs w:val="24"/>
                <w:lang w:val="en-US"/>
              </w:rPr>
            </w:pPr>
            <w:r w:rsidRPr="00D40D30">
              <w:rPr>
                <w:rFonts w:ascii="Times New Roman" w:hAnsi="Times New Roman"/>
                <w:sz w:val="24"/>
                <w:szCs w:val="24"/>
                <w:lang w:val="en-US"/>
              </w:rPr>
              <w:t>34 (97)/1(3)</w:t>
            </w:r>
          </w:p>
        </w:tc>
      </w:tr>
      <w:tr w:rsidR="00D57100" w:rsidRPr="00D40D30" w:rsidTr="0015023F">
        <w:trPr>
          <w:trHeight w:val="408"/>
        </w:trPr>
        <w:tc>
          <w:tcPr>
            <w:tcW w:w="6062" w:type="dxa"/>
            <w:tcBorders>
              <w:top w:val="single" w:sz="4" w:space="0" w:color="000000"/>
              <w:left w:val="single" w:sz="4" w:space="0" w:color="000000"/>
              <w:bottom w:val="single" w:sz="4" w:space="0" w:color="000000"/>
              <w:right w:val="single" w:sz="4" w:space="0" w:color="000000"/>
            </w:tcBorders>
          </w:tcPr>
          <w:p w:rsidR="00D57100" w:rsidRPr="00D40D30" w:rsidRDefault="00D57100" w:rsidP="0015023F">
            <w:pPr>
              <w:spacing w:after="0" w:line="360" w:lineRule="auto"/>
              <w:rPr>
                <w:rFonts w:ascii="Times New Roman" w:hAnsi="Times New Roman"/>
                <w:sz w:val="24"/>
                <w:szCs w:val="24"/>
                <w:lang w:val="en-US"/>
              </w:rPr>
            </w:pPr>
            <w:r w:rsidRPr="00D40D30">
              <w:rPr>
                <w:rFonts w:ascii="Times New Roman" w:hAnsi="Times New Roman"/>
                <w:sz w:val="24"/>
                <w:szCs w:val="24"/>
                <w:lang w:val="en-US"/>
              </w:rPr>
              <w:t xml:space="preserve">1, 2, 3 – </w:t>
            </w:r>
            <w:r>
              <w:rPr>
                <w:rFonts w:ascii="Times New Roman" w:hAnsi="Times New Roman"/>
                <w:sz w:val="24"/>
                <w:szCs w:val="24"/>
              </w:rPr>
              <w:t>сосудистое поражение КА</w:t>
            </w:r>
          </w:p>
        </w:tc>
        <w:tc>
          <w:tcPr>
            <w:tcW w:w="3685" w:type="dxa"/>
            <w:tcBorders>
              <w:top w:val="single" w:sz="4" w:space="0" w:color="000000"/>
              <w:left w:val="single" w:sz="4" w:space="0" w:color="000000"/>
              <w:bottom w:val="single" w:sz="4" w:space="0" w:color="000000"/>
              <w:right w:val="single" w:sz="4" w:space="0" w:color="000000"/>
            </w:tcBorders>
          </w:tcPr>
          <w:p w:rsidR="00D57100" w:rsidRPr="00D40D30" w:rsidRDefault="00D57100" w:rsidP="0015023F">
            <w:pPr>
              <w:spacing w:after="0" w:line="360" w:lineRule="auto"/>
              <w:rPr>
                <w:rFonts w:ascii="Times New Roman" w:hAnsi="Times New Roman"/>
                <w:sz w:val="24"/>
                <w:szCs w:val="24"/>
                <w:lang w:val="en-US"/>
              </w:rPr>
            </w:pPr>
            <w:r w:rsidRPr="00D40D30">
              <w:rPr>
                <w:rFonts w:ascii="Times New Roman" w:hAnsi="Times New Roman"/>
                <w:sz w:val="24"/>
                <w:szCs w:val="24"/>
                <w:lang w:val="en-US"/>
              </w:rPr>
              <w:t>23 (65)/9 (25)/3 (10)</w:t>
            </w:r>
          </w:p>
        </w:tc>
      </w:tr>
      <w:tr w:rsidR="00D57100" w:rsidRPr="00D40D30" w:rsidTr="0015023F">
        <w:trPr>
          <w:trHeight w:val="563"/>
        </w:trPr>
        <w:tc>
          <w:tcPr>
            <w:tcW w:w="6062" w:type="dxa"/>
            <w:tcBorders>
              <w:top w:val="single" w:sz="4" w:space="0" w:color="000000"/>
              <w:left w:val="single" w:sz="4" w:space="0" w:color="000000"/>
              <w:bottom w:val="single" w:sz="4" w:space="0" w:color="000000"/>
              <w:right w:val="single" w:sz="4" w:space="0" w:color="000000"/>
            </w:tcBorders>
          </w:tcPr>
          <w:p w:rsidR="00D57100" w:rsidRPr="00D40D30" w:rsidRDefault="00D57100" w:rsidP="0015023F">
            <w:pPr>
              <w:spacing w:after="0" w:line="360" w:lineRule="auto"/>
              <w:rPr>
                <w:rFonts w:ascii="Times New Roman" w:hAnsi="Times New Roman"/>
                <w:sz w:val="24"/>
                <w:szCs w:val="24"/>
              </w:rPr>
            </w:pPr>
            <w:proofErr w:type="spellStart"/>
            <w:r w:rsidRPr="00D40D30">
              <w:rPr>
                <w:rFonts w:ascii="Times New Roman" w:hAnsi="Times New Roman"/>
                <w:sz w:val="24"/>
                <w:szCs w:val="24"/>
              </w:rPr>
              <w:t>Тромболизиз</w:t>
            </w:r>
            <w:proofErr w:type="spellEnd"/>
            <w:r w:rsidRPr="00D40D30">
              <w:rPr>
                <w:rFonts w:ascii="Times New Roman" w:hAnsi="Times New Roman"/>
                <w:sz w:val="24"/>
                <w:szCs w:val="24"/>
              </w:rPr>
              <w:t xml:space="preserve"> +ЧКВ/ первичное ЧКВ/ отсроченное ЧКВ</w:t>
            </w:r>
          </w:p>
        </w:tc>
        <w:tc>
          <w:tcPr>
            <w:tcW w:w="3685" w:type="dxa"/>
            <w:tcBorders>
              <w:top w:val="single" w:sz="4" w:space="0" w:color="000000"/>
              <w:left w:val="single" w:sz="4" w:space="0" w:color="000000"/>
              <w:bottom w:val="single" w:sz="4" w:space="0" w:color="000000"/>
              <w:right w:val="single" w:sz="4" w:space="0" w:color="000000"/>
            </w:tcBorders>
          </w:tcPr>
          <w:p w:rsidR="00D57100" w:rsidRPr="00D40D30" w:rsidRDefault="00D57100" w:rsidP="0015023F">
            <w:pPr>
              <w:spacing w:after="0" w:line="360" w:lineRule="auto"/>
              <w:rPr>
                <w:rFonts w:ascii="Times New Roman" w:hAnsi="Times New Roman"/>
                <w:sz w:val="24"/>
                <w:szCs w:val="24"/>
                <w:lang w:val="en-US"/>
              </w:rPr>
            </w:pPr>
            <w:r w:rsidRPr="00D40D30">
              <w:rPr>
                <w:rFonts w:ascii="Times New Roman" w:hAnsi="Times New Roman"/>
                <w:sz w:val="24"/>
                <w:szCs w:val="24"/>
                <w:lang w:val="en-US"/>
              </w:rPr>
              <w:t>17 (49)/12 (34)/6 (17)</w:t>
            </w:r>
          </w:p>
        </w:tc>
      </w:tr>
      <w:tr w:rsidR="00D57100" w:rsidRPr="00D40D30" w:rsidTr="0015023F">
        <w:trPr>
          <w:trHeight w:val="409"/>
        </w:trPr>
        <w:tc>
          <w:tcPr>
            <w:tcW w:w="6062" w:type="dxa"/>
            <w:tcBorders>
              <w:top w:val="single" w:sz="4" w:space="0" w:color="000000"/>
              <w:left w:val="single" w:sz="4" w:space="0" w:color="000000"/>
              <w:bottom w:val="single" w:sz="4" w:space="0" w:color="000000"/>
              <w:right w:val="single" w:sz="4" w:space="0" w:color="000000"/>
            </w:tcBorders>
          </w:tcPr>
          <w:p w:rsidR="00D57100" w:rsidRPr="00D40D30" w:rsidRDefault="00D57100" w:rsidP="0015023F">
            <w:pPr>
              <w:spacing w:after="0" w:line="360" w:lineRule="auto"/>
              <w:rPr>
                <w:rFonts w:ascii="Times New Roman" w:hAnsi="Times New Roman"/>
                <w:sz w:val="24"/>
                <w:szCs w:val="24"/>
              </w:rPr>
            </w:pPr>
            <w:r w:rsidRPr="00D40D30">
              <w:rPr>
                <w:rFonts w:ascii="Times New Roman" w:hAnsi="Times New Roman"/>
                <w:sz w:val="24"/>
                <w:szCs w:val="24"/>
              </w:rPr>
              <w:t xml:space="preserve">Время </w:t>
            </w:r>
            <w:proofErr w:type="spellStart"/>
            <w:r w:rsidRPr="00D40D30">
              <w:rPr>
                <w:rFonts w:ascii="Times New Roman" w:hAnsi="Times New Roman"/>
                <w:sz w:val="24"/>
                <w:szCs w:val="24"/>
              </w:rPr>
              <w:t>реперфузии</w:t>
            </w:r>
            <w:proofErr w:type="spellEnd"/>
            <w:r w:rsidRPr="00D40D30">
              <w:rPr>
                <w:rFonts w:ascii="Times New Roman" w:hAnsi="Times New Roman"/>
                <w:sz w:val="24"/>
                <w:szCs w:val="24"/>
                <w:lang w:val="en-US"/>
              </w:rPr>
              <w:t xml:space="preserve">, </w:t>
            </w:r>
            <w:r w:rsidRPr="00D40D30">
              <w:rPr>
                <w:rFonts w:ascii="Times New Roman" w:hAnsi="Times New Roman"/>
                <w:sz w:val="24"/>
                <w:szCs w:val="24"/>
              </w:rPr>
              <w:t>часы</w:t>
            </w:r>
          </w:p>
        </w:tc>
        <w:tc>
          <w:tcPr>
            <w:tcW w:w="3685" w:type="dxa"/>
            <w:tcBorders>
              <w:top w:val="single" w:sz="4" w:space="0" w:color="000000"/>
              <w:left w:val="single" w:sz="4" w:space="0" w:color="000000"/>
              <w:bottom w:val="single" w:sz="4" w:space="0" w:color="000000"/>
              <w:right w:val="single" w:sz="4" w:space="0" w:color="000000"/>
            </w:tcBorders>
          </w:tcPr>
          <w:p w:rsidR="00D57100" w:rsidRPr="00D40D30" w:rsidRDefault="00D57100" w:rsidP="0015023F">
            <w:pPr>
              <w:spacing w:after="0" w:line="360" w:lineRule="auto"/>
              <w:rPr>
                <w:rFonts w:ascii="Times New Roman" w:hAnsi="Times New Roman"/>
                <w:sz w:val="24"/>
                <w:szCs w:val="24"/>
                <w:lang w:val="en-US"/>
              </w:rPr>
            </w:pPr>
            <w:r w:rsidRPr="00D40D30">
              <w:rPr>
                <w:rFonts w:ascii="Times New Roman" w:hAnsi="Times New Roman"/>
                <w:sz w:val="24"/>
                <w:szCs w:val="24"/>
                <w:lang w:val="en-US"/>
              </w:rPr>
              <w:t>4</w:t>
            </w:r>
            <w:r w:rsidRPr="00D40D30">
              <w:rPr>
                <w:rFonts w:ascii="Times New Roman" w:hAnsi="Times New Roman"/>
                <w:sz w:val="24"/>
                <w:szCs w:val="24"/>
              </w:rPr>
              <w:t>,</w:t>
            </w:r>
            <w:r w:rsidRPr="00D40D30">
              <w:rPr>
                <w:rFonts w:ascii="Times New Roman" w:hAnsi="Times New Roman"/>
                <w:sz w:val="24"/>
                <w:szCs w:val="24"/>
                <w:lang w:val="en-US"/>
              </w:rPr>
              <w:t>84±3</w:t>
            </w:r>
            <w:r w:rsidRPr="00D40D30">
              <w:rPr>
                <w:rFonts w:ascii="Times New Roman" w:hAnsi="Times New Roman"/>
                <w:sz w:val="24"/>
                <w:szCs w:val="24"/>
              </w:rPr>
              <w:t>,</w:t>
            </w:r>
            <w:r w:rsidRPr="00D40D30">
              <w:rPr>
                <w:rFonts w:ascii="Times New Roman" w:hAnsi="Times New Roman"/>
                <w:sz w:val="24"/>
                <w:szCs w:val="24"/>
                <w:lang w:val="en-US"/>
              </w:rPr>
              <w:t>06</w:t>
            </w:r>
          </w:p>
        </w:tc>
      </w:tr>
      <w:tr w:rsidR="00D57100" w:rsidRPr="00D40D30" w:rsidTr="0015023F">
        <w:trPr>
          <w:trHeight w:val="409"/>
        </w:trPr>
        <w:tc>
          <w:tcPr>
            <w:tcW w:w="6062" w:type="dxa"/>
            <w:tcBorders>
              <w:top w:val="single" w:sz="4" w:space="0" w:color="000000"/>
              <w:left w:val="single" w:sz="4" w:space="0" w:color="000000"/>
              <w:bottom w:val="single" w:sz="4" w:space="0" w:color="000000"/>
              <w:right w:val="single" w:sz="4" w:space="0" w:color="000000"/>
            </w:tcBorders>
          </w:tcPr>
          <w:p w:rsidR="00D57100" w:rsidRPr="004D62B2" w:rsidRDefault="00D57100" w:rsidP="0015023F">
            <w:pPr>
              <w:spacing w:after="0" w:line="360" w:lineRule="auto"/>
              <w:rPr>
                <w:rFonts w:ascii="Times New Roman" w:hAnsi="Times New Roman"/>
                <w:sz w:val="24"/>
                <w:szCs w:val="24"/>
              </w:rPr>
            </w:pPr>
            <w:r w:rsidRPr="00D40D30">
              <w:rPr>
                <w:rFonts w:ascii="Times New Roman" w:hAnsi="Times New Roman"/>
                <w:sz w:val="24"/>
                <w:szCs w:val="24"/>
              </w:rPr>
              <w:t xml:space="preserve">Время </w:t>
            </w:r>
            <w:proofErr w:type="spellStart"/>
            <w:r w:rsidRPr="00D40D30">
              <w:rPr>
                <w:rFonts w:ascii="Times New Roman" w:hAnsi="Times New Roman"/>
                <w:sz w:val="24"/>
                <w:szCs w:val="24"/>
              </w:rPr>
              <w:t>реперфузии</w:t>
            </w:r>
            <w:proofErr w:type="spellEnd"/>
            <w:r>
              <w:rPr>
                <w:rFonts w:ascii="Times New Roman" w:hAnsi="Times New Roman"/>
                <w:sz w:val="24"/>
                <w:szCs w:val="24"/>
                <w:lang w:val="en-US"/>
              </w:rPr>
              <w:t xml:space="preserve"> – </w:t>
            </w:r>
            <w:proofErr w:type="spellStart"/>
            <w:r>
              <w:rPr>
                <w:rFonts w:ascii="Times New Roman" w:hAnsi="Times New Roman"/>
                <w:sz w:val="24"/>
                <w:szCs w:val="24"/>
                <w:lang w:val="en-US"/>
              </w:rPr>
              <w:t>первые</w:t>
            </w:r>
            <w:proofErr w:type="spellEnd"/>
            <w:r>
              <w:rPr>
                <w:rFonts w:ascii="Times New Roman" w:hAnsi="Times New Roman"/>
                <w:sz w:val="24"/>
                <w:szCs w:val="24"/>
                <w:lang w:val="en-US"/>
              </w:rPr>
              <w:t xml:space="preserve"> 3 / 3-6</w:t>
            </w:r>
            <w:r>
              <w:rPr>
                <w:rFonts w:ascii="Times New Roman" w:hAnsi="Times New Roman"/>
                <w:sz w:val="24"/>
                <w:szCs w:val="24"/>
              </w:rPr>
              <w:t xml:space="preserve"> /</w:t>
            </w:r>
            <w:r>
              <w:rPr>
                <w:rFonts w:ascii="Times New Roman" w:hAnsi="Times New Roman"/>
                <w:sz w:val="24"/>
                <w:szCs w:val="24"/>
                <w:lang w:val="en-US"/>
              </w:rPr>
              <w:t>&gt;</w:t>
            </w:r>
            <w:r>
              <w:rPr>
                <w:rFonts w:ascii="Times New Roman" w:hAnsi="Times New Roman"/>
                <w:sz w:val="24"/>
                <w:szCs w:val="24"/>
              </w:rPr>
              <w:t>6</w:t>
            </w:r>
          </w:p>
        </w:tc>
        <w:tc>
          <w:tcPr>
            <w:tcW w:w="3685" w:type="dxa"/>
            <w:tcBorders>
              <w:top w:val="single" w:sz="4" w:space="0" w:color="000000"/>
              <w:left w:val="single" w:sz="4" w:space="0" w:color="000000"/>
              <w:bottom w:val="single" w:sz="4" w:space="0" w:color="000000"/>
              <w:right w:val="single" w:sz="4" w:space="0" w:color="000000"/>
            </w:tcBorders>
          </w:tcPr>
          <w:p w:rsidR="00D57100" w:rsidRPr="004D62B2" w:rsidRDefault="00D57100" w:rsidP="0015023F">
            <w:pPr>
              <w:spacing w:after="0" w:line="360" w:lineRule="auto"/>
              <w:rPr>
                <w:rFonts w:ascii="Times New Roman" w:hAnsi="Times New Roman"/>
                <w:sz w:val="24"/>
                <w:szCs w:val="24"/>
              </w:rPr>
            </w:pPr>
            <w:r w:rsidRPr="00D40D30">
              <w:rPr>
                <w:rFonts w:ascii="Times New Roman" w:hAnsi="Times New Roman"/>
                <w:sz w:val="24"/>
                <w:szCs w:val="24"/>
                <w:lang w:val="en-US"/>
              </w:rPr>
              <w:t xml:space="preserve">11 (32) </w:t>
            </w:r>
            <w:r>
              <w:rPr>
                <w:rFonts w:ascii="Times New Roman" w:hAnsi="Times New Roman"/>
                <w:sz w:val="24"/>
                <w:szCs w:val="24"/>
              </w:rPr>
              <w:t>/ 14 (40) /10 (28)</w:t>
            </w:r>
          </w:p>
        </w:tc>
      </w:tr>
      <w:tr w:rsidR="00D57100" w:rsidRPr="00D40D30" w:rsidTr="0015023F">
        <w:trPr>
          <w:trHeight w:val="409"/>
        </w:trPr>
        <w:tc>
          <w:tcPr>
            <w:tcW w:w="6062" w:type="dxa"/>
            <w:tcBorders>
              <w:top w:val="single" w:sz="4" w:space="0" w:color="000000"/>
              <w:left w:val="single" w:sz="4" w:space="0" w:color="000000"/>
              <w:bottom w:val="single" w:sz="4" w:space="0" w:color="000000"/>
              <w:right w:val="single" w:sz="4" w:space="0" w:color="000000"/>
            </w:tcBorders>
          </w:tcPr>
          <w:p w:rsidR="00D57100" w:rsidRPr="00D40D30" w:rsidRDefault="00D57100" w:rsidP="0015023F">
            <w:pPr>
              <w:spacing w:after="0" w:line="360" w:lineRule="auto"/>
              <w:rPr>
                <w:rFonts w:ascii="Times New Roman" w:hAnsi="Times New Roman"/>
                <w:sz w:val="24"/>
                <w:szCs w:val="24"/>
                <w:lang w:val="en-US"/>
              </w:rPr>
            </w:pPr>
            <w:r w:rsidRPr="00D40D30">
              <w:rPr>
                <w:rFonts w:ascii="Times New Roman" w:hAnsi="Times New Roman"/>
                <w:sz w:val="24"/>
                <w:szCs w:val="24"/>
              </w:rPr>
              <w:t xml:space="preserve">Полная </w:t>
            </w:r>
            <w:proofErr w:type="spellStart"/>
            <w:r w:rsidRPr="00D40D30">
              <w:rPr>
                <w:rFonts w:ascii="Times New Roman" w:hAnsi="Times New Roman"/>
                <w:sz w:val="24"/>
                <w:szCs w:val="24"/>
              </w:rPr>
              <w:t>реваскуляризация</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D57100" w:rsidRPr="00D40D30" w:rsidRDefault="00D57100" w:rsidP="0015023F">
            <w:pPr>
              <w:spacing w:after="0" w:line="360" w:lineRule="auto"/>
              <w:rPr>
                <w:rFonts w:ascii="Times New Roman" w:hAnsi="Times New Roman"/>
                <w:sz w:val="24"/>
                <w:szCs w:val="24"/>
                <w:lang w:val="en-US"/>
              </w:rPr>
            </w:pPr>
            <w:r w:rsidRPr="00D40D30">
              <w:rPr>
                <w:rFonts w:ascii="Times New Roman" w:hAnsi="Times New Roman"/>
                <w:sz w:val="24"/>
                <w:szCs w:val="24"/>
                <w:lang w:val="en-US"/>
              </w:rPr>
              <w:t>18 (51)</w:t>
            </w:r>
          </w:p>
        </w:tc>
      </w:tr>
      <w:tr w:rsidR="00D57100" w:rsidRPr="000D090C" w:rsidTr="0015023F">
        <w:trPr>
          <w:trHeight w:val="424"/>
        </w:trPr>
        <w:tc>
          <w:tcPr>
            <w:tcW w:w="6062" w:type="dxa"/>
            <w:tcBorders>
              <w:top w:val="single" w:sz="4" w:space="0" w:color="000000"/>
              <w:left w:val="single" w:sz="4" w:space="0" w:color="000000"/>
              <w:bottom w:val="single" w:sz="4" w:space="0" w:color="000000"/>
              <w:right w:val="single" w:sz="4" w:space="0" w:color="000000"/>
            </w:tcBorders>
          </w:tcPr>
          <w:p w:rsidR="00D57100" w:rsidRPr="000D090C" w:rsidRDefault="00D57100" w:rsidP="0015023F">
            <w:pPr>
              <w:spacing w:after="0" w:line="360" w:lineRule="auto"/>
              <w:rPr>
                <w:rFonts w:ascii="Times New Roman" w:hAnsi="Times New Roman"/>
              </w:rPr>
            </w:pPr>
            <w:r w:rsidRPr="000D090C">
              <w:rPr>
                <w:rFonts w:ascii="Times New Roman" w:hAnsi="Times New Roman"/>
              </w:rPr>
              <w:t xml:space="preserve">ОСН при поступлении (ФК по </w:t>
            </w:r>
            <w:r w:rsidRPr="000D090C">
              <w:rPr>
                <w:rFonts w:ascii="Times New Roman" w:hAnsi="Times New Roman"/>
                <w:lang w:val="en-US"/>
              </w:rPr>
              <w:t>T</w:t>
            </w:r>
            <w:r w:rsidRPr="000D090C">
              <w:rPr>
                <w:rFonts w:ascii="Times New Roman" w:hAnsi="Times New Roman"/>
              </w:rPr>
              <w:t>.</w:t>
            </w:r>
            <w:proofErr w:type="spellStart"/>
            <w:r w:rsidRPr="000D090C">
              <w:rPr>
                <w:rFonts w:ascii="Times New Roman" w:hAnsi="Times New Roman"/>
                <w:lang w:val="en-US"/>
              </w:rPr>
              <w:t>Killip</w:t>
            </w:r>
            <w:proofErr w:type="spellEnd"/>
            <w:r w:rsidRPr="000D090C">
              <w:rPr>
                <w:rFonts w:ascii="Times New Roman" w:hAnsi="Times New Roman"/>
              </w:rPr>
              <w:t xml:space="preserve"> - </w:t>
            </w:r>
            <w:r w:rsidRPr="000D090C">
              <w:rPr>
                <w:rFonts w:ascii="Times New Roman" w:hAnsi="Times New Roman"/>
                <w:lang w:val="en-US"/>
              </w:rPr>
              <w:t>I</w:t>
            </w:r>
            <w:r w:rsidRPr="000D090C">
              <w:rPr>
                <w:rFonts w:ascii="Times New Roman" w:hAnsi="Times New Roman"/>
              </w:rPr>
              <w:t xml:space="preserve">, </w:t>
            </w:r>
            <w:r w:rsidRPr="000D090C">
              <w:rPr>
                <w:rFonts w:ascii="Times New Roman" w:hAnsi="Times New Roman"/>
                <w:lang w:val="en-US"/>
              </w:rPr>
              <w:t>II</w:t>
            </w:r>
            <w:r w:rsidRPr="000D090C">
              <w:rPr>
                <w:rFonts w:ascii="Times New Roman" w:hAnsi="Times New Roman"/>
              </w:rPr>
              <w:t xml:space="preserve">, </w:t>
            </w:r>
            <w:r w:rsidRPr="000D090C">
              <w:rPr>
                <w:rFonts w:ascii="Times New Roman" w:hAnsi="Times New Roman"/>
                <w:lang w:val="en-US"/>
              </w:rPr>
              <w:t>III</w:t>
            </w:r>
            <w:r w:rsidRPr="000D090C">
              <w:rPr>
                <w:rFonts w:ascii="Times New Roman" w:hAnsi="Times New Roman"/>
              </w:rPr>
              <w:t>)</w:t>
            </w:r>
          </w:p>
        </w:tc>
        <w:tc>
          <w:tcPr>
            <w:tcW w:w="3685" w:type="dxa"/>
            <w:tcBorders>
              <w:top w:val="single" w:sz="4" w:space="0" w:color="000000"/>
              <w:left w:val="single" w:sz="4" w:space="0" w:color="000000"/>
              <w:bottom w:val="single" w:sz="4" w:space="0" w:color="000000"/>
              <w:right w:val="single" w:sz="4" w:space="0" w:color="000000"/>
            </w:tcBorders>
          </w:tcPr>
          <w:p w:rsidR="00D57100" w:rsidRPr="000D090C" w:rsidRDefault="00D57100" w:rsidP="0015023F">
            <w:pPr>
              <w:spacing w:after="0" w:line="360" w:lineRule="auto"/>
              <w:rPr>
                <w:rFonts w:ascii="Times New Roman" w:hAnsi="Times New Roman"/>
                <w:lang w:val="en-US"/>
              </w:rPr>
            </w:pPr>
            <w:r w:rsidRPr="000D090C">
              <w:rPr>
                <w:rFonts w:ascii="Times New Roman" w:hAnsi="Times New Roman"/>
                <w:lang w:val="en-US"/>
              </w:rPr>
              <w:t xml:space="preserve">19 (83)/ 1(4) / 2(9) </w:t>
            </w:r>
          </w:p>
        </w:tc>
      </w:tr>
      <w:tr w:rsidR="00D57100" w:rsidRPr="000D090C" w:rsidTr="0015023F">
        <w:trPr>
          <w:trHeight w:val="424"/>
        </w:trPr>
        <w:tc>
          <w:tcPr>
            <w:tcW w:w="9747" w:type="dxa"/>
            <w:gridSpan w:val="2"/>
            <w:tcBorders>
              <w:top w:val="single" w:sz="4" w:space="0" w:color="000000"/>
              <w:left w:val="single" w:sz="4" w:space="0" w:color="000000"/>
              <w:bottom w:val="single" w:sz="4" w:space="0" w:color="000000"/>
              <w:right w:val="single" w:sz="4" w:space="0" w:color="000000"/>
            </w:tcBorders>
          </w:tcPr>
          <w:p w:rsidR="00D57100" w:rsidRPr="000D090C" w:rsidRDefault="00D57100" w:rsidP="0015023F">
            <w:pPr>
              <w:spacing w:after="0" w:line="360" w:lineRule="auto"/>
              <w:rPr>
                <w:rFonts w:ascii="Times New Roman" w:hAnsi="Times New Roman"/>
                <w:b/>
              </w:rPr>
            </w:pPr>
            <w:r>
              <w:rPr>
                <w:rFonts w:ascii="Times New Roman" w:hAnsi="Times New Roman"/>
                <w:b/>
              </w:rPr>
              <w:t>Лечение на</w:t>
            </w:r>
            <w:r w:rsidRPr="000D090C">
              <w:rPr>
                <w:rFonts w:ascii="Times New Roman" w:hAnsi="Times New Roman"/>
                <w:b/>
              </w:rPr>
              <w:t xml:space="preserve"> госпитально</w:t>
            </w:r>
            <w:r>
              <w:rPr>
                <w:rFonts w:ascii="Times New Roman" w:hAnsi="Times New Roman"/>
                <w:b/>
              </w:rPr>
              <w:t>м этапе</w:t>
            </w:r>
            <w:r w:rsidRPr="000D090C">
              <w:rPr>
                <w:rFonts w:ascii="Times New Roman" w:hAnsi="Times New Roman"/>
                <w:b/>
              </w:rPr>
              <w:t xml:space="preserve"> </w:t>
            </w:r>
          </w:p>
        </w:tc>
      </w:tr>
      <w:tr w:rsidR="00D57100" w:rsidRPr="000D090C" w:rsidTr="0015023F">
        <w:trPr>
          <w:trHeight w:val="424"/>
        </w:trPr>
        <w:tc>
          <w:tcPr>
            <w:tcW w:w="6062" w:type="dxa"/>
            <w:tcBorders>
              <w:top w:val="single" w:sz="4" w:space="0" w:color="000000"/>
              <w:left w:val="single" w:sz="4" w:space="0" w:color="000000"/>
              <w:bottom w:val="single" w:sz="4" w:space="0" w:color="000000"/>
              <w:right w:val="single" w:sz="4" w:space="0" w:color="000000"/>
            </w:tcBorders>
          </w:tcPr>
          <w:p w:rsidR="00D57100" w:rsidRPr="000D090C" w:rsidRDefault="00D57100" w:rsidP="0015023F">
            <w:pPr>
              <w:spacing w:after="0" w:line="360" w:lineRule="auto"/>
              <w:rPr>
                <w:rFonts w:ascii="Times New Roman" w:hAnsi="Times New Roman"/>
              </w:rPr>
            </w:pPr>
            <w:proofErr w:type="spellStart"/>
            <w:r w:rsidRPr="000D090C">
              <w:rPr>
                <w:rFonts w:ascii="Times New Roman" w:hAnsi="Times New Roman"/>
              </w:rPr>
              <w:t>аспирин+клопидогрель</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D57100" w:rsidRPr="000D090C" w:rsidRDefault="00D57100" w:rsidP="0015023F">
            <w:pPr>
              <w:spacing w:after="0" w:line="360" w:lineRule="auto"/>
              <w:rPr>
                <w:rFonts w:ascii="Times New Roman" w:hAnsi="Times New Roman"/>
              </w:rPr>
            </w:pPr>
            <w:r w:rsidRPr="000D090C">
              <w:rPr>
                <w:rFonts w:ascii="Times New Roman" w:hAnsi="Times New Roman"/>
              </w:rPr>
              <w:t>25 (71)</w:t>
            </w:r>
          </w:p>
        </w:tc>
      </w:tr>
      <w:tr w:rsidR="00D57100" w:rsidRPr="000D090C" w:rsidTr="0015023F">
        <w:trPr>
          <w:trHeight w:val="424"/>
        </w:trPr>
        <w:tc>
          <w:tcPr>
            <w:tcW w:w="6062" w:type="dxa"/>
            <w:tcBorders>
              <w:top w:val="single" w:sz="4" w:space="0" w:color="000000"/>
              <w:left w:val="single" w:sz="4" w:space="0" w:color="000000"/>
              <w:bottom w:val="single" w:sz="4" w:space="0" w:color="000000"/>
              <w:right w:val="single" w:sz="4" w:space="0" w:color="000000"/>
            </w:tcBorders>
          </w:tcPr>
          <w:p w:rsidR="00D57100" w:rsidRPr="000D090C" w:rsidRDefault="00D57100" w:rsidP="0015023F">
            <w:pPr>
              <w:spacing w:after="0" w:line="360" w:lineRule="auto"/>
              <w:rPr>
                <w:rFonts w:ascii="Times New Roman" w:hAnsi="Times New Roman"/>
              </w:rPr>
            </w:pPr>
            <w:proofErr w:type="spellStart"/>
            <w:r w:rsidRPr="000D090C">
              <w:rPr>
                <w:rFonts w:ascii="Times New Roman" w:hAnsi="Times New Roman"/>
              </w:rPr>
              <w:t>апирин+тикагрелол</w:t>
            </w:r>
            <w:proofErr w:type="spellEnd"/>
            <w:r w:rsidRPr="000D090C">
              <w:rPr>
                <w:rFonts w:ascii="Times New Roman" w:hAnsi="Times New Roman"/>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D57100" w:rsidRPr="000D090C" w:rsidRDefault="00D57100" w:rsidP="0015023F">
            <w:pPr>
              <w:spacing w:after="0" w:line="360" w:lineRule="auto"/>
              <w:rPr>
                <w:rFonts w:ascii="Times New Roman" w:hAnsi="Times New Roman"/>
              </w:rPr>
            </w:pPr>
            <w:r w:rsidRPr="000D090C">
              <w:rPr>
                <w:rFonts w:ascii="Times New Roman" w:hAnsi="Times New Roman"/>
              </w:rPr>
              <w:t>10 (29)</w:t>
            </w:r>
          </w:p>
        </w:tc>
      </w:tr>
      <w:tr w:rsidR="00D57100" w:rsidRPr="000D090C" w:rsidTr="0015023F">
        <w:trPr>
          <w:trHeight w:val="424"/>
        </w:trPr>
        <w:tc>
          <w:tcPr>
            <w:tcW w:w="6062" w:type="dxa"/>
            <w:tcBorders>
              <w:top w:val="single" w:sz="4" w:space="0" w:color="000000"/>
              <w:left w:val="single" w:sz="4" w:space="0" w:color="000000"/>
              <w:bottom w:val="single" w:sz="4" w:space="0" w:color="000000"/>
              <w:right w:val="single" w:sz="4" w:space="0" w:color="000000"/>
            </w:tcBorders>
          </w:tcPr>
          <w:p w:rsidR="00D57100" w:rsidRPr="000D090C" w:rsidRDefault="00D57100" w:rsidP="0015023F">
            <w:pPr>
              <w:spacing w:after="0" w:line="360" w:lineRule="auto"/>
              <w:rPr>
                <w:rFonts w:ascii="Times New Roman" w:hAnsi="Times New Roman"/>
              </w:rPr>
            </w:pPr>
            <w:r w:rsidRPr="000D090C">
              <w:rPr>
                <w:rFonts w:ascii="Times New Roman" w:hAnsi="Times New Roman"/>
              </w:rPr>
              <w:t>и-АПФ</w:t>
            </w:r>
          </w:p>
        </w:tc>
        <w:tc>
          <w:tcPr>
            <w:tcW w:w="3685" w:type="dxa"/>
            <w:tcBorders>
              <w:top w:val="single" w:sz="4" w:space="0" w:color="000000"/>
              <w:left w:val="single" w:sz="4" w:space="0" w:color="000000"/>
              <w:bottom w:val="single" w:sz="4" w:space="0" w:color="000000"/>
              <w:right w:val="single" w:sz="4" w:space="0" w:color="000000"/>
            </w:tcBorders>
          </w:tcPr>
          <w:p w:rsidR="00D57100" w:rsidRPr="000D090C" w:rsidRDefault="00D57100" w:rsidP="0015023F">
            <w:pPr>
              <w:spacing w:after="0" w:line="360" w:lineRule="auto"/>
              <w:rPr>
                <w:rFonts w:ascii="Times New Roman" w:hAnsi="Times New Roman"/>
              </w:rPr>
            </w:pPr>
            <w:r w:rsidRPr="000D090C">
              <w:rPr>
                <w:rFonts w:ascii="Times New Roman" w:hAnsi="Times New Roman"/>
              </w:rPr>
              <w:t>25 (71)</w:t>
            </w:r>
          </w:p>
        </w:tc>
      </w:tr>
      <w:tr w:rsidR="00D57100" w:rsidRPr="000D090C" w:rsidTr="0015023F">
        <w:trPr>
          <w:trHeight w:val="424"/>
        </w:trPr>
        <w:tc>
          <w:tcPr>
            <w:tcW w:w="6062" w:type="dxa"/>
            <w:tcBorders>
              <w:top w:val="single" w:sz="4" w:space="0" w:color="000000"/>
              <w:left w:val="single" w:sz="4" w:space="0" w:color="000000"/>
              <w:bottom w:val="single" w:sz="4" w:space="0" w:color="000000"/>
              <w:right w:val="single" w:sz="4" w:space="0" w:color="000000"/>
            </w:tcBorders>
          </w:tcPr>
          <w:p w:rsidR="00D57100" w:rsidRPr="000D090C" w:rsidRDefault="00D57100" w:rsidP="0015023F">
            <w:pPr>
              <w:spacing w:after="0" w:line="360" w:lineRule="auto"/>
              <w:rPr>
                <w:rFonts w:ascii="Times New Roman" w:hAnsi="Times New Roman"/>
              </w:rPr>
            </w:pPr>
            <w:r w:rsidRPr="00CB5C78">
              <w:rPr>
                <w:rFonts w:ascii="Times New Roman" w:hAnsi="Times New Roman"/>
              </w:rPr>
              <w:t>β-</w:t>
            </w:r>
            <w:proofErr w:type="spellStart"/>
            <w:r w:rsidRPr="00CB5C78">
              <w:rPr>
                <w:rFonts w:ascii="Times New Roman" w:hAnsi="Times New Roman"/>
              </w:rPr>
              <w:t>адреноблокаторы</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D57100" w:rsidRPr="000D090C" w:rsidRDefault="00D57100" w:rsidP="0015023F">
            <w:pPr>
              <w:spacing w:after="0" w:line="360" w:lineRule="auto"/>
              <w:rPr>
                <w:rFonts w:ascii="Times New Roman" w:hAnsi="Times New Roman"/>
              </w:rPr>
            </w:pPr>
            <w:r w:rsidRPr="000D090C">
              <w:rPr>
                <w:rFonts w:ascii="Times New Roman" w:hAnsi="Times New Roman"/>
              </w:rPr>
              <w:t>32 (91)</w:t>
            </w:r>
          </w:p>
        </w:tc>
      </w:tr>
      <w:tr w:rsidR="00D57100" w:rsidRPr="000D090C" w:rsidTr="0015023F">
        <w:trPr>
          <w:trHeight w:val="424"/>
        </w:trPr>
        <w:tc>
          <w:tcPr>
            <w:tcW w:w="6062" w:type="dxa"/>
            <w:tcBorders>
              <w:top w:val="single" w:sz="4" w:space="0" w:color="000000"/>
              <w:left w:val="single" w:sz="4" w:space="0" w:color="000000"/>
              <w:bottom w:val="single" w:sz="4" w:space="0" w:color="000000"/>
              <w:right w:val="single" w:sz="4" w:space="0" w:color="000000"/>
            </w:tcBorders>
          </w:tcPr>
          <w:p w:rsidR="00D57100" w:rsidRPr="000D090C" w:rsidRDefault="00D57100" w:rsidP="0015023F">
            <w:pPr>
              <w:spacing w:after="0" w:line="360" w:lineRule="auto"/>
              <w:rPr>
                <w:rFonts w:ascii="Times New Roman" w:hAnsi="Times New Roman"/>
              </w:rPr>
            </w:pPr>
            <w:proofErr w:type="spellStart"/>
            <w:r w:rsidRPr="000D090C">
              <w:rPr>
                <w:rFonts w:ascii="Times New Roman" w:hAnsi="Times New Roman"/>
              </w:rPr>
              <w:t>Статины</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D57100" w:rsidRPr="000D090C" w:rsidRDefault="00D57100" w:rsidP="0015023F">
            <w:pPr>
              <w:spacing w:after="0" w:line="360" w:lineRule="auto"/>
              <w:rPr>
                <w:rFonts w:ascii="Times New Roman" w:hAnsi="Times New Roman"/>
              </w:rPr>
            </w:pPr>
            <w:r w:rsidRPr="000D090C">
              <w:rPr>
                <w:rFonts w:ascii="Times New Roman" w:hAnsi="Times New Roman"/>
              </w:rPr>
              <w:t>26 (74)</w:t>
            </w:r>
          </w:p>
        </w:tc>
      </w:tr>
    </w:tbl>
    <w:p w:rsidR="00D57100" w:rsidRPr="00E403BC" w:rsidRDefault="00D57100" w:rsidP="00D57100">
      <w:pPr>
        <w:spacing w:after="0" w:line="360" w:lineRule="auto"/>
        <w:jc w:val="both"/>
        <w:rPr>
          <w:rFonts w:ascii="Times New Roman" w:hAnsi="Times New Roman"/>
          <w:sz w:val="24"/>
          <w:szCs w:val="24"/>
        </w:rPr>
      </w:pPr>
      <w:r w:rsidRPr="00E403BC">
        <w:rPr>
          <w:rFonts w:ascii="Times New Roman" w:hAnsi="Times New Roman"/>
          <w:sz w:val="24"/>
          <w:szCs w:val="24"/>
        </w:rPr>
        <w:t xml:space="preserve">ОСН - острая сердечная недостаточность, ПНА – передняя нисходящая артерия, ЧКВ - </w:t>
      </w:r>
      <w:proofErr w:type="spellStart"/>
      <w:r w:rsidRPr="00E403BC">
        <w:rPr>
          <w:rFonts w:ascii="Times New Roman" w:hAnsi="Times New Roman"/>
          <w:sz w:val="24"/>
          <w:szCs w:val="24"/>
        </w:rPr>
        <w:t>чрескожное</w:t>
      </w:r>
      <w:proofErr w:type="spellEnd"/>
      <w:r w:rsidRPr="00E403BC">
        <w:rPr>
          <w:rFonts w:ascii="Times New Roman" w:hAnsi="Times New Roman"/>
          <w:sz w:val="24"/>
          <w:szCs w:val="24"/>
        </w:rPr>
        <w:t xml:space="preserve"> коронарное вмешательство </w:t>
      </w:r>
      <w:r w:rsidRPr="00E403BC">
        <w:rPr>
          <w:rFonts w:ascii="Times New Roman" w:hAnsi="Times New Roman"/>
          <w:sz w:val="24"/>
          <w:szCs w:val="24"/>
          <w:lang w:val="en-US"/>
        </w:rPr>
        <w:t>I</w:t>
      </w:r>
      <w:r w:rsidRPr="00E403BC">
        <w:rPr>
          <w:rFonts w:ascii="Times New Roman" w:hAnsi="Times New Roman"/>
          <w:sz w:val="24"/>
          <w:szCs w:val="24"/>
        </w:rPr>
        <w:t xml:space="preserve"> ДА - </w:t>
      </w:r>
      <w:r w:rsidRPr="00E403BC">
        <w:rPr>
          <w:rFonts w:ascii="Times New Roman" w:hAnsi="Times New Roman"/>
          <w:sz w:val="24"/>
          <w:szCs w:val="24"/>
          <w:lang w:val="en-US"/>
        </w:rPr>
        <w:t>I</w:t>
      </w:r>
      <w:r w:rsidRPr="00E403BC">
        <w:rPr>
          <w:rFonts w:ascii="Times New Roman" w:hAnsi="Times New Roman"/>
          <w:sz w:val="24"/>
          <w:szCs w:val="24"/>
        </w:rPr>
        <w:t xml:space="preserve"> диагональная артерия.</w:t>
      </w:r>
    </w:p>
    <w:p w:rsidR="0015023F" w:rsidRPr="000D090C" w:rsidRDefault="0015023F" w:rsidP="0015023F">
      <w:pPr>
        <w:spacing w:after="0" w:line="360" w:lineRule="auto"/>
        <w:ind w:firstLine="567"/>
        <w:jc w:val="right"/>
        <w:rPr>
          <w:rFonts w:ascii="Times New Roman" w:hAnsi="Times New Roman"/>
          <w:b/>
          <w:sz w:val="24"/>
          <w:szCs w:val="24"/>
        </w:rPr>
      </w:pPr>
      <w:r w:rsidRPr="000D090C">
        <w:rPr>
          <w:rFonts w:ascii="Times New Roman" w:hAnsi="Times New Roman"/>
          <w:b/>
          <w:sz w:val="24"/>
          <w:szCs w:val="24"/>
        </w:rPr>
        <w:t>Таблица 2.</w:t>
      </w:r>
    </w:p>
    <w:p w:rsidR="0015023F" w:rsidRPr="000D090C" w:rsidRDefault="0015023F" w:rsidP="0015023F">
      <w:pPr>
        <w:spacing w:after="0" w:line="360" w:lineRule="auto"/>
        <w:jc w:val="center"/>
        <w:rPr>
          <w:rFonts w:ascii="Times New Roman" w:hAnsi="Times New Roman"/>
          <w:b/>
          <w:sz w:val="24"/>
          <w:szCs w:val="24"/>
        </w:rPr>
      </w:pPr>
      <w:r w:rsidRPr="000D090C">
        <w:rPr>
          <w:rFonts w:ascii="Times New Roman" w:hAnsi="Times New Roman"/>
          <w:b/>
          <w:sz w:val="24"/>
          <w:szCs w:val="24"/>
        </w:rPr>
        <w:t>Динамика объемов ЛЖ и ЛП, ФВ ЛЖ и ИНЛС</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70"/>
        <w:gridCol w:w="1559"/>
        <w:gridCol w:w="1559"/>
        <w:gridCol w:w="1559"/>
        <w:gridCol w:w="1699"/>
        <w:gridCol w:w="1704"/>
      </w:tblGrid>
      <w:tr w:rsidR="0015023F" w:rsidRPr="000D090C" w:rsidTr="0015023F">
        <w:trPr>
          <w:trHeight w:val="434"/>
        </w:trPr>
        <w:tc>
          <w:tcPr>
            <w:tcW w:w="1670"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ind w:left="-142"/>
              <w:rPr>
                <w:rFonts w:ascii="Times New Roman" w:hAnsi="Times New Roman"/>
                <w:sz w:val="20"/>
                <w:szCs w:val="20"/>
              </w:rPr>
            </w:pPr>
            <w:r w:rsidRPr="000D090C">
              <w:rPr>
                <w:rFonts w:ascii="Times New Roman" w:hAnsi="Times New Roman"/>
                <w:sz w:val="20"/>
                <w:szCs w:val="20"/>
              </w:rPr>
              <w:t>Показатели</w:t>
            </w:r>
          </w:p>
        </w:tc>
        <w:tc>
          <w:tcPr>
            <w:tcW w:w="1559" w:type="dxa"/>
            <w:tcBorders>
              <w:top w:val="single" w:sz="4" w:space="0" w:color="000000"/>
              <w:left w:val="single" w:sz="4" w:space="0" w:color="000000"/>
              <w:bottom w:val="single" w:sz="4" w:space="0" w:color="000000"/>
              <w:right w:val="single" w:sz="4" w:space="0" w:color="000000"/>
            </w:tcBorders>
          </w:tcPr>
          <w:p w:rsidR="0015023F" w:rsidRPr="00E03117" w:rsidRDefault="0015023F" w:rsidP="0015023F">
            <w:pPr>
              <w:spacing w:after="0" w:line="360" w:lineRule="auto"/>
              <w:rPr>
                <w:rFonts w:ascii="Times New Roman" w:hAnsi="Times New Roman"/>
                <w:sz w:val="20"/>
                <w:szCs w:val="20"/>
                <w:lang w:val="en-US"/>
              </w:rPr>
            </w:pPr>
            <w:r>
              <w:rPr>
                <w:rFonts w:ascii="Times New Roman" w:hAnsi="Times New Roman"/>
                <w:sz w:val="20"/>
                <w:szCs w:val="20"/>
                <w:lang w:val="en-US"/>
              </w:rPr>
              <w:t>T1</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0"/>
                <w:szCs w:val="20"/>
                <w:lang w:val="en-US"/>
              </w:rPr>
            </w:pPr>
            <w:r>
              <w:rPr>
                <w:rFonts w:ascii="Times New Roman" w:hAnsi="Times New Roman"/>
                <w:sz w:val="20"/>
                <w:szCs w:val="20"/>
                <w:lang w:val="en-US"/>
              </w:rPr>
              <w:t>T2</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0"/>
                <w:szCs w:val="20"/>
                <w:lang w:val="en-US"/>
              </w:rPr>
            </w:pPr>
            <w:r>
              <w:rPr>
                <w:rFonts w:ascii="Times New Roman" w:hAnsi="Times New Roman"/>
                <w:sz w:val="20"/>
                <w:szCs w:val="20"/>
                <w:lang w:val="en-US"/>
              </w:rPr>
              <w:t>T3</w:t>
            </w:r>
          </w:p>
        </w:tc>
        <w:tc>
          <w:tcPr>
            <w:tcW w:w="1699" w:type="dxa"/>
            <w:tcBorders>
              <w:top w:val="single" w:sz="4" w:space="0" w:color="000000"/>
              <w:left w:val="single" w:sz="4" w:space="0" w:color="000000"/>
              <w:bottom w:val="single" w:sz="4" w:space="0" w:color="000000"/>
              <w:right w:val="single" w:sz="4" w:space="0" w:color="000000"/>
            </w:tcBorders>
          </w:tcPr>
          <w:p w:rsidR="0015023F" w:rsidRPr="00CB5C78" w:rsidRDefault="0015023F" w:rsidP="0015023F">
            <w:pPr>
              <w:spacing w:line="360" w:lineRule="auto"/>
              <w:rPr>
                <w:rFonts w:ascii="Times New Roman" w:hAnsi="Times New Roman"/>
                <w:sz w:val="20"/>
                <w:szCs w:val="20"/>
                <w:lang w:val="en-US"/>
              </w:rPr>
            </w:pPr>
            <w:r w:rsidRPr="00CB5C78">
              <w:rPr>
                <w:rFonts w:ascii="Times New Roman" w:eastAsia="Microsoft YaHei" w:hAnsi="Times New Roman"/>
                <w:sz w:val="20"/>
                <w:szCs w:val="20"/>
              </w:rPr>
              <w:t>Ϫ</w:t>
            </w:r>
            <w:r>
              <w:rPr>
                <w:rFonts w:ascii="Times New Roman" w:hAnsi="Times New Roman"/>
                <w:sz w:val="20"/>
                <w:szCs w:val="20"/>
              </w:rPr>
              <w:t>T1</w:t>
            </w:r>
            <w:r w:rsidRPr="00CB5C78">
              <w:rPr>
                <w:rFonts w:ascii="Times New Roman" w:hAnsi="Times New Roman"/>
                <w:sz w:val="20"/>
                <w:szCs w:val="20"/>
              </w:rPr>
              <w:t>-</w:t>
            </w:r>
            <w:r>
              <w:rPr>
                <w:rFonts w:ascii="Times New Roman" w:hAnsi="Times New Roman"/>
                <w:sz w:val="20"/>
                <w:szCs w:val="20"/>
                <w:lang w:val="en-US"/>
              </w:rPr>
              <w:t>T2</w:t>
            </w:r>
            <w:r w:rsidRPr="00CB5C78">
              <w:rPr>
                <w:rFonts w:ascii="Times New Roman" w:hAnsi="Times New Roman"/>
                <w:sz w:val="20"/>
                <w:szCs w:val="20"/>
                <w:lang w:val="en-US"/>
              </w:rPr>
              <w:t>, %</w:t>
            </w:r>
          </w:p>
        </w:tc>
        <w:tc>
          <w:tcPr>
            <w:tcW w:w="1704" w:type="dxa"/>
            <w:tcBorders>
              <w:top w:val="single" w:sz="4" w:space="0" w:color="000000"/>
              <w:left w:val="single" w:sz="4" w:space="0" w:color="000000"/>
              <w:bottom w:val="single" w:sz="4" w:space="0" w:color="000000"/>
              <w:right w:val="single" w:sz="4" w:space="0" w:color="000000"/>
            </w:tcBorders>
          </w:tcPr>
          <w:p w:rsidR="0015023F" w:rsidRPr="00CB5C78" w:rsidRDefault="0015023F" w:rsidP="0015023F">
            <w:pPr>
              <w:spacing w:line="360" w:lineRule="auto"/>
              <w:rPr>
                <w:rFonts w:ascii="Times New Roman" w:hAnsi="Times New Roman"/>
                <w:sz w:val="20"/>
                <w:szCs w:val="20"/>
              </w:rPr>
            </w:pPr>
            <w:r w:rsidRPr="00CB5C78">
              <w:rPr>
                <w:rFonts w:ascii="Times New Roman" w:eastAsia="Microsoft YaHei" w:hAnsi="Times New Roman"/>
                <w:sz w:val="20"/>
                <w:szCs w:val="20"/>
              </w:rPr>
              <w:t>Ϫ</w:t>
            </w:r>
            <w:r>
              <w:rPr>
                <w:rFonts w:ascii="Times New Roman" w:eastAsia="Microsoft YaHei" w:hAnsi="Times New Roman"/>
                <w:sz w:val="20"/>
                <w:szCs w:val="20"/>
                <w:lang w:val="en-US"/>
              </w:rPr>
              <w:t>T2</w:t>
            </w:r>
            <w:r w:rsidRPr="00CB5C78">
              <w:rPr>
                <w:rFonts w:ascii="Times New Roman" w:hAnsi="Times New Roman"/>
                <w:sz w:val="20"/>
                <w:szCs w:val="20"/>
              </w:rPr>
              <w:t>-</w:t>
            </w:r>
            <w:r>
              <w:rPr>
                <w:rFonts w:ascii="Times New Roman" w:hAnsi="Times New Roman"/>
                <w:sz w:val="20"/>
                <w:szCs w:val="20"/>
                <w:lang w:val="en-US"/>
              </w:rPr>
              <w:t>T3</w:t>
            </w:r>
            <w:r w:rsidRPr="00CB5C78">
              <w:rPr>
                <w:rFonts w:ascii="Times New Roman" w:hAnsi="Times New Roman"/>
                <w:sz w:val="20"/>
                <w:szCs w:val="20"/>
              </w:rPr>
              <w:t xml:space="preserve">, </w:t>
            </w:r>
            <w:r w:rsidRPr="00CB5C78">
              <w:rPr>
                <w:rFonts w:ascii="Times New Roman" w:hAnsi="Times New Roman"/>
                <w:sz w:val="20"/>
                <w:szCs w:val="20"/>
                <w:lang w:val="en-US"/>
              </w:rPr>
              <w:t>%</w:t>
            </w:r>
          </w:p>
        </w:tc>
      </w:tr>
      <w:tr w:rsidR="0015023F" w:rsidRPr="000D090C" w:rsidTr="0015023F">
        <w:trPr>
          <w:trHeight w:val="349"/>
        </w:trPr>
        <w:tc>
          <w:tcPr>
            <w:tcW w:w="1670"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4"/>
                <w:szCs w:val="24"/>
                <w:lang w:val="en-US"/>
              </w:rPr>
            </w:pPr>
            <w:r w:rsidRPr="000D090C">
              <w:rPr>
                <w:rFonts w:ascii="Times New Roman" w:hAnsi="Times New Roman"/>
                <w:sz w:val="24"/>
                <w:szCs w:val="24"/>
              </w:rPr>
              <w:t>КДО</w:t>
            </w:r>
            <w:r w:rsidRPr="000D090C">
              <w:rPr>
                <w:rFonts w:ascii="Times New Roman" w:hAnsi="Times New Roman"/>
                <w:sz w:val="24"/>
                <w:szCs w:val="24"/>
                <w:lang w:val="en-US"/>
              </w:rPr>
              <w:t>,</w:t>
            </w:r>
            <w:r w:rsidRPr="000D090C">
              <w:rPr>
                <w:rFonts w:ascii="Times New Roman" w:hAnsi="Times New Roman"/>
                <w:sz w:val="24"/>
                <w:szCs w:val="24"/>
              </w:rPr>
              <w:t xml:space="preserve"> мл</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4"/>
                <w:szCs w:val="24"/>
                <w:lang w:val="en-US"/>
              </w:rPr>
            </w:pPr>
            <w:r w:rsidRPr="000D090C">
              <w:rPr>
                <w:rFonts w:ascii="Times New Roman" w:hAnsi="Times New Roman"/>
                <w:sz w:val="24"/>
                <w:szCs w:val="24"/>
                <w:lang w:val="en-US"/>
              </w:rPr>
              <w:t>106</w:t>
            </w:r>
            <w:r w:rsidRPr="000D090C">
              <w:rPr>
                <w:rFonts w:ascii="Times New Roman" w:hAnsi="Times New Roman"/>
                <w:sz w:val="24"/>
                <w:szCs w:val="24"/>
              </w:rPr>
              <w:t>,</w:t>
            </w:r>
            <w:r w:rsidRPr="000D090C">
              <w:rPr>
                <w:rFonts w:ascii="Times New Roman" w:hAnsi="Times New Roman"/>
                <w:sz w:val="24"/>
                <w:szCs w:val="24"/>
                <w:lang w:val="en-US"/>
              </w:rPr>
              <w:t>04</w:t>
            </w:r>
            <w:r w:rsidRPr="000D090C">
              <w:rPr>
                <w:rFonts w:ascii="Times New Roman" w:eastAsia="Microsoft YaHei" w:hAnsi="Times New Roman"/>
                <w:sz w:val="24"/>
                <w:szCs w:val="24"/>
                <w:lang w:val="en-US"/>
              </w:rPr>
              <w:t>±25</w:t>
            </w:r>
            <w:r w:rsidRPr="000D090C">
              <w:rPr>
                <w:rFonts w:ascii="Times New Roman" w:hAnsi="Times New Roman"/>
                <w:sz w:val="24"/>
                <w:szCs w:val="24"/>
              </w:rPr>
              <w:t>,</w:t>
            </w:r>
            <w:r w:rsidRPr="000D090C">
              <w:rPr>
                <w:rFonts w:ascii="Times New Roman" w:hAnsi="Times New Roman"/>
                <w:sz w:val="24"/>
                <w:szCs w:val="24"/>
                <w:lang w:val="en-US"/>
              </w:rPr>
              <w:t>08</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4"/>
                <w:szCs w:val="24"/>
                <w:lang w:val="en-US"/>
              </w:rPr>
            </w:pPr>
            <w:r w:rsidRPr="000D090C">
              <w:rPr>
                <w:rFonts w:ascii="Times New Roman" w:hAnsi="Times New Roman"/>
                <w:sz w:val="24"/>
                <w:szCs w:val="24"/>
                <w:lang w:val="en-US"/>
              </w:rPr>
              <w:t>111</w:t>
            </w:r>
            <w:r w:rsidRPr="000D090C">
              <w:rPr>
                <w:rFonts w:ascii="Times New Roman" w:hAnsi="Times New Roman"/>
                <w:sz w:val="24"/>
                <w:szCs w:val="24"/>
              </w:rPr>
              <w:t>,</w:t>
            </w:r>
            <w:r w:rsidRPr="000D090C">
              <w:rPr>
                <w:rFonts w:ascii="Times New Roman" w:hAnsi="Times New Roman"/>
                <w:sz w:val="24"/>
                <w:szCs w:val="24"/>
                <w:lang w:val="en-US"/>
              </w:rPr>
              <w:t>35</w:t>
            </w:r>
            <w:r w:rsidRPr="000D090C">
              <w:rPr>
                <w:rFonts w:ascii="Times New Roman" w:eastAsia="Microsoft YaHei" w:hAnsi="Times New Roman"/>
                <w:sz w:val="24"/>
                <w:szCs w:val="24"/>
                <w:lang w:val="en-US"/>
              </w:rPr>
              <w:t>±22</w:t>
            </w:r>
            <w:r w:rsidRPr="000D090C">
              <w:rPr>
                <w:rFonts w:ascii="Times New Roman" w:eastAsia="Microsoft YaHei" w:hAnsi="Times New Roman"/>
                <w:sz w:val="24"/>
                <w:szCs w:val="24"/>
              </w:rPr>
              <w:t>,</w:t>
            </w:r>
            <w:r w:rsidRPr="000D090C">
              <w:rPr>
                <w:rFonts w:ascii="Times New Roman" w:eastAsia="Microsoft YaHei" w:hAnsi="Times New Roman"/>
                <w:sz w:val="24"/>
                <w:szCs w:val="24"/>
                <w:lang w:val="en-US"/>
              </w:rPr>
              <w:t>44</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4"/>
                <w:szCs w:val="24"/>
                <w:lang w:val="en-US"/>
              </w:rPr>
            </w:pPr>
            <w:r w:rsidRPr="000D090C">
              <w:rPr>
                <w:rFonts w:ascii="Times New Roman" w:hAnsi="Times New Roman"/>
                <w:sz w:val="24"/>
                <w:szCs w:val="24"/>
                <w:lang w:val="en-US"/>
              </w:rPr>
              <w:t>115</w:t>
            </w:r>
            <w:r w:rsidRPr="000D090C">
              <w:rPr>
                <w:rFonts w:ascii="Times New Roman" w:hAnsi="Times New Roman"/>
                <w:sz w:val="24"/>
                <w:szCs w:val="24"/>
              </w:rPr>
              <w:t>,</w:t>
            </w:r>
            <w:r w:rsidRPr="000D090C">
              <w:rPr>
                <w:rFonts w:ascii="Times New Roman" w:hAnsi="Times New Roman"/>
                <w:sz w:val="24"/>
                <w:szCs w:val="24"/>
                <w:lang w:val="en-US"/>
              </w:rPr>
              <w:t>37</w:t>
            </w:r>
            <w:r w:rsidRPr="000D090C">
              <w:rPr>
                <w:rFonts w:ascii="Times New Roman" w:eastAsia="Microsoft YaHei" w:hAnsi="Times New Roman"/>
                <w:sz w:val="24"/>
                <w:szCs w:val="24"/>
                <w:lang w:val="en-US"/>
              </w:rPr>
              <w:t>±27</w:t>
            </w:r>
            <w:r w:rsidRPr="000D090C">
              <w:rPr>
                <w:rFonts w:ascii="Times New Roman" w:eastAsia="Microsoft YaHei" w:hAnsi="Times New Roman"/>
                <w:sz w:val="24"/>
                <w:szCs w:val="24"/>
              </w:rPr>
              <w:t>,</w:t>
            </w:r>
            <w:r w:rsidRPr="000D090C">
              <w:rPr>
                <w:rFonts w:ascii="Times New Roman" w:hAnsi="Times New Roman"/>
                <w:sz w:val="24"/>
                <w:szCs w:val="24"/>
                <w:lang w:val="en-US"/>
              </w:rPr>
              <w:t>34</w:t>
            </w:r>
          </w:p>
        </w:tc>
        <w:tc>
          <w:tcPr>
            <w:tcW w:w="169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rPr>
                <w:rFonts w:ascii="Times New Roman" w:hAnsi="Times New Roman"/>
                <w:sz w:val="24"/>
                <w:szCs w:val="24"/>
              </w:rPr>
            </w:pPr>
            <w:r w:rsidRPr="000D090C">
              <w:rPr>
                <w:rFonts w:ascii="Times New Roman" w:hAnsi="Times New Roman"/>
                <w:sz w:val="24"/>
                <w:szCs w:val="24"/>
              </w:rPr>
              <w:t>3,4</w:t>
            </w:r>
            <w:r w:rsidRPr="000D090C">
              <w:rPr>
                <w:rFonts w:ascii="Times New Roman" w:eastAsia="Microsoft YaHei" w:hAnsi="Times New Roman"/>
                <w:sz w:val="24"/>
                <w:szCs w:val="24"/>
              </w:rPr>
              <w:t>±</w:t>
            </w:r>
            <w:r w:rsidRPr="000D090C">
              <w:rPr>
                <w:rFonts w:ascii="Times New Roman" w:hAnsi="Times New Roman"/>
                <w:sz w:val="24"/>
                <w:szCs w:val="24"/>
              </w:rPr>
              <w:t>18,19</w:t>
            </w:r>
          </w:p>
        </w:tc>
        <w:tc>
          <w:tcPr>
            <w:tcW w:w="1704"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rPr>
                <w:rFonts w:ascii="Times New Roman" w:hAnsi="Times New Roman"/>
                <w:sz w:val="24"/>
                <w:szCs w:val="24"/>
              </w:rPr>
            </w:pPr>
            <w:r w:rsidRPr="000D090C">
              <w:rPr>
                <w:rFonts w:ascii="Times New Roman" w:hAnsi="Times New Roman"/>
                <w:sz w:val="24"/>
                <w:szCs w:val="24"/>
              </w:rPr>
              <w:t>5,2</w:t>
            </w:r>
            <w:r w:rsidRPr="000D090C">
              <w:rPr>
                <w:rFonts w:ascii="Times New Roman" w:eastAsia="Microsoft YaHei" w:hAnsi="Times New Roman"/>
                <w:sz w:val="24"/>
                <w:szCs w:val="24"/>
              </w:rPr>
              <w:t>±</w:t>
            </w:r>
            <w:r w:rsidRPr="000D090C">
              <w:rPr>
                <w:rFonts w:ascii="Times New Roman" w:hAnsi="Times New Roman"/>
                <w:sz w:val="24"/>
                <w:szCs w:val="24"/>
              </w:rPr>
              <w:t>9,83</w:t>
            </w:r>
          </w:p>
        </w:tc>
      </w:tr>
      <w:tr w:rsidR="0015023F" w:rsidRPr="000D090C" w:rsidTr="0015023F">
        <w:trPr>
          <w:trHeight w:val="349"/>
        </w:trPr>
        <w:tc>
          <w:tcPr>
            <w:tcW w:w="1670"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4"/>
                <w:szCs w:val="24"/>
                <w:lang w:val="en-US"/>
              </w:rPr>
            </w:pPr>
            <w:r w:rsidRPr="000D090C">
              <w:rPr>
                <w:rFonts w:ascii="Times New Roman" w:hAnsi="Times New Roman"/>
                <w:sz w:val="24"/>
                <w:szCs w:val="24"/>
              </w:rPr>
              <w:t>КСО, мл</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4"/>
                <w:szCs w:val="24"/>
                <w:lang w:val="en-US"/>
              </w:rPr>
            </w:pPr>
            <w:r w:rsidRPr="000D090C">
              <w:rPr>
                <w:rFonts w:ascii="Times New Roman" w:hAnsi="Times New Roman"/>
                <w:sz w:val="24"/>
                <w:szCs w:val="24"/>
                <w:lang w:val="en-US"/>
              </w:rPr>
              <w:t>49</w:t>
            </w:r>
            <w:r w:rsidRPr="000D090C">
              <w:rPr>
                <w:rFonts w:ascii="Times New Roman" w:hAnsi="Times New Roman"/>
                <w:sz w:val="24"/>
                <w:szCs w:val="24"/>
              </w:rPr>
              <w:t>,</w:t>
            </w:r>
            <w:r w:rsidRPr="000D090C">
              <w:rPr>
                <w:rFonts w:ascii="Times New Roman" w:hAnsi="Times New Roman"/>
                <w:sz w:val="24"/>
                <w:szCs w:val="24"/>
                <w:lang w:val="en-US"/>
              </w:rPr>
              <w:t>44</w:t>
            </w:r>
            <w:r w:rsidRPr="000D090C">
              <w:rPr>
                <w:rFonts w:ascii="Times New Roman" w:eastAsia="Microsoft YaHei" w:hAnsi="Times New Roman"/>
                <w:sz w:val="24"/>
                <w:szCs w:val="24"/>
                <w:lang w:val="en-US"/>
              </w:rPr>
              <w:t>±</w:t>
            </w:r>
            <w:r w:rsidRPr="000D090C">
              <w:rPr>
                <w:rFonts w:ascii="Times New Roman" w:hAnsi="Times New Roman"/>
                <w:sz w:val="24"/>
                <w:szCs w:val="24"/>
                <w:lang w:val="en-US"/>
              </w:rPr>
              <w:t>14</w:t>
            </w:r>
            <w:r w:rsidRPr="000D090C">
              <w:rPr>
                <w:rFonts w:ascii="Times New Roman" w:hAnsi="Times New Roman"/>
                <w:sz w:val="24"/>
                <w:szCs w:val="24"/>
              </w:rPr>
              <w:t>,</w:t>
            </w:r>
            <w:r w:rsidRPr="000D090C">
              <w:rPr>
                <w:rFonts w:ascii="Times New Roman" w:hAnsi="Times New Roman"/>
                <w:sz w:val="24"/>
                <w:szCs w:val="24"/>
                <w:lang w:val="en-US"/>
              </w:rPr>
              <w:t>05</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4"/>
                <w:szCs w:val="24"/>
                <w:lang w:val="en-US"/>
              </w:rPr>
            </w:pPr>
            <w:r w:rsidRPr="000D090C">
              <w:rPr>
                <w:rFonts w:ascii="Times New Roman" w:hAnsi="Times New Roman"/>
                <w:sz w:val="24"/>
                <w:szCs w:val="24"/>
                <w:lang w:val="en-US"/>
              </w:rPr>
              <w:t>53</w:t>
            </w:r>
            <w:r w:rsidRPr="000D090C">
              <w:rPr>
                <w:rFonts w:ascii="Times New Roman" w:hAnsi="Times New Roman"/>
                <w:sz w:val="24"/>
                <w:szCs w:val="24"/>
              </w:rPr>
              <w:t>,</w:t>
            </w:r>
            <w:r w:rsidRPr="000D090C">
              <w:rPr>
                <w:rFonts w:ascii="Times New Roman" w:hAnsi="Times New Roman"/>
                <w:sz w:val="24"/>
                <w:szCs w:val="24"/>
                <w:lang w:val="en-US"/>
              </w:rPr>
              <w:t>21</w:t>
            </w:r>
            <w:r w:rsidRPr="000D090C">
              <w:rPr>
                <w:rFonts w:ascii="Times New Roman" w:eastAsia="Microsoft YaHei" w:hAnsi="Times New Roman"/>
                <w:sz w:val="24"/>
                <w:szCs w:val="24"/>
                <w:lang w:val="en-US"/>
              </w:rPr>
              <w:t>±</w:t>
            </w:r>
            <w:r w:rsidRPr="000D090C">
              <w:rPr>
                <w:rFonts w:ascii="Times New Roman" w:hAnsi="Times New Roman"/>
                <w:sz w:val="24"/>
                <w:szCs w:val="24"/>
                <w:lang w:val="en-US"/>
              </w:rPr>
              <w:t>14</w:t>
            </w:r>
            <w:r w:rsidRPr="000D090C">
              <w:rPr>
                <w:rFonts w:ascii="Times New Roman" w:hAnsi="Times New Roman"/>
                <w:sz w:val="24"/>
                <w:szCs w:val="24"/>
              </w:rPr>
              <w:t>,</w:t>
            </w:r>
            <w:r w:rsidRPr="000D090C">
              <w:rPr>
                <w:rFonts w:ascii="Times New Roman" w:hAnsi="Times New Roman"/>
                <w:sz w:val="24"/>
                <w:szCs w:val="24"/>
                <w:lang w:val="en-US"/>
              </w:rPr>
              <w:t>81</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4"/>
                <w:szCs w:val="24"/>
                <w:lang w:val="en-US"/>
              </w:rPr>
            </w:pPr>
            <w:r w:rsidRPr="000D090C">
              <w:rPr>
                <w:rFonts w:ascii="Times New Roman" w:hAnsi="Times New Roman"/>
                <w:sz w:val="24"/>
                <w:szCs w:val="24"/>
                <w:lang w:val="en-US"/>
              </w:rPr>
              <w:t>51</w:t>
            </w:r>
            <w:r w:rsidRPr="000D090C">
              <w:rPr>
                <w:rFonts w:ascii="Times New Roman" w:hAnsi="Times New Roman"/>
                <w:sz w:val="24"/>
                <w:szCs w:val="24"/>
              </w:rPr>
              <w:t>,</w:t>
            </w:r>
            <w:r w:rsidRPr="000D090C">
              <w:rPr>
                <w:rFonts w:ascii="Times New Roman" w:hAnsi="Times New Roman"/>
                <w:sz w:val="24"/>
                <w:szCs w:val="24"/>
                <w:lang w:val="en-US"/>
              </w:rPr>
              <w:t>2</w:t>
            </w:r>
            <w:r w:rsidRPr="000D090C">
              <w:rPr>
                <w:rFonts w:ascii="Times New Roman" w:eastAsia="Microsoft YaHei" w:hAnsi="Times New Roman"/>
                <w:sz w:val="24"/>
                <w:szCs w:val="24"/>
                <w:lang w:val="en-US"/>
              </w:rPr>
              <w:t>±</w:t>
            </w:r>
            <w:r w:rsidRPr="000D090C">
              <w:rPr>
                <w:rFonts w:ascii="Times New Roman" w:hAnsi="Times New Roman"/>
                <w:sz w:val="24"/>
                <w:szCs w:val="24"/>
                <w:lang w:val="en-US"/>
              </w:rPr>
              <w:t>14</w:t>
            </w:r>
            <w:r w:rsidRPr="000D090C">
              <w:rPr>
                <w:rFonts w:ascii="Times New Roman" w:hAnsi="Times New Roman"/>
                <w:sz w:val="24"/>
                <w:szCs w:val="24"/>
              </w:rPr>
              <w:t>,</w:t>
            </w:r>
            <w:r w:rsidRPr="000D090C">
              <w:rPr>
                <w:rFonts w:ascii="Times New Roman" w:hAnsi="Times New Roman"/>
                <w:sz w:val="24"/>
                <w:szCs w:val="24"/>
                <w:lang w:val="en-US"/>
              </w:rPr>
              <w:t>68</w:t>
            </w:r>
          </w:p>
        </w:tc>
        <w:tc>
          <w:tcPr>
            <w:tcW w:w="169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rPr>
                <w:rFonts w:ascii="Times New Roman" w:hAnsi="Times New Roman"/>
                <w:sz w:val="24"/>
                <w:szCs w:val="24"/>
              </w:rPr>
            </w:pPr>
            <w:r w:rsidRPr="000D090C">
              <w:rPr>
                <w:rFonts w:ascii="Times New Roman" w:hAnsi="Times New Roman"/>
                <w:sz w:val="24"/>
                <w:szCs w:val="24"/>
              </w:rPr>
              <w:t>4,85</w:t>
            </w:r>
            <w:r w:rsidRPr="000D090C">
              <w:rPr>
                <w:rFonts w:ascii="Times New Roman" w:eastAsia="Microsoft YaHei" w:hAnsi="Times New Roman"/>
                <w:sz w:val="24"/>
                <w:szCs w:val="24"/>
              </w:rPr>
              <w:t>±</w:t>
            </w:r>
            <w:r w:rsidRPr="000D090C">
              <w:rPr>
                <w:rFonts w:ascii="Times New Roman" w:hAnsi="Times New Roman"/>
                <w:sz w:val="24"/>
                <w:szCs w:val="24"/>
              </w:rPr>
              <w:t>24,74</w:t>
            </w:r>
          </w:p>
        </w:tc>
        <w:tc>
          <w:tcPr>
            <w:tcW w:w="1704"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rPr>
                <w:rFonts w:ascii="Times New Roman" w:hAnsi="Times New Roman"/>
                <w:sz w:val="24"/>
                <w:szCs w:val="24"/>
              </w:rPr>
            </w:pPr>
            <w:r w:rsidRPr="000D090C">
              <w:rPr>
                <w:rFonts w:ascii="Times New Roman" w:hAnsi="Times New Roman"/>
                <w:sz w:val="24"/>
                <w:szCs w:val="24"/>
              </w:rPr>
              <w:t>-2,1</w:t>
            </w:r>
            <w:r w:rsidRPr="000D090C">
              <w:rPr>
                <w:rFonts w:ascii="Times New Roman" w:eastAsia="Microsoft YaHei" w:hAnsi="Times New Roman"/>
                <w:sz w:val="24"/>
                <w:szCs w:val="24"/>
              </w:rPr>
              <w:t>±</w:t>
            </w:r>
            <w:r w:rsidRPr="000D090C">
              <w:rPr>
                <w:rFonts w:ascii="Times New Roman" w:hAnsi="Times New Roman"/>
                <w:sz w:val="24"/>
                <w:szCs w:val="24"/>
              </w:rPr>
              <w:t>17,7</w:t>
            </w:r>
          </w:p>
        </w:tc>
      </w:tr>
      <w:tr w:rsidR="0015023F" w:rsidRPr="000D090C" w:rsidTr="0015023F">
        <w:trPr>
          <w:trHeight w:val="349"/>
        </w:trPr>
        <w:tc>
          <w:tcPr>
            <w:tcW w:w="1670"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4"/>
                <w:szCs w:val="24"/>
                <w:lang w:val="en-US"/>
              </w:rPr>
            </w:pPr>
            <w:r w:rsidRPr="000D090C">
              <w:rPr>
                <w:rFonts w:ascii="Times New Roman" w:hAnsi="Times New Roman"/>
                <w:sz w:val="24"/>
                <w:szCs w:val="24"/>
              </w:rPr>
              <w:t>ФВ ЛЖ</w:t>
            </w:r>
            <w:r w:rsidRPr="000D090C">
              <w:rPr>
                <w:rFonts w:ascii="Times New Roman" w:hAnsi="Times New Roman"/>
                <w:sz w:val="24"/>
                <w:szCs w:val="24"/>
                <w:lang w:val="en-US"/>
              </w:rPr>
              <w:t>, %</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4"/>
                <w:szCs w:val="24"/>
              </w:rPr>
            </w:pPr>
            <w:r w:rsidRPr="000D090C">
              <w:rPr>
                <w:rFonts w:ascii="Times New Roman" w:hAnsi="Times New Roman"/>
                <w:sz w:val="24"/>
                <w:szCs w:val="24"/>
              </w:rPr>
              <w:t>53,0</w:t>
            </w:r>
            <w:r w:rsidRPr="000D090C">
              <w:rPr>
                <w:rFonts w:ascii="Times New Roman" w:eastAsia="Microsoft YaHei" w:hAnsi="Times New Roman"/>
                <w:sz w:val="24"/>
                <w:szCs w:val="24"/>
              </w:rPr>
              <w:t>±</w:t>
            </w:r>
            <w:r w:rsidRPr="000D090C">
              <w:rPr>
                <w:rFonts w:ascii="Times New Roman" w:hAnsi="Times New Roman"/>
                <w:sz w:val="24"/>
                <w:szCs w:val="24"/>
              </w:rPr>
              <w:t>8,93</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4"/>
                <w:szCs w:val="24"/>
              </w:rPr>
            </w:pPr>
            <w:r w:rsidRPr="000D090C">
              <w:rPr>
                <w:rFonts w:ascii="Times New Roman" w:hAnsi="Times New Roman"/>
                <w:sz w:val="24"/>
                <w:szCs w:val="24"/>
              </w:rPr>
              <w:t>52,28</w:t>
            </w:r>
            <w:r w:rsidRPr="000D090C">
              <w:rPr>
                <w:rFonts w:ascii="Times New Roman" w:eastAsia="Microsoft YaHei" w:hAnsi="Times New Roman"/>
                <w:sz w:val="24"/>
                <w:szCs w:val="24"/>
              </w:rPr>
              <w:t>±</w:t>
            </w:r>
            <w:r w:rsidRPr="000D090C">
              <w:rPr>
                <w:rFonts w:ascii="Times New Roman" w:hAnsi="Times New Roman"/>
                <w:sz w:val="24"/>
                <w:szCs w:val="24"/>
              </w:rPr>
              <w:t>10,05</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4"/>
                <w:szCs w:val="24"/>
              </w:rPr>
            </w:pPr>
            <w:r w:rsidRPr="000D090C">
              <w:rPr>
                <w:rFonts w:ascii="Times New Roman" w:hAnsi="Times New Roman"/>
                <w:sz w:val="24"/>
                <w:szCs w:val="24"/>
              </w:rPr>
              <w:t>55,51</w:t>
            </w:r>
            <w:r w:rsidRPr="000D090C">
              <w:rPr>
                <w:rFonts w:ascii="Times New Roman" w:eastAsia="Microsoft YaHei" w:hAnsi="Times New Roman"/>
                <w:sz w:val="24"/>
                <w:szCs w:val="24"/>
              </w:rPr>
              <w:t>±</w:t>
            </w:r>
            <w:r w:rsidRPr="000D090C">
              <w:rPr>
                <w:rFonts w:ascii="Times New Roman" w:hAnsi="Times New Roman"/>
                <w:sz w:val="24"/>
                <w:szCs w:val="24"/>
              </w:rPr>
              <w:t>8,19</w:t>
            </w:r>
          </w:p>
        </w:tc>
        <w:tc>
          <w:tcPr>
            <w:tcW w:w="169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jc w:val="both"/>
              <w:rPr>
                <w:rFonts w:ascii="Times New Roman" w:hAnsi="Times New Roman"/>
                <w:sz w:val="24"/>
                <w:szCs w:val="24"/>
              </w:rPr>
            </w:pPr>
            <w:r w:rsidRPr="000D090C">
              <w:rPr>
                <w:rFonts w:ascii="Times New Roman" w:hAnsi="Times New Roman"/>
                <w:sz w:val="24"/>
                <w:szCs w:val="24"/>
              </w:rPr>
              <w:t>-0,05</w:t>
            </w:r>
            <w:r w:rsidRPr="000D090C">
              <w:rPr>
                <w:rFonts w:ascii="Times New Roman" w:eastAsia="Microsoft YaHei" w:hAnsi="Times New Roman"/>
                <w:sz w:val="24"/>
                <w:szCs w:val="24"/>
              </w:rPr>
              <w:t>±</w:t>
            </w:r>
            <w:r w:rsidRPr="000D090C">
              <w:rPr>
                <w:rFonts w:ascii="Times New Roman" w:hAnsi="Times New Roman"/>
                <w:sz w:val="24"/>
                <w:szCs w:val="24"/>
              </w:rPr>
              <w:t>13,23</w:t>
            </w:r>
          </w:p>
        </w:tc>
        <w:tc>
          <w:tcPr>
            <w:tcW w:w="1704"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jc w:val="both"/>
              <w:rPr>
                <w:rFonts w:ascii="Times New Roman" w:hAnsi="Times New Roman"/>
                <w:sz w:val="24"/>
                <w:szCs w:val="24"/>
              </w:rPr>
            </w:pPr>
            <w:r w:rsidRPr="000D090C">
              <w:rPr>
                <w:rFonts w:ascii="Times New Roman" w:hAnsi="Times New Roman"/>
                <w:sz w:val="24"/>
                <w:szCs w:val="24"/>
              </w:rPr>
              <w:t>5,19</w:t>
            </w:r>
            <w:r w:rsidRPr="000D090C">
              <w:rPr>
                <w:rFonts w:ascii="Times New Roman" w:eastAsia="Microsoft YaHei" w:hAnsi="Times New Roman"/>
                <w:sz w:val="24"/>
                <w:szCs w:val="24"/>
              </w:rPr>
              <w:t>±</w:t>
            </w:r>
            <w:r w:rsidRPr="000D090C">
              <w:rPr>
                <w:rFonts w:ascii="Times New Roman" w:hAnsi="Times New Roman"/>
                <w:sz w:val="24"/>
                <w:szCs w:val="24"/>
              </w:rPr>
              <w:t>14,89</w:t>
            </w:r>
          </w:p>
        </w:tc>
      </w:tr>
      <w:tr w:rsidR="0015023F" w:rsidRPr="000D090C" w:rsidTr="0015023F">
        <w:trPr>
          <w:trHeight w:val="349"/>
        </w:trPr>
        <w:tc>
          <w:tcPr>
            <w:tcW w:w="1670"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4"/>
                <w:szCs w:val="24"/>
              </w:rPr>
            </w:pPr>
            <w:r w:rsidRPr="000D090C">
              <w:rPr>
                <w:rFonts w:ascii="Times New Roman" w:hAnsi="Times New Roman"/>
                <w:sz w:val="24"/>
                <w:szCs w:val="24"/>
              </w:rPr>
              <w:t>ЧСС, уд/мин</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rPr>
                <w:rFonts w:ascii="Times New Roman" w:hAnsi="Times New Roman"/>
                <w:sz w:val="24"/>
                <w:szCs w:val="24"/>
                <w:lang w:val="en-US"/>
              </w:rPr>
            </w:pPr>
            <w:r w:rsidRPr="000D090C">
              <w:rPr>
                <w:rFonts w:ascii="Times New Roman" w:hAnsi="Times New Roman"/>
                <w:sz w:val="24"/>
                <w:szCs w:val="24"/>
                <w:lang w:val="en-US"/>
              </w:rPr>
              <w:t>74</w:t>
            </w:r>
            <w:r w:rsidRPr="000D090C">
              <w:rPr>
                <w:rFonts w:ascii="Times New Roman" w:hAnsi="Times New Roman"/>
                <w:sz w:val="24"/>
                <w:szCs w:val="24"/>
              </w:rPr>
              <w:t>,</w:t>
            </w:r>
            <w:r w:rsidRPr="000D090C">
              <w:rPr>
                <w:rFonts w:ascii="Times New Roman" w:hAnsi="Times New Roman"/>
                <w:sz w:val="24"/>
                <w:szCs w:val="24"/>
                <w:lang w:val="en-US"/>
              </w:rPr>
              <w:t>28</w:t>
            </w:r>
            <w:r w:rsidRPr="000D090C">
              <w:rPr>
                <w:rFonts w:ascii="Times New Roman" w:eastAsia="Microsoft YaHei" w:hAnsi="Times New Roman"/>
                <w:sz w:val="24"/>
                <w:szCs w:val="24"/>
                <w:lang w:val="en-US"/>
              </w:rPr>
              <w:t>±</w:t>
            </w:r>
            <w:r w:rsidRPr="000D090C">
              <w:rPr>
                <w:rFonts w:ascii="Times New Roman" w:hAnsi="Times New Roman"/>
                <w:sz w:val="24"/>
                <w:szCs w:val="24"/>
                <w:lang w:val="en-US"/>
              </w:rPr>
              <w:t>16</w:t>
            </w:r>
            <w:r w:rsidRPr="000D090C">
              <w:rPr>
                <w:rFonts w:ascii="Times New Roman" w:hAnsi="Times New Roman"/>
                <w:sz w:val="24"/>
                <w:szCs w:val="24"/>
              </w:rPr>
              <w:t>,</w:t>
            </w:r>
            <w:r w:rsidRPr="000D090C">
              <w:rPr>
                <w:rFonts w:ascii="Times New Roman" w:hAnsi="Times New Roman"/>
                <w:sz w:val="24"/>
                <w:szCs w:val="24"/>
                <w:lang w:val="en-US"/>
              </w:rPr>
              <w:t>96</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rPr>
                <w:rFonts w:ascii="Times New Roman" w:hAnsi="Times New Roman"/>
                <w:sz w:val="24"/>
                <w:szCs w:val="24"/>
                <w:lang w:val="en-US"/>
              </w:rPr>
            </w:pPr>
            <w:r w:rsidRPr="000D090C">
              <w:rPr>
                <w:rFonts w:ascii="Times New Roman" w:hAnsi="Times New Roman"/>
                <w:sz w:val="24"/>
                <w:szCs w:val="24"/>
                <w:lang w:val="en-US"/>
              </w:rPr>
              <w:t>71</w:t>
            </w:r>
            <w:r w:rsidRPr="000D090C">
              <w:rPr>
                <w:rFonts w:ascii="Times New Roman" w:hAnsi="Times New Roman"/>
                <w:sz w:val="24"/>
                <w:szCs w:val="24"/>
              </w:rPr>
              <w:t>,0</w:t>
            </w:r>
            <w:r w:rsidRPr="000D090C">
              <w:rPr>
                <w:rFonts w:ascii="Times New Roman" w:eastAsia="Microsoft YaHei" w:hAnsi="Times New Roman"/>
                <w:sz w:val="24"/>
                <w:szCs w:val="24"/>
                <w:lang w:val="en-US"/>
              </w:rPr>
              <w:t>±</w:t>
            </w:r>
            <w:r w:rsidRPr="000D090C">
              <w:rPr>
                <w:rFonts w:ascii="Times New Roman" w:hAnsi="Times New Roman"/>
                <w:sz w:val="24"/>
                <w:szCs w:val="24"/>
                <w:lang w:val="en-US"/>
              </w:rPr>
              <w:t>12</w:t>
            </w:r>
            <w:r w:rsidRPr="000D090C">
              <w:rPr>
                <w:rFonts w:ascii="Times New Roman" w:hAnsi="Times New Roman"/>
                <w:sz w:val="24"/>
                <w:szCs w:val="24"/>
              </w:rPr>
              <w:t>,</w:t>
            </w:r>
            <w:r w:rsidRPr="000D090C">
              <w:rPr>
                <w:rFonts w:ascii="Times New Roman" w:hAnsi="Times New Roman"/>
                <w:sz w:val="24"/>
                <w:szCs w:val="24"/>
                <w:lang w:val="en-US"/>
              </w:rPr>
              <w:t>11</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rPr>
                <w:rFonts w:ascii="Times New Roman" w:hAnsi="Times New Roman"/>
                <w:sz w:val="24"/>
                <w:szCs w:val="24"/>
                <w:lang w:val="en-US"/>
              </w:rPr>
            </w:pPr>
            <w:r w:rsidRPr="000D090C">
              <w:rPr>
                <w:rFonts w:ascii="Times New Roman" w:hAnsi="Times New Roman"/>
                <w:sz w:val="24"/>
                <w:szCs w:val="24"/>
                <w:lang w:val="en-US"/>
              </w:rPr>
              <w:t>68</w:t>
            </w:r>
            <w:r w:rsidRPr="000D090C">
              <w:rPr>
                <w:rFonts w:ascii="Times New Roman" w:hAnsi="Times New Roman"/>
                <w:sz w:val="24"/>
                <w:szCs w:val="24"/>
              </w:rPr>
              <w:t>,</w:t>
            </w:r>
            <w:r w:rsidRPr="000D090C">
              <w:rPr>
                <w:rFonts w:ascii="Times New Roman" w:hAnsi="Times New Roman"/>
                <w:sz w:val="24"/>
                <w:szCs w:val="24"/>
                <w:lang w:val="en-US"/>
              </w:rPr>
              <w:t>85</w:t>
            </w:r>
            <w:r w:rsidRPr="000D090C">
              <w:rPr>
                <w:rFonts w:ascii="Times New Roman" w:eastAsia="Microsoft YaHei" w:hAnsi="Times New Roman"/>
                <w:sz w:val="24"/>
                <w:szCs w:val="24"/>
                <w:lang w:val="en-US"/>
              </w:rPr>
              <w:t>±</w:t>
            </w:r>
            <w:r w:rsidRPr="000D090C">
              <w:rPr>
                <w:rFonts w:ascii="Times New Roman" w:hAnsi="Times New Roman"/>
                <w:sz w:val="24"/>
                <w:szCs w:val="24"/>
                <w:lang w:val="en-US"/>
              </w:rPr>
              <w:t>10</w:t>
            </w:r>
            <w:r w:rsidRPr="000D090C">
              <w:rPr>
                <w:rFonts w:ascii="Times New Roman" w:hAnsi="Times New Roman"/>
                <w:sz w:val="24"/>
                <w:szCs w:val="24"/>
              </w:rPr>
              <w:t>,</w:t>
            </w:r>
            <w:r w:rsidRPr="000D090C">
              <w:rPr>
                <w:rFonts w:ascii="Times New Roman" w:hAnsi="Times New Roman"/>
                <w:sz w:val="24"/>
                <w:szCs w:val="24"/>
                <w:lang w:val="en-US"/>
              </w:rPr>
              <w:t>82</w:t>
            </w:r>
          </w:p>
        </w:tc>
        <w:tc>
          <w:tcPr>
            <w:tcW w:w="169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jc w:val="both"/>
              <w:rPr>
                <w:rFonts w:ascii="Times New Roman" w:hAnsi="Times New Roman"/>
                <w:sz w:val="24"/>
                <w:szCs w:val="24"/>
              </w:rPr>
            </w:pPr>
            <w:r w:rsidRPr="000D090C">
              <w:rPr>
                <w:rFonts w:ascii="Times New Roman" w:hAnsi="Times New Roman"/>
                <w:sz w:val="24"/>
                <w:szCs w:val="24"/>
              </w:rPr>
              <w:t>-4,5</w:t>
            </w:r>
            <w:r w:rsidRPr="000D090C">
              <w:rPr>
                <w:rFonts w:ascii="Times New Roman" w:eastAsia="Microsoft YaHei" w:hAnsi="Times New Roman"/>
                <w:sz w:val="24"/>
                <w:szCs w:val="24"/>
              </w:rPr>
              <w:t>±</w:t>
            </w:r>
            <w:r w:rsidRPr="000D090C">
              <w:rPr>
                <w:rFonts w:ascii="Times New Roman" w:hAnsi="Times New Roman"/>
                <w:sz w:val="24"/>
                <w:szCs w:val="24"/>
              </w:rPr>
              <w:t>15,03</w:t>
            </w:r>
          </w:p>
        </w:tc>
        <w:tc>
          <w:tcPr>
            <w:tcW w:w="1704"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jc w:val="both"/>
              <w:rPr>
                <w:rFonts w:ascii="Times New Roman" w:hAnsi="Times New Roman"/>
                <w:sz w:val="24"/>
                <w:szCs w:val="24"/>
              </w:rPr>
            </w:pPr>
            <w:r w:rsidRPr="000D090C">
              <w:rPr>
                <w:rFonts w:ascii="Times New Roman" w:hAnsi="Times New Roman"/>
                <w:sz w:val="24"/>
                <w:szCs w:val="24"/>
              </w:rPr>
              <w:t>-0,7</w:t>
            </w:r>
            <w:r w:rsidRPr="000D090C">
              <w:rPr>
                <w:rFonts w:ascii="Times New Roman" w:eastAsia="Microsoft YaHei" w:hAnsi="Times New Roman"/>
                <w:sz w:val="24"/>
                <w:szCs w:val="24"/>
              </w:rPr>
              <w:t>±</w:t>
            </w:r>
            <w:r w:rsidRPr="000D090C">
              <w:rPr>
                <w:rFonts w:ascii="Times New Roman" w:hAnsi="Times New Roman"/>
                <w:sz w:val="24"/>
                <w:szCs w:val="24"/>
              </w:rPr>
              <w:t>9,6</w:t>
            </w:r>
          </w:p>
        </w:tc>
      </w:tr>
      <w:tr w:rsidR="0015023F" w:rsidRPr="000D090C" w:rsidTr="0015023F">
        <w:trPr>
          <w:trHeight w:val="349"/>
        </w:trPr>
        <w:tc>
          <w:tcPr>
            <w:tcW w:w="1670"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4"/>
                <w:szCs w:val="24"/>
              </w:rPr>
            </w:pPr>
            <w:r w:rsidRPr="000D090C">
              <w:rPr>
                <w:rFonts w:ascii="Times New Roman" w:hAnsi="Times New Roman"/>
                <w:sz w:val="24"/>
                <w:szCs w:val="24"/>
              </w:rPr>
              <w:t>УИ (</w:t>
            </w:r>
            <w:r w:rsidRPr="00CB5C78">
              <w:rPr>
                <w:rFonts w:ascii="Times New Roman" w:hAnsi="Times New Roman"/>
                <w:sz w:val="24"/>
                <w:szCs w:val="24"/>
              </w:rPr>
              <w:t>мл/м2)</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4"/>
                <w:szCs w:val="24"/>
              </w:rPr>
            </w:pPr>
            <w:r w:rsidRPr="000D090C">
              <w:rPr>
                <w:rFonts w:ascii="Times New Roman" w:hAnsi="Times New Roman"/>
                <w:sz w:val="24"/>
                <w:szCs w:val="24"/>
              </w:rPr>
              <w:t>27,17</w:t>
            </w:r>
            <w:r w:rsidRPr="000D090C">
              <w:rPr>
                <w:rFonts w:ascii="Times New Roman" w:eastAsia="Microsoft YaHei" w:hAnsi="Times New Roman"/>
                <w:sz w:val="24"/>
                <w:szCs w:val="24"/>
              </w:rPr>
              <w:t>±</w:t>
            </w:r>
            <w:r w:rsidRPr="000D090C">
              <w:rPr>
                <w:rFonts w:ascii="Times New Roman" w:hAnsi="Times New Roman"/>
                <w:sz w:val="24"/>
                <w:szCs w:val="24"/>
              </w:rPr>
              <w:t>7,54</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4"/>
                <w:szCs w:val="24"/>
              </w:rPr>
            </w:pPr>
            <w:r w:rsidRPr="000D090C">
              <w:rPr>
                <w:rFonts w:ascii="Times New Roman" w:hAnsi="Times New Roman"/>
                <w:sz w:val="24"/>
                <w:szCs w:val="24"/>
              </w:rPr>
              <w:t>27,67</w:t>
            </w:r>
            <w:r w:rsidRPr="000D090C">
              <w:rPr>
                <w:rFonts w:ascii="Times New Roman" w:eastAsia="Microsoft YaHei" w:hAnsi="Times New Roman"/>
                <w:sz w:val="24"/>
                <w:szCs w:val="24"/>
              </w:rPr>
              <w:t>±</w:t>
            </w:r>
            <w:r w:rsidRPr="000D090C">
              <w:rPr>
                <w:rFonts w:ascii="Times New Roman" w:hAnsi="Times New Roman"/>
                <w:sz w:val="24"/>
                <w:szCs w:val="24"/>
              </w:rPr>
              <w:t>6,43</w:t>
            </w:r>
            <w:r>
              <w:rPr>
                <w:rFonts w:ascii="Times New Roman" w:hAnsi="Times New Roman"/>
                <w:sz w:val="24"/>
                <w:szCs w:val="24"/>
              </w:rPr>
              <w:t xml:space="preserve"> </w:t>
            </w:r>
            <w:r w:rsidRPr="000D090C">
              <w:rPr>
                <w:rFonts w:ascii="Times New Roman" w:hAnsi="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4"/>
                <w:szCs w:val="24"/>
              </w:rPr>
            </w:pPr>
            <w:r w:rsidRPr="000D090C">
              <w:rPr>
                <w:rFonts w:ascii="Times New Roman" w:hAnsi="Times New Roman"/>
                <w:sz w:val="24"/>
                <w:szCs w:val="24"/>
              </w:rPr>
              <w:t>30,18</w:t>
            </w:r>
            <w:r w:rsidRPr="000D090C">
              <w:rPr>
                <w:rFonts w:ascii="Times New Roman" w:eastAsia="Microsoft YaHei" w:hAnsi="Times New Roman"/>
                <w:sz w:val="24"/>
                <w:szCs w:val="24"/>
              </w:rPr>
              <w:t>±</w:t>
            </w:r>
            <w:r w:rsidRPr="000D090C">
              <w:rPr>
                <w:rFonts w:ascii="Times New Roman" w:hAnsi="Times New Roman"/>
                <w:sz w:val="24"/>
                <w:szCs w:val="24"/>
              </w:rPr>
              <w:t>6,63</w:t>
            </w:r>
            <w:r>
              <w:rPr>
                <w:rFonts w:ascii="Times New Roman" w:hAnsi="Times New Roman"/>
                <w:sz w:val="24"/>
                <w:szCs w:val="24"/>
              </w:rPr>
              <w:t xml:space="preserve"> </w:t>
            </w:r>
            <w:r w:rsidRPr="000D090C">
              <w:rPr>
                <w:rFonts w:ascii="Times New Roman" w:hAnsi="Times New Roman"/>
                <w:sz w:val="24"/>
                <w:szCs w:val="24"/>
              </w:rPr>
              <w:t>*</w:t>
            </w:r>
          </w:p>
        </w:tc>
        <w:tc>
          <w:tcPr>
            <w:tcW w:w="169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jc w:val="both"/>
              <w:rPr>
                <w:rFonts w:ascii="Times New Roman" w:hAnsi="Times New Roman"/>
                <w:sz w:val="24"/>
                <w:szCs w:val="24"/>
              </w:rPr>
            </w:pPr>
            <w:r w:rsidRPr="000D090C">
              <w:rPr>
                <w:rFonts w:ascii="Times New Roman" w:hAnsi="Times New Roman"/>
                <w:sz w:val="24"/>
                <w:szCs w:val="24"/>
              </w:rPr>
              <w:t>-0,04</w:t>
            </w:r>
            <w:r w:rsidRPr="000D090C">
              <w:rPr>
                <w:rFonts w:ascii="Times New Roman" w:eastAsia="Microsoft YaHei" w:hAnsi="Times New Roman"/>
                <w:sz w:val="24"/>
                <w:szCs w:val="24"/>
              </w:rPr>
              <w:t>±</w:t>
            </w:r>
            <w:r w:rsidRPr="000D090C">
              <w:rPr>
                <w:rFonts w:ascii="Times New Roman" w:hAnsi="Times New Roman"/>
                <w:sz w:val="24"/>
                <w:szCs w:val="24"/>
              </w:rPr>
              <w:t>19,9</w:t>
            </w:r>
          </w:p>
        </w:tc>
        <w:tc>
          <w:tcPr>
            <w:tcW w:w="1704"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jc w:val="both"/>
              <w:rPr>
                <w:rFonts w:ascii="Times New Roman" w:hAnsi="Times New Roman"/>
                <w:sz w:val="24"/>
                <w:szCs w:val="24"/>
              </w:rPr>
            </w:pPr>
            <w:r w:rsidRPr="000D090C">
              <w:rPr>
                <w:rFonts w:ascii="Times New Roman" w:hAnsi="Times New Roman"/>
                <w:sz w:val="24"/>
                <w:szCs w:val="24"/>
              </w:rPr>
              <w:t>14,94</w:t>
            </w:r>
            <w:r w:rsidRPr="000D090C">
              <w:rPr>
                <w:rFonts w:ascii="Times New Roman" w:eastAsia="Microsoft YaHei" w:hAnsi="Times New Roman"/>
                <w:sz w:val="24"/>
                <w:szCs w:val="24"/>
              </w:rPr>
              <w:t>±</w:t>
            </w:r>
            <w:r w:rsidRPr="000D090C">
              <w:rPr>
                <w:rFonts w:ascii="Times New Roman" w:hAnsi="Times New Roman"/>
                <w:sz w:val="24"/>
                <w:szCs w:val="24"/>
              </w:rPr>
              <w:t>24,5</w:t>
            </w:r>
          </w:p>
        </w:tc>
      </w:tr>
      <w:tr w:rsidR="0015023F" w:rsidRPr="000D090C" w:rsidTr="0015023F">
        <w:trPr>
          <w:trHeight w:val="349"/>
        </w:trPr>
        <w:tc>
          <w:tcPr>
            <w:tcW w:w="1670"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4"/>
                <w:szCs w:val="24"/>
              </w:rPr>
            </w:pPr>
            <w:r w:rsidRPr="000D090C">
              <w:rPr>
                <w:rFonts w:ascii="Times New Roman" w:hAnsi="Times New Roman"/>
                <w:sz w:val="24"/>
                <w:szCs w:val="24"/>
              </w:rPr>
              <w:t>СИ (л/мин/м2)</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rPr>
                <w:rFonts w:ascii="Times New Roman" w:hAnsi="Times New Roman"/>
                <w:sz w:val="24"/>
                <w:szCs w:val="24"/>
                <w:lang w:val="en-US"/>
              </w:rPr>
            </w:pPr>
            <w:r w:rsidRPr="000D090C">
              <w:rPr>
                <w:rFonts w:ascii="Times New Roman" w:hAnsi="Times New Roman"/>
                <w:sz w:val="24"/>
                <w:szCs w:val="24"/>
                <w:lang w:val="en-US"/>
              </w:rPr>
              <w:t>1</w:t>
            </w:r>
            <w:r w:rsidRPr="000D090C">
              <w:rPr>
                <w:rFonts w:ascii="Times New Roman" w:hAnsi="Times New Roman"/>
                <w:sz w:val="24"/>
                <w:szCs w:val="24"/>
              </w:rPr>
              <w:t>,</w:t>
            </w:r>
            <w:r w:rsidRPr="000D090C">
              <w:rPr>
                <w:rFonts w:ascii="Times New Roman" w:hAnsi="Times New Roman"/>
                <w:sz w:val="24"/>
                <w:szCs w:val="24"/>
                <w:lang w:val="en-US"/>
              </w:rPr>
              <w:t>98</w:t>
            </w:r>
            <w:r w:rsidRPr="000D090C">
              <w:rPr>
                <w:rFonts w:ascii="Times New Roman" w:eastAsia="Microsoft YaHei" w:hAnsi="Times New Roman"/>
                <w:sz w:val="24"/>
                <w:szCs w:val="24"/>
                <w:lang w:val="en-US"/>
              </w:rPr>
              <w:t>±</w:t>
            </w:r>
            <w:r w:rsidRPr="000D090C">
              <w:rPr>
                <w:rFonts w:ascii="Times New Roman" w:hAnsi="Times New Roman"/>
                <w:sz w:val="24"/>
                <w:szCs w:val="24"/>
                <w:lang w:val="en-US"/>
              </w:rPr>
              <w:t>0</w:t>
            </w:r>
            <w:r w:rsidRPr="000D090C">
              <w:rPr>
                <w:rFonts w:ascii="Times New Roman" w:hAnsi="Times New Roman"/>
                <w:sz w:val="24"/>
                <w:szCs w:val="24"/>
              </w:rPr>
              <w:t>,</w:t>
            </w:r>
            <w:r w:rsidRPr="000D090C">
              <w:rPr>
                <w:rFonts w:ascii="Times New Roman" w:hAnsi="Times New Roman"/>
                <w:sz w:val="24"/>
                <w:szCs w:val="24"/>
                <w:lang w:val="en-US"/>
              </w:rPr>
              <w:t>61</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rPr>
                <w:rFonts w:ascii="Times New Roman" w:hAnsi="Times New Roman"/>
                <w:sz w:val="24"/>
                <w:szCs w:val="24"/>
                <w:lang w:val="en-US"/>
              </w:rPr>
            </w:pPr>
            <w:r w:rsidRPr="000D090C">
              <w:rPr>
                <w:rFonts w:ascii="Times New Roman" w:hAnsi="Times New Roman"/>
                <w:sz w:val="24"/>
                <w:szCs w:val="24"/>
                <w:lang w:val="en-US"/>
              </w:rPr>
              <w:t>1</w:t>
            </w:r>
            <w:r w:rsidRPr="000D090C">
              <w:rPr>
                <w:rFonts w:ascii="Times New Roman" w:hAnsi="Times New Roman"/>
                <w:sz w:val="24"/>
                <w:szCs w:val="24"/>
              </w:rPr>
              <w:t>,</w:t>
            </w:r>
            <w:r w:rsidRPr="000D090C">
              <w:rPr>
                <w:rFonts w:ascii="Times New Roman" w:hAnsi="Times New Roman"/>
                <w:sz w:val="24"/>
                <w:szCs w:val="24"/>
                <w:lang w:val="en-US"/>
              </w:rPr>
              <w:t>95</w:t>
            </w:r>
            <w:r w:rsidRPr="000D090C">
              <w:rPr>
                <w:rFonts w:ascii="Times New Roman" w:eastAsia="Microsoft YaHei" w:hAnsi="Times New Roman"/>
                <w:sz w:val="24"/>
                <w:szCs w:val="24"/>
                <w:lang w:val="en-US"/>
              </w:rPr>
              <w:t>±</w:t>
            </w:r>
            <w:r w:rsidRPr="000D090C">
              <w:rPr>
                <w:rFonts w:ascii="Times New Roman" w:hAnsi="Times New Roman"/>
                <w:sz w:val="24"/>
                <w:szCs w:val="24"/>
                <w:lang w:val="en-US"/>
              </w:rPr>
              <w:t>0</w:t>
            </w:r>
            <w:r w:rsidRPr="000D090C">
              <w:rPr>
                <w:rFonts w:ascii="Times New Roman" w:hAnsi="Times New Roman"/>
                <w:sz w:val="24"/>
                <w:szCs w:val="24"/>
              </w:rPr>
              <w:t>,</w:t>
            </w:r>
            <w:r w:rsidRPr="000D090C">
              <w:rPr>
                <w:rFonts w:ascii="Times New Roman" w:hAnsi="Times New Roman"/>
                <w:sz w:val="24"/>
                <w:szCs w:val="24"/>
                <w:lang w:val="en-US"/>
              </w:rPr>
              <w:t>53</w:t>
            </w:r>
            <w:r>
              <w:rPr>
                <w:rFonts w:ascii="Times New Roman" w:hAnsi="Times New Roman"/>
                <w:sz w:val="24"/>
                <w:szCs w:val="24"/>
              </w:rPr>
              <w:t xml:space="preserve"> </w:t>
            </w:r>
            <w:r w:rsidRPr="000D090C">
              <w:rPr>
                <w:rFonts w:ascii="Times New Roman" w:hAnsi="Times New Roman"/>
                <w:sz w:val="24"/>
                <w:szCs w:val="24"/>
                <w:lang w:val="en-US"/>
              </w:rPr>
              <w:t>*</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rPr>
                <w:rFonts w:ascii="Times New Roman" w:hAnsi="Times New Roman"/>
                <w:sz w:val="24"/>
                <w:szCs w:val="24"/>
                <w:lang w:val="en-US"/>
              </w:rPr>
            </w:pPr>
            <w:r w:rsidRPr="000D090C">
              <w:rPr>
                <w:rFonts w:ascii="Times New Roman" w:hAnsi="Times New Roman"/>
                <w:sz w:val="24"/>
                <w:szCs w:val="24"/>
                <w:lang w:val="en-US"/>
              </w:rPr>
              <w:t>2</w:t>
            </w:r>
            <w:r w:rsidRPr="000D090C">
              <w:rPr>
                <w:rFonts w:ascii="Times New Roman" w:hAnsi="Times New Roman"/>
                <w:sz w:val="24"/>
                <w:szCs w:val="24"/>
              </w:rPr>
              <w:t>,</w:t>
            </w:r>
            <w:r w:rsidRPr="000D090C">
              <w:rPr>
                <w:rFonts w:ascii="Times New Roman" w:hAnsi="Times New Roman"/>
                <w:sz w:val="24"/>
                <w:szCs w:val="24"/>
                <w:lang w:val="en-US"/>
              </w:rPr>
              <w:t>05</w:t>
            </w:r>
            <w:r w:rsidRPr="000D090C">
              <w:rPr>
                <w:rFonts w:ascii="Times New Roman" w:eastAsia="Microsoft YaHei" w:hAnsi="Times New Roman"/>
                <w:sz w:val="24"/>
                <w:szCs w:val="24"/>
                <w:lang w:val="en-US"/>
              </w:rPr>
              <w:t>±</w:t>
            </w:r>
            <w:r w:rsidRPr="000D090C">
              <w:rPr>
                <w:rFonts w:ascii="Times New Roman" w:hAnsi="Times New Roman"/>
                <w:sz w:val="24"/>
                <w:szCs w:val="24"/>
                <w:lang w:val="en-US"/>
              </w:rPr>
              <w:t>0</w:t>
            </w:r>
            <w:r w:rsidRPr="000D090C">
              <w:rPr>
                <w:rFonts w:ascii="Times New Roman" w:hAnsi="Times New Roman"/>
                <w:sz w:val="24"/>
                <w:szCs w:val="24"/>
              </w:rPr>
              <w:t>,</w:t>
            </w:r>
            <w:r w:rsidRPr="000D090C">
              <w:rPr>
                <w:rFonts w:ascii="Times New Roman" w:hAnsi="Times New Roman"/>
                <w:sz w:val="24"/>
                <w:szCs w:val="24"/>
                <w:lang w:val="en-US"/>
              </w:rPr>
              <w:t>51</w:t>
            </w:r>
            <w:r>
              <w:rPr>
                <w:rFonts w:ascii="Times New Roman" w:hAnsi="Times New Roman"/>
                <w:sz w:val="24"/>
                <w:szCs w:val="24"/>
              </w:rPr>
              <w:t xml:space="preserve"> </w:t>
            </w:r>
            <w:r w:rsidRPr="000D090C">
              <w:rPr>
                <w:rFonts w:ascii="Times New Roman" w:hAnsi="Times New Roman"/>
                <w:sz w:val="24"/>
                <w:szCs w:val="24"/>
                <w:lang w:val="en-US"/>
              </w:rPr>
              <w:t>*</w:t>
            </w:r>
          </w:p>
        </w:tc>
        <w:tc>
          <w:tcPr>
            <w:tcW w:w="169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jc w:val="both"/>
              <w:rPr>
                <w:rFonts w:ascii="Times New Roman" w:hAnsi="Times New Roman"/>
                <w:sz w:val="24"/>
                <w:szCs w:val="24"/>
              </w:rPr>
            </w:pPr>
            <w:r w:rsidRPr="000D090C">
              <w:rPr>
                <w:rFonts w:ascii="Times New Roman" w:hAnsi="Times New Roman"/>
                <w:sz w:val="24"/>
                <w:szCs w:val="24"/>
              </w:rPr>
              <w:t>-5,0</w:t>
            </w:r>
            <w:r w:rsidRPr="000D090C">
              <w:rPr>
                <w:rFonts w:ascii="Times New Roman" w:eastAsia="Microsoft YaHei" w:hAnsi="Times New Roman"/>
                <w:sz w:val="24"/>
                <w:szCs w:val="24"/>
              </w:rPr>
              <w:t>±</w:t>
            </w:r>
            <w:r w:rsidRPr="000D090C">
              <w:rPr>
                <w:rFonts w:ascii="Times New Roman" w:hAnsi="Times New Roman"/>
                <w:sz w:val="24"/>
                <w:szCs w:val="24"/>
              </w:rPr>
              <w:t>22,23</w:t>
            </w:r>
          </w:p>
        </w:tc>
        <w:tc>
          <w:tcPr>
            <w:tcW w:w="1704"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jc w:val="both"/>
              <w:rPr>
                <w:rFonts w:ascii="Times New Roman" w:hAnsi="Times New Roman"/>
                <w:sz w:val="24"/>
                <w:szCs w:val="24"/>
              </w:rPr>
            </w:pPr>
            <w:r w:rsidRPr="000D090C">
              <w:rPr>
                <w:rFonts w:ascii="Times New Roman" w:hAnsi="Times New Roman"/>
                <w:sz w:val="24"/>
                <w:szCs w:val="24"/>
              </w:rPr>
              <w:t>15,14</w:t>
            </w:r>
            <w:r w:rsidRPr="000D090C">
              <w:rPr>
                <w:rFonts w:ascii="Times New Roman" w:eastAsia="Microsoft YaHei" w:hAnsi="Times New Roman"/>
                <w:sz w:val="24"/>
                <w:szCs w:val="24"/>
              </w:rPr>
              <w:t>±</w:t>
            </w:r>
            <w:r w:rsidRPr="000D090C">
              <w:rPr>
                <w:rFonts w:ascii="Times New Roman" w:hAnsi="Times New Roman"/>
                <w:sz w:val="24"/>
                <w:szCs w:val="24"/>
              </w:rPr>
              <w:t>30,42</w:t>
            </w:r>
          </w:p>
        </w:tc>
      </w:tr>
      <w:tr w:rsidR="0015023F" w:rsidRPr="000D090C" w:rsidTr="0015023F">
        <w:trPr>
          <w:trHeight w:val="349"/>
        </w:trPr>
        <w:tc>
          <w:tcPr>
            <w:tcW w:w="1670"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4"/>
                <w:szCs w:val="24"/>
              </w:rPr>
            </w:pPr>
            <w:r w:rsidRPr="000D090C">
              <w:rPr>
                <w:rFonts w:ascii="Times New Roman" w:hAnsi="Times New Roman"/>
                <w:sz w:val="24"/>
                <w:szCs w:val="24"/>
              </w:rPr>
              <w:t>ИС</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rPr>
                <w:rFonts w:ascii="Times New Roman" w:hAnsi="Times New Roman"/>
                <w:sz w:val="24"/>
                <w:szCs w:val="24"/>
                <w:lang w:val="en-US"/>
              </w:rPr>
            </w:pPr>
            <w:r w:rsidRPr="000D090C">
              <w:rPr>
                <w:rFonts w:ascii="Times New Roman" w:hAnsi="Times New Roman"/>
                <w:sz w:val="24"/>
                <w:szCs w:val="24"/>
                <w:lang w:val="en-US"/>
              </w:rPr>
              <w:t>0</w:t>
            </w:r>
            <w:r w:rsidRPr="000D090C">
              <w:rPr>
                <w:rFonts w:ascii="Times New Roman" w:hAnsi="Times New Roman"/>
                <w:sz w:val="24"/>
                <w:szCs w:val="24"/>
              </w:rPr>
              <w:t>,</w:t>
            </w:r>
            <w:r w:rsidRPr="000D090C">
              <w:rPr>
                <w:rFonts w:ascii="Times New Roman" w:hAnsi="Times New Roman"/>
                <w:sz w:val="24"/>
                <w:szCs w:val="24"/>
                <w:lang w:val="en-US"/>
              </w:rPr>
              <w:t>53</w:t>
            </w:r>
            <w:r w:rsidRPr="000D090C">
              <w:rPr>
                <w:rFonts w:ascii="Times New Roman" w:eastAsia="Microsoft YaHei" w:hAnsi="Times New Roman"/>
                <w:sz w:val="24"/>
                <w:szCs w:val="24"/>
                <w:lang w:val="en-US"/>
              </w:rPr>
              <w:t>±</w:t>
            </w:r>
            <w:r w:rsidRPr="000D090C">
              <w:rPr>
                <w:rFonts w:ascii="Times New Roman" w:hAnsi="Times New Roman"/>
                <w:sz w:val="24"/>
                <w:szCs w:val="24"/>
                <w:lang w:val="en-US"/>
              </w:rPr>
              <w:t>0</w:t>
            </w:r>
            <w:r w:rsidRPr="000D090C">
              <w:rPr>
                <w:rFonts w:ascii="Times New Roman" w:hAnsi="Times New Roman"/>
                <w:sz w:val="24"/>
                <w:szCs w:val="24"/>
              </w:rPr>
              <w:t>,</w:t>
            </w:r>
            <w:r w:rsidRPr="000D090C">
              <w:rPr>
                <w:rFonts w:ascii="Times New Roman" w:hAnsi="Times New Roman"/>
                <w:sz w:val="24"/>
                <w:szCs w:val="24"/>
                <w:lang w:val="en-US"/>
              </w:rPr>
              <w:t>06</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rPr>
                <w:rFonts w:ascii="Times New Roman" w:hAnsi="Times New Roman"/>
                <w:sz w:val="24"/>
                <w:szCs w:val="24"/>
                <w:lang w:val="en-US"/>
              </w:rPr>
            </w:pPr>
            <w:r w:rsidRPr="000D090C">
              <w:rPr>
                <w:rFonts w:ascii="Times New Roman" w:hAnsi="Times New Roman"/>
                <w:sz w:val="24"/>
                <w:szCs w:val="24"/>
                <w:lang w:val="en-US"/>
              </w:rPr>
              <w:t>0</w:t>
            </w:r>
            <w:r w:rsidRPr="000D090C">
              <w:rPr>
                <w:rFonts w:ascii="Times New Roman" w:hAnsi="Times New Roman"/>
                <w:sz w:val="24"/>
                <w:szCs w:val="24"/>
              </w:rPr>
              <w:t>,</w:t>
            </w:r>
            <w:r w:rsidRPr="000D090C">
              <w:rPr>
                <w:rFonts w:ascii="Times New Roman" w:hAnsi="Times New Roman"/>
                <w:sz w:val="24"/>
                <w:szCs w:val="24"/>
                <w:lang w:val="en-US"/>
              </w:rPr>
              <w:t>53</w:t>
            </w:r>
            <w:r w:rsidRPr="000D090C">
              <w:rPr>
                <w:rFonts w:ascii="Times New Roman" w:eastAsia="Microsoft YaHei" w:hAnsi="Times New Roman"/>
                <w:sz w:val="24"/>
                <w:szCs w:val="24"/>
                <w:lang w:val="en-US"/>
              </w:rPr>
              <w:t>±</w:t>
            </w:r>
            <w:r w:rsidRPr="000D090C">
              <w:rPr>
                <w:rFonts w:ascii="Times New Roman" w:hAnsi="Times New Roman"/>
                <w:sz w:val="24"/>
                <w:szCs w:val="24"/>
                <w:lang w:val="en-US"/>
              </w:rPr>
              <w:t>0</w:t>
            </w:r>
            <w:r w:rsidRPr="000D090C">
              <w:rPr>
                <w:rFonts w:ascii="Times New Roman" w:hAnsi="Times New Roman"/>
                <w:sz w:val="24"/>
                <w:szCs w:val="24"/>
              </w:rPr>
              <w:t>,</w:t>
            </w:r>
            <w:r w:rsidRPr="000D090C">
              <w:rPr>
                <w:rFonts w:ascii="Times New Roman" w:hAnsi="Times New Roman"/>
                <w:sz w:val="24"/>
                <w:szCs w:val="24"/>
                <w:lang w:val="en-US"/>
              </w:rPr>
              <w:t>06</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rPr>
                <w:rFonts w:ascii="Times New Roman" w:hAnsi="Times New Roman"/>
                <w:sz w:val="24"/>
                <w:szCs w:val="24"/>
                <w:lang w:val="en-US"/>
              </w:rPr>
            </w:pPr>
            <w:r w:rsidRPr="000D090C">
              <w:rPr>
                <w:rFonts w:ascii="Times New Roman" w:hAnsi="Times New Roman"/>
                <w:sz w:val="24"/>
                <w:szCs w:val="24"/>
                <w:lang w:val="en-US"/>
              </w:rPr>
              <w:t>0</w:t>
            </w:r>
            <w:r w:rsidRPr="000D090C">
              <w:rPr>
                <w:rFonts w:ascii="Times New Roman" w:hAnsi="Times New Roman"/>
                <w:sz w:val="24"/>
                <w:szCs w:val="24"/>
              </w:rPr>
              <w:t>,</w:t>
            </w:r>
            <w:r w:rsidRPr="000D090C">
              <w:rPr>
                <w:rFonts w:ascii="Times New Roman" w:hAnsi="Times New Roman"/>
                <w:sz w:val="24"/>
                <w:szCs w:val="24"/>
                <w:lang w:val="en-US"/>
              </w:rPr>
              <w:t>55</w:t>
            </w:r>
            <w:r w:rsidRPr="000D090C">
              <w:rPr>
                <w:rFonts w:ascii="Times New Roman" w:eastAsia="Microsoft YaHei" w:hAnsi="Times New Roman"/>
                <w:sz w:val="24"/>
                <w:szCs w:val="24"/>
                <w:lang w:val="en-US"/>
              </w:rPr>
              <w:t>±</w:t>
            </w:r>
            <w:r w:rsidRPr="000D090C">
              <w:rPr>
                <w:rFonts w:ascii="Times New Roman" w:hAnsi="Times New Roman"/>
                <w:sz w:val="24"/>
                <w:szCs w:val="24"/>
                <w:lang w:val="en-US"/>
              </w:rPr>
              <w:t>0</w:t>
            </w:r>
            <w:r w:rsidRPr="000D090C">
              <w:rPr>
                <w:rFonts w:ascii="Times New Roman" w:hAnsi="Times New Roman"/>
                <w:sz w:val="24"/>
                <w:szCs w:val="24"/>
              </w:rPr>
              <w:t>,</w:t>
            </w:r>
            <w:r w:rsidRPr="000D090C">
              <w:rPr>
                <w:rFonts w:ascii="Times New Roman" w:hAnsi="Times New Roman"/>
                <w:sz w:val="24"/>
                <w:szCs w:val="24"/>
                <w:lang w:val="en-US"/>
              </w:rPr>
              <w:t>05</w:t>
            </w:r>
          </w:p>
        </w:tc>
        <w:tc>
          <w:tcPr>
            <w:tcW w:w="169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jc w:val="both"/>
              <w:rPr>
                <w:rFonts w:ascii="Times New Roman" w:hAnsi="Times New Roman"/>
                <w:sz w:val="24"/>
                <w:szCs w:val="24"/>
              </w:rPr>
            </w:pPr>
            <w:r w:rsidRPr="000D090C">
              <w:rPr>
                <w:rFonts w:ascii="Times New Roman" w:hAnsi="Times New Roman"/>
                <w:sz w:val="24"/>
                <w:szCs w:val="24"/>
              </w:rPr>
              <w:t>1,27</w:t>
            </w:r>
            <w:r w:rsidRPr="000D090C">
              <w:rPr>
                <w:rFonts w:ascii="Times New Roman" w:eastAsia="Microsoft YaHei" w:hAnsi="Times New Roman"/>
                <w:sz w:val="24"/>
                <w:szCs w:val="24"/>
              </w:rPr>
              <w:t>±</w:t>
            </w:r>
            <w:r w:rsidRPr="000D090C">
              <w:rPr>
                <w:rFonts w:ascii="Times New Roman" w:hAnsi="Times New Roman"/>
                <w:sz w:val="24"/>
                <w:szCs w:val="24"/>
              </w:rPr>
              <w:t>16,19</w:t>
            </w:r>
          </w:p>
        </w:tc>
        <w:tc>
          <w:tcPr>
            <w:tcW w:w="1704"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jc w:val="both"/>
              <w:rPr>
                <w:rFonts w:ascii="Times New Roman" w:hAnsi="Times New Roman"/>
                <w:sz w:val="24"/>
                <w:szCs w:val="24"/>
              </w:rPr>
            </w:pPr>
            <w:r w:rsidRPr="000D090C">
              <w:rPr>
                <w:rFonts w:ascii="Times New Roman" w:hAnsi="Times New Roman"/>
                <w:sz w:val="24"/>
                <w:szCs w:val="24"/>
              </w:rPr>
              <w:t>1,06</w:t>
            </w:r>
            <w:r w:rsidRPr="000D090C">
              <w:rPr>
                <w:rFonts w:ascii="Times New Roman" w:eastAsia="Microsoft YaHei" w:hAnsi="Times New Roman"/>
                <w:sz w:val="24"/>
                <w:szCs w:val="24"/>
              </w:rPr>
              <w:t>±</w:t>
            </w:r>
            <w:r w:rsidRPr="000D090C">
              <w:rPr>
                <w:rFonts w:ascii="Times New Roman" w:hAnsi="Times New Roman"/>
                <w:sz w:val="24"/>
                <w:szCs w:val="24"/>
              </w:rPr>
              <w:t>9,05</w:t>
            </w:r>
          </w:p>
        </w:tc>
      </w:tr>
      <w:tr w:rsidR="0015023F" w:rsidRPr="000D090C" w:rsidTr="0015023F">
        <w:trPr>
          <w:trHeight w:val="349"/>
        </w:trPr>
        <w:tc>
          <w:tcPr>
            <w:tcW w:w="1670"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4"/>
                <w:szCs w:val="24"/>
              </w:rPr>
            </w:pPr>
            <w:r w:rsidRPr="000D090C">
              <w:rPr>
                <w:rFonts w:ascii="Times New Roman" w:hAnsi="Times New Roman"/>
                <w:sz w:val="24"/>
                <w:szCs w:val="24"/>
              </w:rPr>
              <w:t>ИЭ</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rPr>
                <w:rFonts w:ascii="Times New Roman" w:hAnsi="Times New Roman"/>
                <w:sz w:val="24"/>
                <w:szCs w:val="24"/>
                <w:lang w:val="en-US"/>
              </w:rPr>
            </w:pPr>
            <w:r w:rsidRPr="000D090C">
              <w:rPr>
                <w:rFonts w:ascii="Times New Roman" w:hAnsi="Times New Roman"/>
                <w:sz w:val="24"/>
                <w:szCs w:val="24"/>
                <w:lang w:val="en-US"/>
              </w:rPr>
              <w:t>1</w:t>
            </w:r>
            <w:r w:rsidRPr="000D090C">
              <w:rPr>
                <w:rFonts w:ascii="Times New Roman" w:hAnsi="Times New Roman"/>
                <w:sz w:val="24"/>
                <w:szCs w:val="24"/>
              </w:rPr>
              <w:t>,</w:t>
            </w:r>
            <w:r w:rsidRPr="000D090C">
              <w:rPr>
                <w:rFonts w:ascii="Times New Roman" w:hAnsi="Times New Roman"/>
                <w:sz w:val="24"/>
                <w:szCs w:val="24"/>
                <w:lang w:val="en-US"/>
              </w:rPr>
              <w:t>08</w:t>
            </w:r>
            <w:r w:rsidRPr="000D090C">
              <w:rPr>
                <w:rFonts w:ascii="Times New Roman" w:eastAsia="Microsoft YaHei" w:hAnsi="Times New Roman"/>
                <w:sz w:val="24"/>
                <w:szCs w:val="24"/>
                <w:lang w:val="en-US"/>
              </w:rPr>
              <w:t>±</w:t>
            </w:r>
            <w:r w:rsidRPr="000D090C">
              <w:rPr>
                <w:rFonts w:ascii="Times New Roman" w:hAnsi="Times New Roman"/>
                <w:sz w:val="24"/>
                <w:szCs w:val="24"/>
                <w:lang w:val="en-US"/>
              </w:rPr>
              <w:t>0</w:t>
            </w:r>
            <w:r w:rsidRPr="000D090C">
              <w:rPr>
                <w:rFonts w:ascii="Times New Roman" w:hAnsi="Times New Roman"/>
                <w:sz w:val="24"/>
                <w:szCs w:val="24"/>
              </w:rPr>
              <w:t>,</w:t>
            </w:r>
            <w:r w:rsidRPr="000D090C">
              <w:rPr>
                <w:rFonts w:ascii="Times New Roman" w:hAnsi="Times New Roman"/>
                <w:sz w:val="24"/>
                <w:szCs w:val="24"/>
                <w:lang w:val="en-US"/>
              </w:rPr>
              <w:t>05</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rPr>
                <w:rFonts w:ascii="Times New Roman" w:hAnsi="Times New Roman"/>
                <w:sz w:val="24"/>
                <w:szCs w:val="24"/>
                <w:lang w:val="en-US"/>
              </w:rPr>
            </w:pPr>
            <w:r w:rsidRPr="000D090C">
              <w:rPr>
                <w:rFonts w:ascii="Times New Roman" w:hAnsi="Times New Roman"/>
                <w:sz w:val="24"/>
                <w:szCs w:val="24"/>
                <w:lang w:val="en-US"/>
              </w:rPr>
              <w:t>1</w:t>
            </w:r>
            <w:r w:rsidRPr="000D090C">
              <w:rPr>
                <w:rFonts w:ascii="Times New Roman" w:hAnsi="Times New Roman"/>
                <w:sz w:val="24"/>
                <w:szCs w:val="24"/>
              </w:rPr>
              <w:t>,</w:t>
            </w:r>
            <w:r w:rsidRPr="000D090C">
              <w:rPr>
                <w:rFonts w:ascii="Times New Roman" w:hAnsi="Times New Roman"/>
                <w:sz w:val="24"/>
                <w:szCs w:val="24"/>
                <w:lang w:val="en-US"/>
              </w:rPr>
              <w:t>07</w:t>
            </w:r>
            <w:r w:rsidRPr="000D090C">
              <w:rPr>
                <w:rFonts w:ascii="Times New Roman" w:eastAsia="Microsoft YaHei" w:hAnsi="Times New Roman"/>
                <w:sz w:val="24"/>
                <w:szCs w:val="24"/>
                <w:lang w:val="en-US"/>
              </w:rPr>
              <w:t>±</w:t>
            </w:r>
            <w:r w:rsidRPr="000D090C">
              <w:rPr>
                <w:rFonts w:ascii="Times New Roman" w:hAnsi="Times New Roman"/>
                <w:sz w:val="24"/>
                <w:szCs w:val="24"/>
                <w:lang w:val="en-US"/>
              </w:rPr>
              <w:t>0</w:t>
            </w:r>
            <w:r w:rsidRPr="000D090C">
              <w:rPr>
                <w:rFonts w:ascii="Times New Roman" w:hAnsi="Times New Roman"/>
                <w:sz w:val="24"/>
                <w:szCs w:val="24"/>
              </w:rPr>
              <w:t>,</w:t>
            </w:r>
            <w:r w:rsidRPr="000D090C">
              <w:rPr>
                <w:rFonts w:ascii="Times New Roman" w:hAnsi="Times New Roman"/>
                <w:sz w:val="24"/>
                <w:szCs w:val="24"/>
                <w:lang w:val="en-US"/>
              </w:rPr>
              <w:t>05</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rPr>
                <w:rFonts w:ascii="Times New Roman" w:hAnsi="Times New Roman"/>
                <w:sz w:val="24"/>
                <w:szCs w:val="24"/>
                <w:lang w:val="en-US"/>
              </w:rPr>
            </w:pPr>
            <w:r w:rsidRPr="000D090C">
              <w:rPr>
                <w:rFonts w:ascii="Times New Roman" w:hAnsi="Times New Roman"/>
                <w:sz w:val="24"/>
                <w:szCs w:val="24"/>
                <w:lang w:val="en-US"/>
              </w:rPr>
              <w:t>1</w:t>
            </w:r>
            <w:r w:rsidRPr="000D090C">
              <w:rPr>
                <w:rFonts w:ascii="Times New Roman" w:hAnsi="Times New Roman"/>
                <w:sz w:val="24"/>
                <w:szCs w:val="24"/>
              </w:rPr>
              <w:t>,</w:t>
            </w:r>
            <w:r w:rsidRPr="000D090C">
              <w:rPr>
                <w:rFonts w:ascii="Times New Roman" w:hAnsi="Times New Roman"/>
                <w:sz w:val="24"/>
                <w:szCs w:val="24"/>
                <w:lang w:val="en-US"/>
              </w:rPr>
              <w:t>08</w:t>
            </w:r>
            <w:r w:rsidRPr="000D090C">
              <w:rPr>
                <w:rFonts w:ascii="Times New Roman" w:eastAsia="Microsoft YaHei" w:hAnsi="Times New Roman"/>
                <w:sz w:val="24"/>
                <w:szCs w:val="24"/>
                <w:lang w:val="en-US"/>
              </w:rPr>
              <w:t>±</w:t>
            </w:r>
            <w:r w:rsidRPr="000D090C">
              <w:rPr>
                <w:rFonts w:ascii="Times New Roman" w:hAnsi="Times New Roman"/>
                <w:sz w:val="24"/>
                <w:szCs w:val="24"/>
                <w:lang w:val="en-US"/>
              </w:rPr>
              <w:t>0</w:t>
            </w:r>
            <w:r w:rsidRPr="000D090C">
              <w:rPr>
                <w:rFonts w:ascii="Times New Roman" w:hAnsi="Times New Roman"/>
                <w:sz w:val="24"/>
                <w:szCs w:val="24"/>
              </w:rPr>
              <w:t>,</w:t>
            </w:r>
            <w:r w:rsidRPr="000D090C">
              <w:rPr>
                <w:rFonts w:ascii="Times New Roman" w:hAnsi="Times New Roman"/>
                <w:sz w:val="24"/>
                <w:szCs w:val="24"/>
                <w:lang w:val="en-US"/>
              </w:rPr>
              <w:t>05</w:t>
            </w:r>
          </w:p>
        </w:tc>
        <w:tc>
          <w:tcPr>
            <w:tcW w:w="169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jc w:val="both"/>
              <w:rPr>
                <w:rFonts w:ascii="Times New Roman" w:hAnsi="Times New Roman"/>
                <w:sz w:val="24"/>
                <w:szCs w:val="24"/>
              </w:rPr>
            </w:pPr>
            <w:r w:rsidRPr="000D090C">
              <w:rPr>
                <w:rFonts w:ascii="Times New Roman" w:hAnsi="Times New Roman"/>
                <w:sz w:val="24"/>
                <w:szCs w:val="24"/>
              </w:rPr>
              <w:t>-0,32</w:t>
            </w:r>
            <w:r w:rsidRPr="000D090C">
              <w:rPr>
                <w:rFonts w:ascii="Times New Roman" w:eastAsia="Microsoft YaHei" w:hAnsi="Times New Roman"/>
                <w:sz w:val="24"/>
                <w:szCs w:val="24"/>
              </w:rPr>
              <w:t>±</w:t>
            </w:r>
            <w:r w:rsidRPr="000D090C">
              <w:rPr>
                <w:rFonts w:ascii="Times New Roman" w:hAnsi="Times New Roman"/>
                <w:sz w:val="24"/>
                <w:szCs w:val="24"/>
              </w:rPr>
              <w:t>6,17</w:t>
            </w:r>
          </w:p>
        </w:tc>
        <w:tc>
          <w:tcPr>
            <w:tcW w:w="1704"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jc w:val="both"/>
              <w:rPr>
                <w:rFonts w:ascii="Times New Roman" w:hAnsi="Times New Roman"/>
                <w:sz w:val="24"/>
                <w:szCs w:val="24"/>
              </w:rPr>
            </w:pPr>
            <w:r w:rsidRPr="000D090C">
              <w:rPr>
                <w:rFonts w:ascii="Times New Roman" w:hAnsi="Times New Roman"/>
                <w:sz w:val="24"/>
                <w:szCs w:val="24"/>
              </w:rPr>
              <w:t>0,65</w:t>
            </w:r>
            <w:r w:rsidRPr="000D090C">
              <w:rPr>
                <w:rFonts w:ascii="Times New Roman" w:eastAsia="Microsoft YaHei" w:hAnsi="Times New Roman"/>
                <w:sz w:val="24"/>
                <w:szCs w:val="24"/>
              </w:rPr>
              <w:t>±</w:t>
            </w:r>
            <w:r w:rsidRPr="000D090C">
              <w:rPr>
                <w:rFonts w:ascii="Times New Roman" w:hAnsi="Times New Roman"/>
                <w:sz w:val="24"/>
                <w:szCs w:val="24"/>
              </w:rPr>
              <w:t>8,97</w:t>
            </w:r>
          </w:p>
        </w:tc>
      </w:tr>
      <w:tr w:rsidR="0015023F" w:rsidRPr="000D090C" w:rsidTr="0015023F">
        <w:trPr>
          <w:trHeight w:val="349"/>
        </w:trPr>
        <w:tc>
          <w:tcPr>
            <w:tcW w:w="1670"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4"/>
                <w:szCs w:val="24"/>
              </w:rPr>
            </w:pPr>
            <w:r w:rsidRPr="000D090C">
              <w:rPr>
                <w:rFonts w:ascii="Times New Roman" w:hAnsi="Times New Roman"/>
                <w:sz w:val="24"/>
                <w:szCs w:val="24"/>
              </w:rPr>
              <w:t>ИММЛЖ (г/м2)</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rPr>
                <w:rFonts w:ascii="Times New Roman" w:hAnsi="Times New Roman"/>
                <w:sz w:val="24"/>
                <w:szCs w:val="24"/>
                <w:lang w:val="en-US"/>
              </w:rPr>
            </w:pPr>
            <w:r w:rsidRPr="000D090C">
              <w:rPr>
                <w:rFonts w:ascii="Times New Roman" w:hAnsi="Times New Roman"/>
                <w:sz w:val="24"/>
                <w:szCs w:val="24"/>
                <w:lang w:val="en-US"/>
              </w:rPr>
              <w:t>104</w:t>
            </w:r>
            <w:r w:rsidRPr="000D090C">
              <w:rPr>
                <w:rFonts w:ascii="Times New Roman" w:hAnsi="Times New Roman"/>
                <w:sz w:val="24"/>
                <w:szCs w:val="24"/>
              </w:rPr>
              <w:t>,</w:t>
            </w:r>
            <w:r w:rsidRPr="000D090C">
              <w:rPr>
                <w:rFonts w:ascii="Times New Roman" w:hAnsi="Times New Roman"/>
                <w:sz w:val="24"/>
                <w:szCs w:val="24"/>
                <w:lang w:val="en-US"/>
              </w:rPr>
              <w:t>62</w:t>
            </w:r>
            <w:r w:rsidRPr="000D090C">
              <w:rPr>
                <w:rFonts w:ascii="Times New Roman" w:eastAsia="Microsoft YaHei" w:hAnsi="Times New Roman"/>
                <w:sz w:val="24"/>
                <w:szCs w:val="24"/>
                <w:lang w:val="en-US"/>
              </w:rPr>
              <w:t>±</w:t>
            </w:r>
            <w:r w:rsidRPr="000D090C">
              <w:rPr>
                <w:rFonts w:ascii="Times New Roman" w:hAnsi="Times New Roman"/>
                <w:sz w:val="24"/>
                <w:szCs w:val="24"/>
                <w:lang w:val="en-US"/>
              </w:rPr>
              <w:t>27</w:t>
            </w:r>
            <w:r w:rsidRPr="000D090C">
              <w:rPr>
                <w:rFonts w:ascii="Times New Roman" w:hAnsi="Times New Roman"/>
                <w:sz w:val="24"/>
                <w:szCs w:val="24"/>
              </w:rPr>
              <w:t>,</w:t>
            </w:r>
            <w:r w:rsidRPr="000D090C">
              <w:rPr>
                <w:rFonts w:ascii="Times New Roman" w:hAnsi="Times New Roman"/>
                <w:sz w:val="24"/>
                <w:szCs w:val="24"/>
                <w:lang w:val="en-US"/>
              </w:rPr>
              <w:t>01</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rPr>
                <w:rFonts w:ascii="Times New Roman" w:hAnsi="Times New Roman"/>
                <w:sz w:val="24"/>
                <w:szCs w:val="24"/>
                <w:lang w:val="en-US"/>
              </w:rPr>
            </w:pPr>
            <w:r w:rsidRPr="000D090C">
              <w:rPr>
                <w:rFonts w:ascii="Times New Roman" w:hAnsi="Times New Roman"/>
                <w:sz w:val="24"/>
                <w:szCs w:val="24"/>
                <w:lang w:val="en-US"/>
              </w:rPr>
              <w:t>107</w:t>
            </w:r>
            <w:r w:rsidRPr="000D090C">
              <w:rPr>
                <w:rFonts w:ascii="Times New Roman" w:hAnsi="Times New Roman"/>
                <w:sz w:val="24"/>
                <w:szCs w:val="24"/>
              </w:rPr>
              <w:t>,</w:t>
            </w:r>
            <w:r w:rsidRPr="000D090C">
              <w:rPr>
                <w:rFonts w:ascii="Times New Roman" w:hAnsi="Times New Roman"/>
                <w:sz w:val="24"/>
                <w:szCs w:val="24"/>
                <w:lang w:val="en-US"/>
              </w:rPr>
              <w:t>12</w:t>
            </w:r>
            <w:r w:rsidRPr="000D090C">
              <w:rPr>
                <w:rFonts w:ascii="Times New Roman" w:eastAsia="Microsoft YaHei" w:hAnsi="Times New Roman"/>
                <w:sz w:val="24"/>
                <w:szCs w:val="24"/>
                <w:lang w:val="en-US"/>
              </w:rPr>
              <w:t>±</w:t>
            </w:r>
            <w:r w:rsidRPr="000D090C">
              <w:rPr>
                <w:rFonts w:ascii="Times New Roman" w:hAnsi="Times New Roman"/>
                <w:sz w:val="24"/>
                <w:szCs w:val="24"/>
                <w:lang w:val="en-US"/>
              </w:rPr>
              <w:t>29</w:t>
            </w:r>
            <w:r w:rsidRPr="000D090C">
              <w:rPr>
                <w:rFonts w:ascii="Times New Roman" w:hAnsi="Times New Roman"/>
                <w:sz w:val="24"/>
                <w:szCs w:val="24"/>
              </w:rPr>
              <w:t>,</w:t>
            </w:r>
            <w:r w:rsidRPr="000D090C">
              <w:rPr>
                <w:rFonts w:ascii="Times New Roman" w:hAnsi="Times New Roman"/>
                <w:sz w:val="24"/>
                <w:szCs w:val="24"/>
                <w:lang w:val="en-US"/>
              </w:rPr>
              <w:t>84</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rPr>
                <w:rFonts w:ascii="Times New Roman" w:hAnsi="Times New Roman"/>
                <w:sz w:val="24"/>
                <w:szCs w:val="24"/>
                <w:lang w:val="en-US"/>
              </w:rPr>
            </w:pPr>
            <w:r w:rsidRPr="000D090C">
              <w:rPr>
                <w:rFonts w:ascii="Times New Roman" w:hAnsi="Times New Roman"/>
                <w:sz w:val="24"/>
                <w:szCs w:val="24"/>
                <w:lang w:val="en-US"/>
              </w:rPr>
              <w:t>108</w:t>
            </w:r>
            <w:r w:rsidRPr="000D090C">
              <w:rPr>
                <w:rFonts w:ascii="Times New Roman" w:hAnsi="Times New Roman"/>
                <w:sz w:val="24"/>
                <w:szCs w:val="24"/>
              </w:rPr>
              <w:t>,</w:t>
            </w:r>
            <w:r w:rsidRPr="000D090C">
              <w:rPr>
                <w:rFonts w:ascii="Times New Roman" w:hAnsi="Times New Roman"/>
                <w:sz w:val="24"/>
                <w:szCs w:val="24"/>
                <w:lang w:val="en-US"/>
              </w:rPr>
              <w:t>18</w:t>
            </w:r>
            <w:r w:rsidRPr="000D090C">
              <w:rPr>
                <w:rFonts w:ascii="Times New Roman" w:eastAsia="Microsoft YaHei" w:hAnsi="Times New Roman"/>
                <w:sz w:val="24"/>
                <w:szCs w:val="24"/>
                <w:lang w:val="en-US"/>
              </w:rPr>
              <w:t>±</w:t>
            </w:r>
            <w:r w:rsidRPr="000D090C">
              <w:rPr>
                <w:rFonts w:ascii="Times New Roman" w:hAnsi="Times New Roman"/>
                <w:sz w:val="24"/>
                <w:szCs w:val="24"/>
                <w:lang w:val="en-US"/>
              </w:rPr>
              <w:t>23</w:t>
            </w:r>
            <w:r w:rsidRPr="000D090C">
              <w:rPr>
                <w:rFonts w:ascii="Times New Roman" w:hAnsi="Times New Roman"/>
                <w:sz w:val="24"/>
                <w:szCs w:val="24"/>
              </w:rPr>
              <w:t>,</w:t>
            </w:r>
            <w:r w:rsidRPr="000D090C">
              <w:rPr>
                <w:rFonts w:ascii="Times New Roman" w:hAnsi="Times New Roman"/>
                <w:sz w:val="24"/>
                <w:szCs w:val="24"/>
                <w:lang w:val="en-US"/>
              </w:rPr>
              <w:t>95</w:t>
            </w:r>
          </w:p>
        </w:tc>
        <w:tc>
          <w:tcPr>
            <w:tcW w:w="169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rPr>
                <w:rFonts w:ascii="Times New Roman" w:hAnsi="Times New Roman"/>
                <w:sz w:val="24"/>
                <w:szCs w:val="24"/>
              </w:rPr>
            </w:pPr>
            <w:r w:rsidRPr="000D090C">
              <w:rPr>
                <w:rFonts w:ascii="Times New Roman" w:hAnsi="Times New Roman"/>
                <w:sz w:val="24"/>
                <w:szCs w:val="24"/>
              </w:rPr>
              <w:t>0,08</w:t>
            </w:r>
            <w:r w:rsidRPr="000D090C">
              <w:rPr>
                <w:rFonts w:ascii="Times New Roman" w:eastAsia="Microsoft YaHei" w:hAnsi="Times New Roman"/>
                <w:sz w:val="24"/>
                <w:szCs w:val="24"/>
              </w:rPr>
              <w:t>±</w:t>
            </w:r>
            <w:r w:rsidRPr="000D090C">
              <w:rPr>
                <w:rFonts w:ascii="Times New Roman" w:hAnsi="Times New Roman"/>
                <w:sz w:val="24"/>
                <w:szCs w:val="24"/>
              </w:rPr>
              <w:t>18,37</w:t>
            </w:r>
          </w:p>
        </w:tc>
        <w:tc>
          <w:tcPr>
            <w:tcW w:w="1704"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rPr>
                <w:rFonts w:ascii="Times New Roman" w:hAnsi="Times New Roman"/>
                <w:sz w:val="24"/>
                <w:szCs w:val="24"/>
              </w:rPr>
            </w:pPr>
            <w:r w:rsidRPr="000D090C">
              <w:rPr>
                <w:rFonts w:ascii="Times New Roman" w:hAnsi="Times New Roman"/>
                <w:sz w:val="24"/>
                <w:szCs w:val="24"/>
              </w:rPr>
              <w:t>3,32</w:t>
            </w:r>
            <w:r w:rsidRPr="000D090C">
              <w:rPr>
                <w:rFonts w:ascii="Times New Roman" w:eastAsia="Microsoft YaHei" w:hAnsi="Times New Roman"/>
                <w:sz w:val="24"/>
                <w:szCs w:val="24"/>
              </w:rPr>
              <w:t>±</w:t>
            </w:r>
            <w:r w:rsidRPr="000D090C">
              <w:rPr>
                <w:rFonts w:ascii="Times New Roman" w:hAnsi="Times New Roman"/>
                <w:sz w:val="24"/>
                <w:szCs w:val="24"/>
              </w:rPr>
              <w:t>15,23</w:t>
            </w:r>
          </w:p>
        </w:tc>
      </w:tr>
      <w:tr w:rsidR="0015023F" w:rsidRPr="000D090C" w:rsidTr="0015023F">
        <w:trPr>
          <w:trHeight w:val="349"/>
        </w:trPr>
        <w:tc>
          <w:tcPr>
            <w:tcW w:w="1670"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4"/>
                <w:szCs w:val="24"/>
              </w:rPr>
            </w:pPr>
            <w:r w:rsidRPr="000D090C">
              <w:rPr>
                <w:rFonts w:ascii="Times New Roman" w:hAnsi="Times New Roman"/>
                <w:sz w:val="24"/>
                <w:szCs w:val="24"/>
                <w:lang w:val="en-US"/>
              </w:rPr>
              <w:t>E/A</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rPr>
                <w:rFonts w:ascii="Times New Roman" w:hAnsi="Times New Roman"/>
                <w:sz w:val="24"/>
                <w:szCs w:val="24"/>
                <w:lang w:val="en-US"/>
              </w:rPr>
            </w:pPr>
            <w:r w:rsidRPr="000D090C">
              <w:rPr>
                <w:rFonts w:ascii="Times New Roman" w:hAnsi="Times New Roman"/>
                <w:sz w:val="24"/>
                <w:szCs w:val="24"/>
                <w:lang w:val="en-US"/>
              </w:rPr>
              <w:t>1,06</w:t>
            </w:r>
            <w:r w:rsidRPr="000D090C">
              <w:rPr>
                <w:rFonts w:ascii="Times New Roman" w:eastAsia="Microsoft YaHei" w:hAnsi="Times New Roman"/>
                <w:sz w:val="24"/>
                <w:szCs w:val="24"/>
                <w:lang w:val="en-US"/>
              </w:rPr>
              <w:t>±</w:t>
            </w:r>
            <w:r w:rsidRPr="000D090C">
              <w:rPr>
                <w:rFonts w:ascii="Times New Roman" w:hAnsi="Times New Roman"/>
                <w:sz w:val="24"/>
                <w:szCs w:val="24"/>
                <w:lang w:val="en-US"/>
              </w:rPr>
              <w:t>0,48</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rPr>
                <w:rFonts w:ascii="Times New Roman" w:hAnsi="Times New Roman"/>
                <w:sz w:val="24"/>
                <w:szCs w:val="24"/>
                <w:lang w:val="en-US"/>
              </w:rPr>
            </w:pPr>
            <w:r w:rsidRPr="000D090C">
              <w:rPr>
                <w:rFonts w:ascii="Times New Roman" w:hAnsi="Times New Roman"/>
                <w:sz w:val="24"/>
                <w:szCs w:val="24"/>
                <w:lang w:val="en-US"/>
              </w:rPr>
              <w:t>1</w:t>
            </w:r>
            <w:r w:rsidRPr="000D090C">
              <w:rPr>
                <w:rFonts w:ascii="Times New Roman" w:hAnsi="Times New Roman"/>
                <w:sz w:val="24"/>
                <w:szCs w:val="24"/>
              </w:rPr>
              <w:t>,</w:t>
            </w:r>
            <w:r w:rsidRPr="000D090C">
              <w:rPr>
                <w:rFonts w:ascii="Times New Roman" w:hAnsi="Times New Roman"/>
                <w:sz w:val="24"/>
                <w:szCs w:val="24"/>
                <w:lang w:val="en-US"/>
              </w:rPr>
              <w:t>23</w:t>
            </w:r>
            <w:r w:rsidRPr="000D090C">
              <w:rPr>
                <w:rFonts w:ascii="Times New Roman" w:eastAsia="Microsoft YaHei" w:hAnsi="Times New Roman"/>
                <w:sz w:val="24"/>
                <w:szCs w:val="24"/>
                <w:lang w:val="en-US"/>
              </w:rPr>
              <w:t>±</w:t>
            </w:r>
            <w:r w:rsidRPr="000D090C">
              <w:rPr>
                <w:rFonts w:ascii="Times New Roman" w:hAnsi="Times New Roman"/>
                <w:sz w:val="24"/>
                <w:szCs w:val="24"/>
                <w:lang w:val="en-US"/>
              </w:rPr>
              <w:t>0</w:t>
            </w:r>
            <w:r w:rsidRPr="000D090C">
              <w:rPr>
                <w:rFonts w:ascii="Times New Roman" w:hAnsi="Times New Roman"/>
                <w:sz w:val="24"/>
                <w:szCs w:val="24"/>
              </w:rPr>
              <w:t>,</w:t>
            </w:r>
            <w:r w:rsidRPr="000D090C">
              <w:rPr>
                <w:rFonts w:ascii="Times New Roman" w:hAnsi="Times New Roman"/>
                <w:sz w:val="24"/>
                <w:szCs w:val="24"/>
                <w:lang w:val="en-US"/>
              </w:rPr>
              <w:t>4</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rPr>
                <w:rFonts w:ascii="Times New Roman" w:hAnsi="Times New Roman"/>
                <w:sz w:val="24"/>
                <w:szCs w:val="24"/>
                <w:lang w:val="en-US"/>
              </w:rPr>
            </w:pPr>
            <w:r w:rsidRPr="000D090C">
              <w:rPr>
                <w:rFonts w:ascii="Times New Roman" w:hAnsi="Times New Roman"/>
                <w:sz w:val="24"/>
                <w:szCs w:val="24"/>
                <w:lang w:val="en-US"/>
              </w:rPr>
              <w:t>1</w:t>
            </w:r>
            <w:r w:rsidRPr="000D090C">
              <w:rPr>
                <w:rFonts w:ascii="Times New Roman" w:hAnsi="Times New Roman"/>
                <w:sz w:val="24"/>
                <w:szCs w:val="24"/>
              </w:rPr>
              <w:t>,</w:t>
            </w:r>
            <w:r w:rsidRPr="000D090C">
              <w:rPr>
                <w:rFonts w:ascii="Times New Roman" w:hAnsi="Times New Roman"/>
                <w:sz w:val="24"/>
                <w:szCs w:val="24"/>
                <w:lang w:val="en-US"/>
              </w:rPr>
              <w:t>12</w:t>
            </w:r>
            <w:r w:rsidRPr="000D090C">
              <w:rPr>
                <w:rFonts w:ascii="Times New Roman" w:eastAsia="Microsoft YaHei" w:hAnsi="Times New Roman"/>
                <w:sz w:val="24"/>
                <w:szCs w:val="24"/>
                <w:lang w:val="en-US"/>
              </w:rPr>
              <w:t>±</w:t>
            </w:r>
            <w:r w:rsidRPr="000D090C">
              <w:rPr>
                <w:rFonts w:ascii="Times New Roman" w:hAnsi="Times New Roman"/>
                <w:sz w:val="24"/>
                <w:szCs w:val="24"/>
                <w:lang w:val="en-US"/>
              </w:rPr>
              <w:t>0</w:t>
            </w:r>
            <w:r w:rsidRPr="000D090C">
              <w:rPr>
                <w:rFonts w:ascii="Times New Roman" w:hAnsi="Times New Roman"/>
                <w:sz w:val="24"/>
                <w:szCs w:val="24"/>
              </w:rPr>
              <w:t>,</w:t>
            </w:r>
            <w:r w:rsidRPr="000D090C">
              <w:rPr>
                <w:rFonts w:ascii="Times New Roman" w:hAnsi="Times New Roman"/>
                <w:sz w:val="24"/>
                <w:szCs w:val="24"/>
                <w:lang w:val="en-US"/>
              </w:rPr>
              <w:t>46</w:t>
            </w:r>
          </w:p>
        </w:tc>
        <w:tc>
          <w:tcPr>
            <w:tcW w:w="169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jc w:val="both"/>
              <w:rPr>
                <w:rFonts w:ascii="Times New Roman" w:hAnsi="Times New Roman"/>
                <w:sz w:val="24"/>
                <w:szCs w:val="24"/>
                <w:lang w:val="en-US"/>
              </w:rPr>
            </w:pPr>
            <w:r w:rsidRPr="000D090C">
              <w:rPr>
                <w:rFonts w:ascii="Times New Roman" w:hAnsi="Times New Roman"/>
                <w:sz w:val="24"/>
                <w:szCs w:val="24"/>
                <w:lang w:val="en-US"/>
              </w:rPr>
              <w:t>30,02</w:t>
            </w:r>
            <w:r w:rsidRPr="000D090C">
              <w:rPr>
                <w:rFonts w:ascii="Times New Roman" w:eastAsia="Microsoft YaHei" w:hAnsi="Times New Roman"/>
                <w:sz w:val="24"/>
                <w:szCs w:val="24"/>
                <w:lang w:val="en-US"/>
              </w:rPr>
              <w:t>±</w:t>
            </w:r>
            <w:r w:rsidRPr="000D090C">
              <w:rPr>
                <w:rFonts w:ascii="Times New Roman" w:hAnsi="Times New Roman"/>
                <w:sz w:val="24"/>
                <w:szCs w:val="24"/>
                <w:lang w:val="en-US"/>
              </w:rPr>
              <w:t>42,89</w:t>
            </w:r>
          </w:p>
        </w:tc>
        <w:tc>
          <w:tcPr>
            <w:tcW w:w="1704"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jc w:val="both"/>
              <w:rPr>
                <w:rFonts w:ascii="Times New Roman" w:hAnsi="Times New Roman"/>
                <w:sz w:val="24"/>
                <w:szCs w:val="24"/>
              </w:rPr>
            </w:pPr>
            <w:r w:rsidRPr="000D090C">
              <w:rPr>
                <w:rFonts w:ascii="Times New Roman" w:hAnsi="Times New Roman"/>
                <w:sz w:val="24"/>
                <w:szCs w:val="24"/>
              </w:rPr>
              <w:t>-5,7</w:t>
            </w:r>
            <w:r w:rsidRPr="000D090C">
              <w:rPr>
                <w:rFonts w:ascii="Times New Roman" w:eastAsia="Microsoft YaHei" w:hAnsi="Times New Roman"/>
                <w:sz w:val="24"/>
                <w:szCs w:val="24"/>
              </w:rPr>
              <w:t>±</w:t>
            </w:r>
            <w:r w:rsidRPr="000D090C">
              <w:rPr>
                <w:rFonts w:ascii="Times New Roman" w:hAnsi="Times New Roman"/>
                <w:sz w:val="24"/>
                <w:szCs w:val="24"/>
              </w:rPr>
              <w:t>39,53</w:t>
            </w:r>
          </w:p>
        </w:tc>
      </w:tr>
      <w:tr w:rsidR="0015023F" w:rsidRPr="000D090C" w:rsidTr="0015023F">
        <w:trPr>
          <w:trHeight w:val="349"/>
        </w:trPr>
        <w:tc>
          <w:tcPr>
            <w:tcW w:w="1670"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4"/>
                <w:szCs w:val="24"/>
                <w:lang w:val="en-US"/>
              </w:rPr>
            </w:pPr>
            <w:r w:rsidRPr="001148C4">
              <w:rPr>
                <w:rFonts w:ascii="Times New Roman" w:hAnsi="Times New Roman"/>
                <w:sz w:val="24"/>
                <w:szCs w:val="24"/>
                <w:lang w:val="en-US"/>
              </w:rPr>
              <w:t>E/e´</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rPr>
                <w:rFonts w:ascii="Times New Roman" w:hAnsi="Times New Roman"/>
                <w:sz w:val="24"/>
                <w:szCs w:val="24"/>
                <w:lang w:val="en-US"/>
              </w:rPr>
            </w:pPr>
            <w:r w:rsidRPr="000D090C">
              <w:rPr>
                <w:rFonts w:ascii="Times New Roman" w:hAnsi="Times New Roman"/>
                <w:sz w:val="24"/>
                <w:szCs w:val="24"/>
                <w:lang w:val="en-US"/>
              </w:rPr>
              <w:t>9</w:t>
            </w:r>
            <w:r w:rsidRPr="000D090C">
              <w:rPr>
                <w:rFonts w:ascii="Times New Roman" w:hAnsi="Times New Roman"/>
                <w:sz w:val="24"/>
                <w:szCs w:val="24"/>
              </w:rPr>
              <w:t>,</w:t>
            </w:r>
            <w:r w:rsidRPr="000D090C">
              <w:rPr>
                <w:rFonts w:ascii="Times New Roman" w:hAnsi="Times New Roman"/>
                <w:sz w:val="24"/>
                <w:szCs w:val="24"/>
                <w:lang w:val="en-US"/>
              </w:rPr>
              <w:t>86</w:t>
            </w:r>
            <w:r w:rsidRPr="000D090C">
              <w:rPr>
                <w:rFonts w:ascii="Times New Roman" w:eastAsia="Microsoft YaHei" w:hAnsi="Times New Roman"/>
                <w:sz w:val="24"/>
                <w:szCs w:val="24"/>
                <w:lang w:val="en-US"/>
              </w:rPr>
              <w:t>±</w:t>
            </w:r>
            <w:r w:rsidRPr="000D090C">
              <w:rPr>
                <w:rFonts w:ascii="Times New Roman" w:hAnsi="Times New Roman"/>
                <w:sz w:val="24"/>
                <w:szCs w:val="24"/>
                <w:lang w:val="en-US"/>
              </w:rPr>
              <w:t>3</w:t>
            </w:r>
            <w:r w:rsidRPr="000D090C">
              <w:rPr>
                <w:rFonts w:ascii="Times New Roman" w:hAnsi="Times New Roman"/>
                <w:sz w:val="24"/>
                <w:szCs w:val="24"/>
              </w:rPr>
              <w:t>,</w:t>
            </w:r>
            <w:r w:rsidRPr="000D090C">
              <w:rPr>
                <w:rFonts w:ascii="Times New Roman" w:hAnsi="Times New Roman"/>
                <w:sz w:val="24"/>
                <w:szCs w:val="24"/>
                <w:lang w:val="en-US"/>
              </w:rPr>
              <w:t>81</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rPr>
                <w:rFonts w:ascii="Times New Roman" w:hAnsi="Times New Roman"/>
                <w:sz w:val="24"/>
                <w:szCs w:val="24"/>
                <w:lang w:val="en-US"/>
              </w:rPr>
            </w:pPr>
            <w:r w:rsidRPr="000D090C">
              <w:rPr>
                <w:rFonts w:ascii="Times New Roman" w:hAnsi="Times New Roman"/>
                <w:sz w:val="24"/>
                <w:szCs w:val="24"/>
                <w:lang w:val="en-US"/>
              </w:rPr>
              <w:t>9</w:t>
            </w:r>
            <w:r w:rsidRPr="000D090C">
              <w:rPr>
                <w:rFonts w:ascii="Times New Roman" w:hAnsi="Times New Roman"/>
                <w:sz w:val="24"/>
                <w:szCs w:val="24"/>
              </w:rPr>
              <w:t>,</w:t>
            </w:r>
            <w:r w:rsidRPr="000D090C">
              <w:rPr>
                <w:rFonts w:ascii="Times New Roman" w:hAnsi="Times New Roman"/>
                <w:sz w:val="24"/>
                <w:szCs w:val="24"/>
                <w:lang w:val="en-US"/>
              </w:rPr>
              <w:t>2</w:t>
            </w:r>
            <w:r w:rsidRPr="000D090C">
              <w:rPr>
                <w:rFonts w:ascii="Times New Roman" w:eastAsia="Microsoft YaHei" w:hAnsi="Times New Roman"/>
                <w:sz w:val="24"/>
                <w:szCs w:val="24"/>
                <w:lang w:val="en-US"/>
              </w:rPr>
              <w:t>±</w:t>
            </w:r>
            <w:r w:rsidRPr="000D090C">
              <w:rPr>
                <w:rFonts w:ascii="Times New Roman" w:hAnsi="Times New Roman"/>
                <w:sz w:val="24"/>
                <w:szCs w:val="24"/>
                <w:lang w:val="en-US"/>
              </w:rPr>
              <w:t>4</w:t>
            </w:r>
            <w:r w:rsidRPr="000D090C">
              <w:rPr>
                <w:rFonts w:ascii="Times New Roman" w:hAnsi="Times New Roman"/>
                <w:sz w:val="24"/>
                <w:szCs w:val="24"/>
              </w:rPr>
              <w:t>,</w:t>
            </w:r>
            <w:r w:rsidRPr="000D090C">
              <w:rPr>
                <w:rFonts w:ascii="Times New Roman" w:hAnsi="Times New Roman"/>
                <w:sz w:val="24"/>
                <w:szCs w:val="24"/>
                <w:lang w:val="en-US"/>
              </w:rPr>
              <w:t>2</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rPr>
                <w:rFonts w:ascii="Times New Roman" w:hAnsi="Times New Roman"/>
                <w:sz w:val="24"/>
                <w:szCs w:val="24"/>
                <w:lang w:val="en-US"/>
              </w:rPr>
            </w:pPr>
            <w:r w:rsidRPr="000D090C">
              <w:rPr>
                <w:rFonts w:ascii="Times New Roman" w:hAnsi="Times New Roman"/>
                <w:sz w:val="24"/>
                <w:szCs w:val="24"/>
                <w:lang w:val="en-US"/>
              </w:rPr>
              <w:t>8</w:t>
            </w:r>
            <w:r w:rsidRPr="000D090C">
              <w:rPr>
                <w:rFonts w:ascii="Times New Roman" w:hAnsi="Times New Roman"/>
                <w:sz w:val="24"/>
                <w:szCs w:val="24"/>
              </w:rPr>
              <w:t>,</w:t>
            </w:r>
            <w:r w:rsidRPr="000D090C">
              <w:rPr>
                <w:rFonts w:ascii="Times New Roman" w:hAnsi="Times New Roman"/>
                <w:sz w:val="24"/>
                <w:szCs w:val="24"/>
                <w:lang w:val="en-US"/>
              </w:rPr>
              <w:t>7</w:t>
            </w:r>
            <w:r w:rsidRPr="000D090C">
              <w:rPr>
                <w:rFonts w:ascii="Times New Roman" w:eastAsia="Microsoft YaHei" w:hAnsi="Times New Roman"/>
                <w:sz w:val="24"/>
                <w:szCs w:val="24"/>
                <w:lang w:val="en-US"/>
              </w:rPr>
              <w:t>±</w:t>
            </w:r>
            <w:r w:rsidRPr="000D090C">
              <w:rPr>
                <w:rFonts w:ascii="Times New Roman" w:hAnsi="Times New Roman"/>
                <w:sz w:val="24"/>
                <w:szCs w:val="24"/>
                <w:lang w:val="en-US"/>
              </w:rPr>
              <w:t>2</w:t>
            </w:r>
            <w:r w:rsidRPr="000D090C">
              <w:rPr>
                <w:rFonts w:ascii="Times New Roman" w:hAnsi="Times New Roman"/>
                <w:sz w:val="24"/>
                <w:szCs w:val="24"/>
              </w:rPr>
              <w:t>,</w:t>
            </w:r>
            <w:r w:rsidRPr="000D090C">
              <w:rPr>
                <w:rFonts w:ascii="Times New Roman" w:hAnsi="Times New Roman"/>
                <w:sz w:val="24"/>
                <w:szCs w:val="24"/>
                <w:lang w:val="en-US"/>
              </w:rPr>
              <w:t>6</w:t>
            </w:r>
          </w:p>
        </w:tc>
        <w:tc>
          <w:tcPr>
            <w:tcW w:w="169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jc w:val="both"/>
              <w:rPr>
                <w:rFonts w:ascii="Times New Roman" w:hAnsi="Times New Roman"/>
                <w:sz w:val="24"/>
                <w:szCs w:val="24"/>
              </w:rPr>
            </w:pPr>
            <w:r w:rsidRPr="000D090C">
              <w:rPr>
                <w:rFonts w:ascii="Times New Roman" w:hAnsi="Times New Roman"/>
                <w:sz w:val="24"/>
                <w:szCs w:val="24"/>
              </w:rPr>
              <w:t>-4,03</w:t>
            </w:r>
            <w:r w:rsidRPr="000D090C">
              <w:rPr>
                <w:rFonts w:ascii="Times New Roman" w:eastAsia="Microsoft YaHei" w:hAnsi="Times New Roman"/>
                <w:sz w:val="24"/>
                <w:szCs w:val="24"/>
              </w:rPr>
              <w:t>±</w:t>
            </w:r>
            <w:r w:rsidRPr="000D090C">
              <w:rPr>
                <w:rFonts w:ascii="Times New Roman" w:hAnsi="Times New Roman"/>
                <w:sz w:val="24"/>
                <w:szCs w:val="24"/>
              </w:rPr>
              <w:t>30,75</w:t>
            </w:r>
          </w:p>
        </w:tc>
        <w:tc>
          <w:tcPr>
            <w:tcW w:w="1704"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jc w:val="both"/>
              <w:rPr>
                <w:rFonts w:ascii="Times New Roman" w:hAnsi="Times New Roman"/>
                <w:sz w:val="24"/>
                <w:szCs w:val="24"/>
              </w:rPr>
            </w:pPr>
            <w:r w:rsidRPr="000D090C">
              <w:rPr>
                <w:rFonts w:ascii="Times New Roman" w:hAnsi="Times New Roman"/>
                <w:sz w:val="24"/>
                <w:szCs w:val="24"/>
              </w:rPr>
              <w:t>-2,5</w:t>
            </w:r>
            <w:r w:rsidRPr="000D090C">
              <w:rPr>
                <w:rFonts w:ascii="Times New Roman" w:eastAsia="Microsoft YaHei" w:hAnsi="Times New Roman"/>
                <w:sz w:val="24"/>
                <w:szCs w:val="24"/>
              </w:rPr>
              <w:t>±</w:t>
            </w:r>
            <w:r w:rsidRPr="000D090C">
              <w:rPr>
                <w:rFonts w:ascii="Times New Roman" w:hAnsi="Times New Roman"/>
                <w:sz w:val="24"/>
                <w:szCs w:val="24"/>
              </w:rPr>
              <w:t>41,87</w:t>
            </w:r>
          </w:p>
        </w:tc>
      </w:tr>
      <w:tr w:rsidR="0015023F" w:rsidRPr="000D090C" w:rsidTr="0015023F">
        <w:trPr>
          <w:trHeight w:val="587"/>
        </w:trPr>
        <w:tc>
          <w:tcPr>
            <w:tcW w:w="1670"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4"/>
                <w:szCs w:val="24"/>
              </w:rPr>
            </w:pPr>
            <w:r w:rsidRPr="000D090C">
              <w:rPr>
                <w:rFonts w:ascii="Times New Roman" w:hAnsi="Times New Roman"/>
                <w:sz w:val="24"/>
                <w:szCs w:val="24"/>
                <w:lang w:val="en-US"/>
              </w:rPr>
              <w:t xml:space="preserve">V </w:t>
            </w:r>
            <w:r w:rsidRPr="000D090C">
              <w:rPr>
                <w:rFonts w:ascii="Times New Roman" w:hAnsi="Times New Roman"/>
                <w:sz w:val="24"/>
                <w:szCs w:val="24"/>
              </w:rPr>
              <w:t>ЛП</w:t>
            </w:r>
            <w:r w:rsidRPr="000D090C">
              <w:rPr>
                <w:rFonts w:ascii="Times New Roman" w:hAnsi="Times New Roman"/>
                <w:sz w:val="24"/>
                <w:szCs w:val="24"/>
                <w:lang w:val="en-US"/>
              </w:rPr>
              <w:t>, (</w:t>
            </w:r>
            <w:r w:rsidRPr="000D090C">
              <w:rPr>
                <w:rFonts w:ascii="Times New Roman" w:hAnsi="Times New Roman"/>
                <w:sz w:val="24"/>
                <w:szCs w:val="24"/>
              </w:rPr>
              <w:t>мл</w:t>
            </w:r>
            <w:r w:rsidRPr="000D090C">
              <w:rPr>
                <w:rFonts w:ascii="Times New Roman" w:hAnsi="Times New Roman"/>
                <w:sz w:val="24"/>
                <w:szCs w:val="24"/>
                <w:lang w:val="en-US"/>
              </w:rPr>
              <w:t>/</w:t>
            </w:r>
            <w:r w:rsidRPr="000D090C">
              <w:rPr>
                <w:rFonts w:ascii="Times New Roman" w:hAnsi="Times New Roman"/>
                <w:sz w:val="24"/>
                <w:szCs w:val="24"/>
              </w:rPr>
              <w:t>м2)</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4"/>
                <w:szCs w:val="24"/>
              </w:rPr>
            </w:pPr>
            <w:r w:rsidRPr="000D090C">
              <w:rPr>
                <w:rFonts w:ascii="Times New Roman" w:hAnsi="Times New Roman"/>
                <w:sz w:val="24"/>
                <w:szCs w:val="24"/>
              </w:rPr>
              <w:t>27,19</w:t>
            </w:r>
            <w:r w:rsidRPr="000D090C">
              <w:rPr>
                <w:rFonts w:ascii="Times New Roman" w:eastAsia="Microsoft YaHei" w:hAnsi="Times New Roman"/>
                <w:sz w:val="24"/>
                <w:szCs w:val="24"/>
              </w:rPr>
              <w:t>±</w:t>
            </w:r>
            <w:r w:rsidRPr="000D090C">
              <w:rPr>
                <w:rFonts w:ascii="Times New Roman" w:hAnsi="Times New Roman"/>
                <w:sz w:val="24"/>
                <w:szCs w:val="24"/>
              </w:rPr>
              <w:t>8,52</w:t>
            </w:r>
            <w:r>
              <w:rPr>
                <w:rFonts w:ascii="Times New Roman" w:hAnsi="Times New Roman"/>
                <w:sz w:val="24"/>
                <w:szCs w:val="24"/>
              </w:rPr>
              <w:t xml:space="preserve"> </w:t>
            </w:r>
            <w:r w:rsidRPr="000D090C">
              <w:rPr>
                <w:rFonts w:ascii="Times New Roman" w:hAnsi="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4"/>
                <w:szCs w:val="24"/>
              </w:rPr>
            </w:pPr>
            <w:r w:rsidRPr="000D090C">
              <w:rPr>
                <w:rFonts w:ascii="Times New Roman" w:hAnsi="Times New Roman"/>
                <w:sz w:val="24"/>
                <w:szCs w:val="24"/>
              </w:rPr>
              <w:t>29,7</w:t>
            </w:r>
            <w:r w:rsidRPr="000D090C">
              <w:rPr>
                <w:rFonts w:ascii="Times New Roman" w:eastAsia="Microsoft YaHei" w:hAnsi="Times New Roman"/>
                <w:sz w:val="24"/>
                <w:szCs w:val="24"/>
              </w:rPr>
              <w:t>±</w:t>
            </w:r>
            <w:r w:rsidRPr="000D090C">
              <w:rPr>
                <w:rFonts w:ascii="Times New Roman" w:hAnsi="Times New Roman"/>
                <w:sz w:val="24"/>
                <w:szCs w:val="24"/>
              </w:rPr>
              <w:t>7,95</w:t>
            </w:r>
            <w:r>
              <w:rPr>
                <w:rFonts w:ascii="Times New Roman" w:hAnsi="Times New Roman"/>
                <w:sz w:val="24"/>
                <w:szCs w:val="24"/>
              </w:rPr>
              <w:t xml:space="preserve"> </w:t>
            </w:r>
            <w:r w:rsidRPr="000D090C">
              <w:rPr>
                <w:rFonts w:ascii="Times New Roman" w:hAnsi="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4"/>
                <w:szCs w:val="24"/>
              </w:rPr>
            </w:pPr>
            <w:r w:rsidRPr="000D090C">
              <w:rPr>
                <w:rFonts w:ascii="Times New Roman" w:hAnsi="Times New Roman"/>
                <w:sz w:val="24"/>
                <w:szCs w:val="24"/>
              </w:rPr>
              <w:t>29,58</w:t>
            </w:r>
            <w:r w:rsidRPr="000D090C">
              <w:rPr>
                <w:rFonts w:ascii="Times New Roman" w:eastAsia="Microsoft YaHei" w:hAnsi="Times New Roman"/>
                <w:sz w:val="24"/>
                <w:szCs w:val="24"/>
              </w:rPr>
              <w:t>±</w:t>
            </w:r>
            <w:r w:rsidRPr="000D090C">
              <w:rPr>
                <w:rFonts w:ascii="Times New Roman" w:hAnsi="Times New Roman"/>
                <w:sz w:val="24"/>
                <w:szCs w:val="24"/>
              </w:rPr>
              <w:t>7,95</w:t>
            </w:r>
          </w:p>
        </w:tc>
        <w:tc>
          <w:tcPr>
            <w:tcW w:w="169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jc w:val="both"/>
              <w:rPr>
                <w:rFonts w:ascii="Times New Roman" w:hAnsi="Times New Roman"/>
                <w:sz w:val="24"/>
                <w:szCs w:val="24"/>
              </w:rPr>
            </w:pPr>
            <w:r w:rsidRPr="000D090C">
              <w:rPr>
                <w:rFonts w:ascii="Times New Roman" w:hAnsi="Times New Roman"/>
                <w:sz w:val="24"/>
                <w:szCs w:val="24"/>
              </w:rPr>
              <w:t>11,94</w:t>
            </w:r>
            <w:r w:rsidRPr="000D090C">
              <w:rPr>
                <w:rFonts w:ascii="Times New Roman" w:eastAsia="Microsoft YaHei" w:hAnsi="Times New Roman"/>
                <w:sz w:val="24"/>
                <w:szCs w:val="24"/>
              </w:rPr>
              <w:t>±</w:t>
            </w:r>
            <w:r w:rsidRPr="000D090C">
              <w:rPr>
                <w:rFonts w:ascii="Times New Roman" w:hAnsi="Times New Roman"/>
                <w:sz w:val="24"/>
                <w:szCs w:val="24"/>
              </w:rPr>
              <w:t>17,59</w:t>
            </w:r>
          </w:p>
        </w:tc>
        <w:tc>
          <w:tcPr>
            <w:tcW w:w="1704"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jc w:val="both"/>
              <w:rPr>
                <w:rFonts w:ascii="Times New Roman" w:hAnsi="Times New Roman"/>
                <w:sz w:val="24"/>
                <w:szCs w:val="24"/>
              </w:rPr>
            </w:pPr>
            <w:r w:rsidRPr="000D090C">
              <w:rPr>
                <w:rFonts w:ascii="Times New Roman" w:hAnsi="Times New Roman"/>
                <w:sz w:val="24"/>
                <w:szCs w:val="24"/>
              </w:rPr>
              <w:t>-2,49</w:t>
            </w:r>
            <w:r w:rsidRPr="000D090C">
              <w:rPr>
                <w:rFonts w:ascii="Times New Roman" w:eastAsia="Microsoft YaHei" w:hAnsi="Times New Roman"/>
                <w:sz w:val="24"/>
                <w:szCs w:val="24"/>
              </w:rPr>
              <w:t>±</w:t>
            </w:r>
            <w:r w:rsidRPr="000D090C">
              <w:rPr>
                <w:rFonts w:ascii="Times New Roman" w:hAnsi="Times New Roman"/>
                <w:sz w:val="24"/>
                <w:szCs w:val="24"/>
              </w:rPr>
              <w:t>22,72</w:t>
            </w:r>
          </w:p>
        </w:tc>
      </w:tr>
      <w:tr w:rsidR="0015023F" w:rsidRPr="000D090C" w:rsidTr="0015023F">
        <w:trPr>
          <w:trHeight w:val="362"/>
        </w:trPr>
        <w:tc>
          <w:tcPr>
            <w:tcW w:w="1670"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4"/>
                <w:szCs w:val="24"/>
              </w:rPr>
            </w:pPr>
            <w:r w:rsidRPr="000D090C">
              <w:rPr>
                <w:rFonts w:ascii="Times New Roman" w:hAnsi="Times New Roman"/>
                <w:sz w:val="24"/>
                <w:szCs w:val="24"/>
              </w:rPr>
              <w:t>ИНЛС</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4"/>
                <w:szCs w:val="24"/>
              </w:rPr>
            </w:pPr>
            <w:r w:rsidRPr="000D090C">
              <w:rPr>
                <w:rFonts w:ascii="Times New Roman" w:hAnsi="Times New Roman"/>
                <w:sz w:val="24"/>
                <w:szCs w:val="24"/>
              </w:rPr>
              <w:t>1,53</w:t>
            </w:r>
            <w:r w:rsidRPr="000D090C">
              <w:rPr>
                <w:rFonts w:ascii="Times New Roman" w:eastAsia="Microsoft YaHei" w:hAnsi="Times New Roman"/>
                <w:sz w:val="24"/>
                <w:szCs w:val="24"/>
              </w:rPr>
              <w:t>±</w:t>
            </w:r>
            <w:r w:rsidRPr="000D090C">
              <w:rPr>
                <w:rFonts w:ascii="Times New Roman" w:hAnsi="Times New Roman"/>
                <w:sz w:val="24"/>
                <w:szCs w:val="24"/>
              </w:rPr>
              <w:t>0,33</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4"/>
                <w:szCs w:val="24"/>
              </w:rPr>
            </w:pPr>
            <w:r w:rsidRPr="000D090C">
              <w:rPr>
                <w:rFonts w:ascii="Times New Roman" w:hAnsi="Times New Roman"/>
                <w:sz w:val="24"/>
                <w:szCs w:val="24"/>
              </w:rPr>
              <w:t>1,56</w:t>
            </w:r>
            <w:r w:rsidRPr="000D090C">
              <w:rPr>
                <w:rFonts w:ascii="Times New Roman" w:eastAsia="Microsoft YaHei" w:hAnsi="Times New Roman"/>
                <w:sz w:val="24"/>
                <w:szCs w:val="24"/>
              </w:rPr>
              <w:t>±</w:t>
            </w:r>
            <w:r w:rsidRPr="000D090C">
              <w:rPr>
                <w:rFonts w:ascii="Times New Roman" w:hAnsi="Times New Roman"/>
                <w:sz w:val="24"/>
                <w:szCs w:val="24"/>
              </w:rPr>
              <w:t>0,29</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4"/>
                <w:szCs w:val="24"/>
              </w:rPr>
            </w:pPr>
            <w:r w:rsidRPr="000D090C">
              <w:rPr>
                <w:rFonts w:ascii="Times New Roman" w:hAnsi="Times New Roman"/>
                <w:sz w:val="24"/>
                <w:szCs w:val="24"/>
              </w:rPr>
              <w:t>1,43</w:t>
            </w:r>
            <w:r w:rsidRPr="000D090C">
              <w:rPr>
                <w:rFonts w:ascii="Times New Roman" w:eastAsia="Microsoft YaHei" w:hAnsi="Times New Roman"/>
                <w:sz w:val="24"/>
                <w:szCs w:val="24"/>
              </w:rPr>
              <w:t>±</w:t>
            </w:r>
            <w:r w:rsidRPr="000D090C">
              <w:rPr>
                <w:rFonts w:ascii="Times New Roman" w:hAnsi="Times New Roman"/>
                <w:sz w:val="24"/>
                <w:szCs w:val="24"/>
              </w:rPr>
              <w:t>0,27</w:t>
            </w:r>
          </w:p>
        </w:tc>
        <w:tc>
          <w:tcPr>
            <w:tcW w:w="169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rPr>
                <w:rFonts w:ascii="Times New Roman" w:hAnsi="Times New Roman"/>
                <w:sz w:val="24"/>
                <w:szCs w:val="24"/>
              </w:rPr>
            </w:pPr>
            <w:r w:rsidRPr="000D090C">
              <w:rPr>
                <w:rFonts w:ascii="Times New Roman" w:hAnsi="Times New Roman"/>
                <w:sz w:val="24"/>
                <w:szCs w:val="24"/>
              </w:rPr>
              <w:t>1,62</w:t>
            </w:r>
            <w:r w:rsidRPr="000D090C">
              <w:rPr>
                <w:rFonts w:ascii="Times New Roman" w:eastAsia="Microsoft YaHei" w:hAnsi="Times New Roman"/>
                <w:sz w:val="24"/>
                <w:szCs w:val="24"/>
              </w:rPr>
              <w:t>±</w:t>
            </w:r>
            <w:r w:rsidRPr="000D090C">
              <w:rPr>
                <w:rFonts w:ascii="Times New Roman" w:hAnsi="Times New Roman"/>
                <w:sz w:val="24"/>
                <w:szCs w:val="24"/>
              </w:rPr>
              <w:t>11,95</w:t>
            </w:r>
          </w:p>
        </w:tc>
        <w:tc>
          <w:tcPr>
            <w:tcW w:w="1704"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rPr>
                <w:rFonts w:ascii="Times New Roman" w:hAnsi="Times New Roman"/>
                <w:sz w:val="24"/>
                <w:szCs w:val="24"/>
              </w:rPr>
            </w:pPr>
            <w:r w:rsidRPr="000D090C">
              <w:rPr>
                <w:rFonts w:ascii="Times New Roman" w:hAnsi="Times New Roman"/>
                <w:sz w:val="24"/>
                <w:szCs w:val="24"/>
              </w:rPr>
              <w:t>-3,23</w:t>
            </w:r>
            <w:r w:rsidRPr="000D090C">
              <w:rPr>
                <w:rFonts w:ascii="Times New Roman" w:eastAsia="Microsoft YaHei" w:hAnsi="Times New Roman"/>
                <w:sz w:val="24"/>
                <w:szCs w:val="24"/>
              </w:rPr>
              <w:t>±</w:t>
            </w:r>
            <w:r w:rsidRPr="000D090C">
              <w:rPr>
                <w:rFonts w:ascii="Times New Roman" w:hAnsi="Times New Roman"/>
                <w:sz w:val="24"/>
                <w:szCs w:val="24"/>
              </w:rPr>
              <w:t>11,11</w:t>
            </w:r>
          </w:p>
        </w:tc>
      </w:tr>
    </w:tbl>
    <w:p w:rsidR="0015023F" w:rsidRPr="00E403BC" w:rsidRDefault="0015023F" w:rsidP="0015023F">
      <w:pPr>
        <w:spacing w:after="0" w:line="360" w:lineRule="auto"/>
        <w:ind w:firstLine="567"/>
        <w:jc w:val="both"/>
        <w:rPr>
          <w:rFonts w:ascii="Times New Roman" w:hAnsi="Times New Roman"/>
          <w:sz w:val="24"/>
          <w:szCs w:val="24"/>
        </w:rPr>
      </w:pPr>
      <w:r w:rsidRPr="00E403BC">
        <w:rPr>
          <w:rFonts w:ascii="Times New Roman" w:hAnsi="Times New Roman"/>
          <w:sz w:val="24"/>
          <w:szCs w:val="24"/>
        </w:rPr>
        <w:t>*-</w:t>
      </w:r>
      <w:proofErr w:type="gramStart"/>
      <w:r w:rsidRPr="00E403BC">
        <w:rPr>
          <w:rFonts w:ascii="Times New Roman" w:hAnsi="Times New Roman"/>
          <w:sz w:val="24"/>
          <w:szCs w:val="24"/>
          <w:lang w:val="en-US"/>
        </w:rPr>
        <w:t>p</w:t>
      </w:r>
      <w:r w:rsidRPr="00E403BC">
        <w:rPr>
          <w:rFonts w:ascii="Times New Roman" w:hAnsi="Times New Roman"/>
          <w:sz w:val="24"/>
          <w:szCs w:val="24"/>
        </w:rPr>
        <w:t>&lt;</w:t>
      </w:r>
      <w:proofErr w:type="gramEnd"/>
      <w:r w:rsidRPr="00E403BC">
        <w:rPr>
          <w:rFonts w:ascii="Times New Roman" w:hAnsi="Times New Roman"/>
          <w:sz w:val="24"/>
          <w:szCs w:val="24"/>
        </w:rPr>
        <w:t xml:space="preserve">0,05, </w:t>
      </w:r>
      <w:r w:rsidRPr="00E403BC">
        <w:rPr>
          <w:rFonts w:ascii="Times New Roman" w:hAnsi="Times New Roman"/>
          <w:sz w:val="24"/>
          <w:szCs w:val="24"/>
          <w:lang w:val="en-US"/>
        </w:rPr>
        <w:t>V</w:t>
      </w:r>
      <w:r w:rsidRPr="00E403BC">
        <w:rPr>
          <w:rFonts w:ascii="Times New Roman" w:hAnsi="Times New Roman"/>
          <w:sz w:val="24"/>
          <w:szCs w:val="24"/>
        </w:rPr>
        <w:t xml:space="preserve"> ЛП – объем левого предсердия, индексированный к площади поверхности тела.</w:t>
      </w:r>
    </w:p>
    <w:p w:rsidR="0015023F" w:rsidRPr="000D090C" w:rsidRDefault="0015023F" w:rsidP="0015023F">
      <w:pPr>
        <w:spacing w:after="0" w:line="360" w:lineRule="auto"/>
        <w:ind w:firstLine="567"/>
        <w:jc w:val="right"/>
        <w:rPr>
          <w:rFonts w:ascii="Times New Roman" w:hAnsi="Times New Roman"/>
          <w:b/>
          <w:sz w:val="24"/>
          <w:szCs w:val="24"/>
        </w:rPr>
      </w:pPr>
      <w:r w:rsidRPr="00310B33">
        <w:rPr>
          <w:rFonts w:ascii="Times New Roman" w:hAnsi="Times New Roman"/>
          <w:b/>
          <w:sz w:val="24"/>
          <w:szCs w:val="24"/>
        </w:rPr>
        <w:t>Таблица 3.</w:t>
      </w:r>
      <w:r w:rsidRPr="000D090C">
        <w:rPr>
          <w:rFonts w:ascii="Times New Roman" w:hAnsi="Times New Roman"/>
          <w:b/>
          <w:sz w:val="24"/>
          <w:szCs w:val="24"/>
        </w:rPr>
        <w:t xml:space="preserve"> </w:t>
      </w:r>
    </w:p>
    <w:p w:rsidR="0015023F" w:rsidRPr="000D090C" w:rsidRDefault="0015023F" w:rsidP="0015023F">
      <w:pPr>
        <w:spacing w:after="0" w:line="360" w:lineRule="auto"/>
        <w:ind w:firstLine="567"/>
        <w:jc w:val="center"/>
        <w:rPr>
          <w:rFonts w:ascii="Times New Roman" w:hAnsi="Times New Roman"/>
          <w:b/>
          <w:sz w:val="24"/>
          <w:szCs w:val="24"/>
        </w:rPr>
      </w:pPr>
      <w:r w:rsidRPr="000D090C">
        <w:rPr>
          <w:rFonts w:ascii="Times New Roman" w:hAnsi="Times New Roman"/>
          <w:b/>
          <w:sz w:val="24"/>
          <w:szCs w:val="24"/>
        </w:rPr>
        <w:t>Динамика показателей 2</w:t>
      </w:r>
      <w:r w:rsidRPr="000D090C">
        <w:rPr>
          <w:rFonts w:ascii="Times New Roman" w:hAnsi="Times New Roman"/>
          <w:b/>
          <w:sz w:val="24"/>
          <w:szCs w:val="24"/>
          <w:lang w:val="en-US"/>
        </w:rPr>
        <w:t>D</w:t>
      </w:r>
      <w:r w:rsidRPr="000D090C">
        <w:rPr>
          <w:rFonts w:ascii="Times New Roman" w:hAnsi="Times New Roman"/>
          <w:b/>
          <w:sz w:val="24"/>
          <w:szCs w:val="24"/>
        </w:rPr>
        <w:t xml:space="preserve"> </w:t>
      </w:r>
      <w:r w:rsidRPr="000D090C">
        <w:rPr>
          <w:rFonts w:ascii="Times New Roman" w:hAnsi="Times New Roman"/>
          <w:b/>
          <w:sz w:val="24"/>
          <w:szCs w:val="24"/>
          <w:lang w:val="en-US"/>
        </w:rPr>
        <w:t>speckle</w:t>
      </w:r>
      <w:r w:rsidRPr="000D090C">
        <w:rPr>
          <w:rFonts w:ascii="Times New Roman" w:hAnsi="Times New Roman"/>
          <w:b/>
          <w:sz w:val="24"/>
          <w:szCs w:val="24"/>
        </w:rPr>
        <w:t>-</w:t>
      </w:r>
      <w:r w:rsidRPr="000D090C">
        <w:rPr>
          <w:rFonts w:ascii="Times New Roman" w:hAnsi="Times New Roman"/>
          <w:b/>
          <w:sz w:val="24"/>
          <w:szCs w:val="24"/>
          <w:lang w:val="en-US"/>
        </w:rPr>
        <w:t>tracking</w:t>
      </w:r>
      <w:r w:rsidRPr="000D090C">
        <w:rPr>
          <w:rFonts w:ascii="Times New Roman" w:hAnsi="Times New Roman"/>
          <w:b/>
          <w:sz w:val="24"/>
          <w:szCs w:val="24"/>
        </w:rPr>
        <w:t xml:space="preserve"> эхокардиографии </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35"/>
        <w:gridCol w:w="1417"/>
        <w:gridCol w:w="1417"/>
        <w:gridCol w:w="1558"/>
        <w:gridCol w:w="1703"/>
        <w:gridCol w:w="1555"/>
      </w:tblGrid>
      <w:tr w:rsidR="0015023F" w:rsidRPr="000D090C" w:rsidTr="0015023F">
        <w:trPr>
          <w:trHeight w:val="475"/>
        </w:trPr>
        <w:tc>
          <w:tcPr>
            <w:tcW w:w="2235"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0"/>
                <w:szCs w:val="20"/>
              </w:rPr>
            </w:pPr>
            <w:r w:rsidRPr="000D090C">
              <w:rPr>
                <w:rFonts w:ascii="Times New Roman" w:hAnsi="Times New Roman"/>
                <w:sz w:val="20"/>
                <w:szCs w:val="20"/>
              </w:rPr>
              <w:t>Показатель</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0"/>
                <w:szCs w:val="20"/>
              </w:rPr>
            </w:pPr>
            <w:r>
              <w:rPr>
                <w:rFonts w:ascii="Times New Roman" w:hAnsi="Times New Roman"/>
                <w:sz w:val="20"/>
                <w:szCs w:val="20"/>
              </w:rPr>
              <w:t>T1</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0"/>
                <w:szCs w:val="20"/>
              </w:rPr>
            </w:pPr>
            <w:r>
              <w:rPr>
                <w:rFonts w:ascii="Times New Roman" w:hAnsi="Times New Roman"/>
                <w:sz w:val="20"/>
                <w:szCs w:val="20"/>
                <w:lang w:val="en-US"/>
              </w:rPr>
              <w:t>T2</w:t>
            </w:r>
          </w:p>
        </w:tc>
        <w:tc>
          <w:tcPr>
            <w:tcW w:w="1558"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0"/>
                <w:szCs w:val="20"/>
              </w:rPr>
            </w:pPr>
            <w:r>
              <w:rPr>
                <w:rFonts w:ascii="Times New Roman" w:hAnsi="Times New Roman"/>
                <w:sz w:val="20"/>
                <w:szCs w:val="20"/>
                <w:lang w:val="en-US"/>
              </w:rPr>
              <w:t>T3</w:t>
            </w:r>
          </w:p>
        </w:tc>
        <w:tc>
          <w:tcPr>
            <w:tcW w:w="1703" w:type="dxa"/>
            <w:tcBorders>
              <w:top w:val="single" w:sz="4" w:space="0" w:color="000000"/>
              <w:left w:val="single" w:sz="4" w:space="0" w:color="000000"/>
              <w:bottom w:val="single" w:sz="4" w:space="0" w:color="000000"/>
              <w:right w:val="single" w:sz="4" w:space="0" w:color="000000"/>
            </w:tcBorders>
          </w:tcPr>
          <w:p w:rsidR="0015023F" w:rsidRPr="00D01ACE" w:rsidRDefault="0015023F" w:rsidP="0015023F">
            <w:pPr>
              <w:spacing w:line="360" w:lineRule="auto"/>
              <w:rPr>
                <w:rFonts w:ascii="Times New Roman" w:hAnsi="Times New Roman"/>
                <w:sz w:val="20"/>
                <w:szCs w:val="20"/>
              </w:rPr>
            </w:pPr>
            <w:r w:rsidRPr="00D01ACE">
              <w:rPr>
                <w:rFonts w:ascii="Times New Roman" w:eastAsia="Microsoft YaHei" w:hAnsi="Times New Roman"/>
                <w:sz w:val="20"/>
                <w:szCs w:val="20"/>
              </w:rPr>
              <w:t>Ϫ</w:t>
            </w:r>
            <w:r>
              <w:rPr>
                <w:rFonts w:ascii="Times New Roman" w:hAnsi="Times New Roman"/>
                <w:sz w:val="20"/>
                <w:szCs w:val="20"/>
              </w:rPr>
              <w:t>T1</w:t>
            </w:r>
            <w:r w:rsidRPr="00D01ACE">
              <w:rPr>
                <w:rFonts w:ascii="Times New Roman" w:hAnsi="Times New Roman"/>
                <w:sz w:val="20"/>
                <w:szCs w:val="20"/>
              </w:rPr>
              <w:t>-</w:t>
            </w:r>
            <w:r>
              <w:rPr>
                <w:rFonts w:ascii="Times New Roman" w:hAnsi="Times New Roman"/>
                <w:sz w:val="20"/>
                <w:szCs w:val="20"/>
                <w:lang w:val="en-US"/>
              </w:rPr>
              <w:t>T2</w:t>
            </w:r>
            <w:r w:rsidRPr="00D01ACE">
              <w:rPr>
                <w:rFonts w:ascii="Times New Roman" w:hAnsi="Times New Roman"/>
                <w:sz w:val="20"/>
                <w:szCs w:val="20"/>
              </w:rPr>
              <w:t>, %</w:t>
            </w:r>
          </w:p>
        </w:tc>
        <w:tc>
          <w:tcPr>
            <w:tcW w:w="1555" w:type="dxa"/>
            <w:tcBorders>
              <w:top w:val="single" w:sz="4" w:space="0" w:color="000000"/>
              <w:left w:val="single" w:sz="4" w:space="0" w:color="000000"/>
              <w:bottom w:val="single" w:sz="4" w:space="0" w:color="000000"/>
              <w:right w:val="single" w:sz="4" w:space="0" w:color="000000"/>
            </w:tcBorders>
          </w:tcPr>
          <w:p w:rsidR="0015023F" w:rsidRPr="00D01ACE" w:rsidRDefault="0015023F" w:rsidP="0015023F">
            <w:pPr>
              <w:spacing w:line="360" w:lineRule="auto"/>
              <w:rPr>
                <w:rFonts w:ascii="Times New Roman" w:hAnsi="Times New Roman"/>
                <w:sz w:val="20"/>
                <w:szCs w:val="20"/>
              </w:rPr>
            </w:pPr>
            <w:r w:rsidRPr="00D01ACE">
              <w:rPr>
                <w:rFonts w:ascii="Times New Roman" w:eastAsia="Microsoft YaHei" w:hAnsi="Times New Roman"/>
                <w:sz w:val="20"/>
                <w:szCs w:val="20"/>
              </w:rPr>
              <w:t>Ϫ</w:t>
            </w:r>
            <w:r>
              <w:rPr>
                <w:rFonts w:ascii="Times New Roman" w:eastAsia="Microsoft YaHei" w:hAnsi="Times New Roman"/>
                <w:sz w:val="20"/>
                <w:szCs w:val="20"/>
                <w:lang w:val="en-US"/>
              </w:rPr>
              <w:t>T2</w:t>
            </w:r>
            <w:r>
              <w:rPr>
                <w:rFonts w:ascii="Times New Roman" w:hAnsi="Times New Roman"/>
                <w:sz w:val="20"/>
                <w:szCs w:val="20"/>
              </w:rPr>
              <w:t>-</w:t>
            </w:r>
            <w:r>
              <w:rPr>
                <w:rFonts w:ascii="Times New Roman" w:hAnsi="Times New Roman"/>
                <w:sz w:val="20"/>
                <w:szCs w:val="20"/>
                <w:lang w:val="en-US"/>
              </w:rPr>
              <w:t>T3</w:t>
            </w:r>
            <w:r w:rsidRPr="00D01ACE">
              <w:rPr>
                <w:rFonts w:ascii="Times New Roman" w:hAnsi="Times New Roman"/>
                <w:sz w:val="20"/>
                <w:szCs w:val="20"/>
              </w:rPr>
              <w:t>, %</w:t>
            </w:r>
          </w:p>
        </w:tc>
      </w:tr>
      <w:tr w:rsidR="0015023F" w:rsidRPr="000D090C" w:rsidTr="0015023F">
        <w:trPr>
          <w:trHeight w:val="390"/>
        </w:trPr>
        <w:tc>
          <w:tcPr>
            <w:tcW w:w="2235"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jc w:val="both"/>
              <w:rPr>
                <w:rFonts w:ascii="Times New Roman" w:hAnsi="Times New Roman"/>
                <w:sz w:val="20"/>
                <w:szCs w:val="20"/>
              </w:rPr>
            </w:pPr>
            <w:r w:rsidRPr="000D090C">
              <w:rPr>
                <w:rFonts w:ascii="Times New Roman" w:hAnsi="Times New Roman"/>
                <w:sz w:val="20"/>
                <w:szCs w:val="20"/>
                <w:lang w:val="en-US"/>
              </w:rPr>
              <w:t>GLS</w:t>
            </w:r>
            <w:r w:rsidRPr="000D090C">
              <w:rPr>
                <w:rFonts w:ascii="Times New Roman" w:hAnsi="Times New Roman"/>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15023F" w:rsidRPr="00D01ACE" w:rsidRDefault="0015023F" w:rsidP="0015023F">
            <w:pPr>
              <w:spacing w:after="0" w:line="360" w:lineRule="auto"/>
              <w:rPr>
                <w:rFonts w:ascii="Times New Roman" w:hAnsi="Times New Roman"/>
                <w:sz w:val="20"/>
                <w:szCs w:val="20"/>
              </w:rPr>
            </w:pPr>
            <w:r w:rsidRPr="00D01ACE">
              <w:rPr>
                <w:rFonts w:ascii="Times New Roman" w:hAnsi="Times New Roman"/>
                <w:sz w:val="20"/>
                <w:szCs w:val="20"/>
              </w:rPr>
              <w:t>-10,8</w:t>
            </w:r>
            <w:r w:rsidRPr="00D01ACE">
              <w:rPr>
                <w:rFonts w:ascii="Times New Roman" w:eastAsia="Microsoft YaHei" w:hAnsi="Times New Roman"/>
                <w:sz w:val="20"/>
                <w:szCs w:val="20"/>
              </w:rPr>
              <w:t>±</w:t>
            </w:r>
            <w:r w:rsidRPr="00D01ACE">
              <w:rPr>
                <w:rFonts w:ascii="Times New Roman" w:hAnsi="Times New Roman"/>
                <w:sz w:val="20"/>
                <w:szCs w:val="20"/>
              </w:rPr>
              <w:t>3,15</w:t>
            </w:r>
            <w:r>
              <w:rPr>
                <w:rFonts w:ascii="Times New Roman" w:hAnsi="Times New Roman"/>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15023F" w:rsidRPr="00D01ACE" w:rsidRDefault="0015023F" w:rsidP="0015023F">
            <w:pPr>
              <w:spacing w:after="0" w:line="360" w:lineRule="auto"/>
              <w:rPr>
                <w:rFonts w:ascii="Times New Roman" w:hAnsi="Times New Roman"/>
                <w:sz w:val="20"/>
                <w:szCs w:val="20"/>
              </w:rPr>
            </w:pPr>
            <w:r w:rsidRPr="00D01ACE">
              <w:rPr>
                <w:rFonts w:ascii="Times New Roman" w:hAnsi="Times New Roman"/>
                <w:sz w:val="20"/>
                <w:szCs w:val="20"/>
              </w:rPr>
              <w:t>-11,3</w:t>
            </w:r>
            <w:r w:rsidRPr="00D01ACE">
              <w:rPr>
                <w:rFonts w:ascii="Times New Roman" w:eastAsia="Microsoft YaHei" w:hAnsi="Times New Roman"/>
                <w:sz w:val="20"/>
                <w:szCs w:val="20"/>
              </w:rPr>
              <w:t>±</w:t>
            </w:r>
            <w:r w:rsidRPr="00D01ACE">
              <w:rPr>
                <w:rFonts w:ascii="Times New Roman" w:hAnsi="Times New Roman"/>
                <w:sz w:val="20"/>
                <w:szCs w:val="20"/>
              </w:rPr>
              <w:t>3,04</w:t>
            </w:r>
            <w:r>
              <w:rPr>
                <w:rFonts w:ascii="Times New Roman" w:hAnsi="Times New Roman"/>
                <w:sz w:val="20"/>
                <w:szCs w:val="20"/>
              </w:rPr>
              <w:t xml:space="preserve"> </w:t>
            </w:r>
            <w:r w:rsidRPr="00D01ACE">
              <w:rPr>
                <w:rFonts w:ascii="Times New Roman" w:hAnsi="Times New Roman"/>
                <w:sz w:val="20"/>
                <w:szCs w:val="20"/>
              </w:rPr>
              <w:t>*</w:t>
            </w:r>
          </w:p>
        </w:tc>
        <w:tc>
          <w:tcPr>
            <w:tcW w:w="1558" w:type="dxa"/>
            <w:tcBorders>
              <w:top w:val="single" w:sz="4" w:space="0" w:color="000000"/>
              <w:left w:val="single" w:sz="4" w:space="0" w:color="000000"/>
              <w:bottom w:val="single" w:sz="4" w:space="0" w:color="000000"/>
              <w:right w:val="single" w:sz="4" w:space="0" w:color="000000"/>
            </w:tcBorders>
          </w:tcPr>
          <w:p w:rsidR="0015023F" w:rsidRPr="00D01ACE" w:rsidRDefault="0015023F" w:rsidP="0015023F">
            <w:pPr>
              <w:spacing w:after="0" w:line="360" w:lineRule="auto"/>
              <w:rPr>
                <w:rFonts w:ascii="Times New Roman" w:hAnsi="Times New Roman"/>
                <w:sz w:val="20"/>
                <w:szCs w:val="20"/>
                <w:lang w:val="en-US"/>
              </w:rPr>
            </w:pPr>
            <w:r w:rsidRPr="00D01ACE">
              <w:rPr>
                <w:rFonts w:ascii="Times New Roman" w:hAnsi="Times New Roman"/>
                <w:sz w:val="20"/>
                <w:szCs w:val="20"/>
              </w:rPr>
              <w:t>-1</w:t>
            </w:r>
            <w:r w:rsidRPr="00D01ACE">
              <w:rPr>
                <w:rFonts w:ascii="Times New Roman" w:hAnsi="Times New Roman"/>
                <w:sz w:val="20"/>
                <w:szCs w:val="20"/>
                <w:lang w:val="en-US"/>
              </w:rPr>
              <w:t>1</w:t>
            </w:r>
            <w:r w:rsidRPr="00D01ACE">
              <w:rPr>
                <w:rFonts w:ascii="Times New Roman" w:hAnsi="Times New Roman"/>
                <w:sz w:val="20"/>
                <w:szCs w:val="20"/>
              </w:rPr>
              <w:t>,</w:t>
            </w:r>
            <w:r w:rsidRPr="00D01ACE">
              <w:rPr>
                <w:rFonts w:ascii="Times New Roman" w:hAnsi="Times New Roman"/>
                <w:sz w:val="20"/>
                <w:szCs w:val="20"/>
                <w:lang w:val="en-US"/>
              </w:rPr>
              <w:t>89</w:t>
            </w:r>
            <w:r w:rsidRPr="00D01ACE">
              <w:rPr>
                <w:rFonts w:ascii="Times New Roman" w:eastAsia="Microsoft YaHei" w:hAnsi="Times New Roman"/>
                <w:sz w:val="20"/>
                <w:szCs w:val="20"/>
                <w:lang w:val="en-US"/>
              </w:rPr>
              <w:t>±</w:t>
            </w:r>
            <w:r w:rsidRPr="00D01ACE">
              <w:rPr>
                <w:rFonts w:ascii="Times New Roman" w:hAnsi="Times New Roman"/>
                <w:sz w:val="20"/>
                <w:szCs w:val="20"/>
                <w:lang w:val="en-US"/>
              </w:rPr>
              <w:t>3</w:t>
            </w:r>
            <w:r w:rsidRPr="00D01ACE">
              <w:rPr>
                <w:rFonts w:ascii="Times New Roman" w:hAnsi="Times New Roman"/>
                <w:sz w:val="20"/>
                <w:szCs w:val="20"/>
              </w:rPr>
              <w:t>,</w:t>
            </w:r>
            <w:r w:rsidRPr="00D01ACE">
              <w:rPr>
                <w:rFonts w:ascii="Times New Roman" w:hAnsi="Times New Roman"/>
                <w:sz w:val="20"/>
                <w:szCs w:val="20"/>
                <w:lang w:val="en-US"/>
              </w:rPr>
              <w:t>12</w:t>
            </w:r>
            <w:r>
              <w:rPr>
                <w:rFonts w:ascii="Times New Roman" w:hAnsi="Times New Roman"/>
                <w:sz w:val="20"/>
                <w:szCs w:val="20"/>
              </w:rPr>
              <w:t xml:space="preserve"> </w:t>
            </w:r>
            <w:r w:rsidRPr="00D01ACE">
              <w:rPr>
                <w:rFonts w:ascii="Times New Roman" w:hAnsi="Times New Roman"/>
                <w:sz w:val="20"/>
                <w:szCs w:val="20"/>
                <w:lang w:val="en-US"/>
              </w:rPr>
              <w:t>#γ</w:t>
            </w:r>
          </w:p>
        </w:tc>
        <w:tc>
          <w:tcPr>
            <w:tcW w:w="1703"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rPr>
                <w:rFonts w:ascii="Times New Roman" w:hAnsi="Times New Roman"/>
                <w:sz w:val="20"/>
                <w:szCs w:val="20"/>
              </w:rPr>
            </w:pPr>
            <w:r w:rsidRPr="000D090C">
              <w:rPr>
                <w:rFonts w:ascii="Times New Roman" w:hAnsi="Times New Roman"/>
                <w:sz w:val="20"/>
                <w:szCs w:val="20"/>
              </w:rPr>
              <w:t>7,3±17,25</w:t>
            </w:r>
          </w:p>
        </w:tc>
        <w:tc>
          <w:tcPr>
            <w:tcW w:w="1555"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rPr>
                <w:rFonts w:ascii="Times New Roman" w:hAnsi="Times New Roman"/>
                <w:sz w:val="20"/>
                <w:szCs w:val="20"/>
              </w:rPr>
            </w:pPr>
            <w:r w:rsidRPr="000D090C">
              <w:rPr>
                <w:rFonts w:ascii="Times New Roman" w:hAnsi="Times New Roman"/>
                <w:sz w:val="20"/>
                <w:szCs w:val="20"/>
              </w:rPr>
              <w:t>0,81±14,41</w:t>
            </w:r>
          </w:p>
        </w:tc>
      </w:tr>
      <w:tr w:rsidR="0015023F" w:rsidRPr="000D090C" w:rsidTr="0015023F">
        <w:trPr>
          <w:trHeight w:val="390"/>
        </w:trPr>
        <w:tc>
          <w:tcPr>
            <w:tcW w:w="2235"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jc w:val="both"/>
              <w:rPr>
                <w:rFonts w:ascii="Times New Roman" w:hAnsi="Times New Roman"/>
                <w:sz w:val="20"/>
                <w:szCs w:val="20"/>
                <w:lang w:val="en-US"/>
              </w:rPr>
            </w:pPr>
            <w:r w:rsidRPr="000D090C">
              <w:rPr>
                <w:rFonts w:ascii="Times New Roman" w:hAnsi="Times New Roman"/>
                <w:sz w:val="20"/>
                <w:szCs w:val="20"/>
                <w:lang w:val="en-US"/>
              </w:rPr>
              <w:t>&gt;N / N /&lt;N</w:t>
            </w:r>
          </w:p>
        </w:tc>
        <w:tc>
          <w:tcPr>
            <w:tcW w:w="1417" w:type="dxa"/>
            <w:tcBorders>
              <w:top w:val="single" w:sz="4" w:space="0" w:color="000000"/>
              <w:left w:val="single" w:sz="4" w:space="0" w:color="000000"/>
              <w:bottom w:val="single" w:sz="4" w:space="0" w:color="000000"/>
              <w:right w:val="single" w:sz="4" w:space="0" w:color="000000"/>
            </w:tcBorders>
          </w:tcPr>
          <w:p w:rsidR="0015023F" w:rsidRPr="00D01ACE" w:rsidRDefault="0015023F" w:rsidP="0015023F">
            <w:pPr>
              <w:spacing w:after="0" w:line="360" w:lineRule="auto"/>
              <w:rPr>
                <w:rFonts w:ascii="Times New Roman" w:hAnsi="Times New Roman"/>
                <w:sz w:val="20"/>
                <w:szCs w:val="20"/>
                <w:lang w:val="en-US"/>
              </w:rPr>
            </w:pPr>
            <w:r w:rsidRPr="00D01ACE">
              <w:rPr>
                <w:rFonts w:ascii="Times New Roman" w:hAnsi="Times New Roman"/>
                <w:sz w:val="20"/>
                <w:szCs w:val="20"/>
                <w:lang w:val="en-US"/>
              </w:rPr>
              <w:t>0 / 5 / 22</w:t>
            </w:r>
          </w:p>
        </w:tc>
        <w:tc>
          <w:tcPr>
            <w:tcW w:w="1417" w:type="dxa"/>
            <w:tcBorders>
              <w:top w:val="single" w:sz="4" w:space="0" w:color="000000"/>
              <w:left w:val="single" w:sz="4" w:space="0" w:color="000000"/>
              <w:bottom w:val="single" w:sz="4" w:space="0" w:color="000000"/>
              <w:right w:val="single" w:sz="4" w:space="0" w:color="000000"/>
            </w:tcBorders>
          </w:tcPr>
          <w:p w:rsidR="0015023F" w:rsidRPr="00D01ACE" w:rsidRDefault="0015023F" w:rsidP="0015023F">
            <w:pPr>
              <w:spacing w:after="0" w:line="360" w:lineRule="auto"/>
              <w:rPr>
                <w:rFonts w:ascii="Times New Roman" w:hAnsi="Times New Roman"/>
                <w:sz w:val="20"/>
                <w:szCs w:val="20"/>
                <w:lang w:val="en-US"/>
              </w:rPr>
            </w:pPr>
            <w:r w:rsidRPr="00D01ACE">
              <w:rPr>
                <w:rFonts w:ascii="Times New Roman" w:hAnsi="Times New Roman"/>
                <w:sz w:val="20"/>
                <w:szCs w:val="20"/>
                <w:lang w:val="en-US"/>
              </w:rPr>
              <w:t>0 / 4 / 28</w:t>
            </w:r>
          </w:p>
        </w:tc>
        <w:tc>
          <w:tcPr>
            <w:tcW w:w="1558" w:type="dxa"/>
            <w:tcBorders>
              <w:top w:val="single" w:sz="4" w:space="0" w:color="000000"/>
              <w:left w:val="single" w:sz="4" w:space="0" w:color="000000"/>
              <w:bottom w:val="single" w:sz="4" w:space="0" w:color="000000"/>
              <w:right w:val="single" w:sz="4" w:space="0" w:color="000000"/>
            </w:tcBorders>
          </w:tcPr>
          <w:p w:rsidR="0015023F" w:rsidRPr="00D01ACE" w:rsidRDefault="0015023F" w:rsidP="0015023F">
            <w:pPr>
              <w:spacing w:after="0" w:line="360" w:lineRule="auto"/>
              <w:rPr>
                <w:rFonts w:ascii="Times New Roman" w:hAnsi="Times New Roman"/>
                <w:sz w:val="20"/>
                <w:szCs w:val="20"/>
                <w:lang w:val="en-US"/>
              </w:rPr>
            </w:pPr>
            <w:r w:rsidRPr="00D01ACE">
              <w:rPr>
                <w:rFonts w:ascii="Times New Roman" w:hAnsi="Times New Roman"/>
                <w:sz w:val="20"/>
                <w:szCs w:val="20"/>
                <w:lang w:val="en-US"/>
              </w:rPr>
              <w:t>0 / 4 / 29</w:t>
            </w:r>
          </w:p>
        </w:tc>
        <w:tc>
          <w:tcPr>
            <w:tcW w:w="1703"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rPr>
                <w:rFonts w:ascii="Times New Roman" w:hAnsi="Times New Roman"/>
                <w:sz w:val="20"/>
                <w:szCs w:val="20"/>
              </w:rPr>
            </w:pPr>
          </w:p>
        </w:tc>
        <w:tc>
          <w:tcPr>
            <w:tcW w:w="1555"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rPr>
                <w:rFonts w:ascii="Times New Roman" w:hAnsi="Times New Roman"/>
                <w:sz w:val="20"/>
                <w:szCs w:val="20"/>
              </w:rPr>
            </w:pPr>
          </w:p>
        </w:tc>
      </w:tr>
      <w:tr w:rsidR="0015023F" w:rsidRPr="000D090C" w:rsidTr="0015023F">
        <w:trPr>
          <w:trHeight w:val="390"/>
        </w:trPr>
        <w:tc>
          <w:tcPr>
            <w:tcW w:w="2235"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jc w:val="both"/>
              <w:rPr>
                <w:rFonts w:ascii="Times New Roman" w:hAnsi="Times New Roman"/>
                <w:sz w:val="20"/>
                <w:szCs w:val="20"/>
              </w:rPr>
            </w:pPr>
            <w:r w:rsidRPr="000D090C">
              <w:rPr>
                <w:rFonts w:ascii="Times New Roman" w:hAnsi="Times New Roman"/>
                <w:sz w:val="20"/>
                <w:szCs w:val="20"/>
                <w:lang w:val="en-US"/>
              </w:rPr>
              <w:t>Basal Rot (°)</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0"/>
                <w:szCs w:val="20"/>
                <w:lang w:val="en-US"/>
              </w:rPr>
            </w:pPr>
            <w:r w:rsidRPr="000D090C">
              <w:rPr>
                <w:rFonts w:ascii="Times New Roman" w:eastAsia="Microsoft YaHei" w:hAnsi="Times New Roman"/>
                <w:sz w:val="20"/>
                <w:szCs w:val="20"/>
                <w:lang w:val="en-US"/>
              </w:rPr>
              <w:t>-7</w:t>
            </w:r>
            <w:r w:rsidRPr="000D090C">
              <w:rPr>
                <w:rFonts w:ascii="Times New Roman" w:eastAsia="Microsoft YaHei" w:hAnsi="Times New Roman"/>
                <w:sz w:val="20"/>
                <w:szCs w:val="20"/>
              </w:rPr>
              <w:t>,</w:t>
            </w:r>
            <w:r w:rsidRPr="000D090C">
              <w:rPr>
                <w:rFonts w:ascii="Times New Roman" w:eastAsia="Microsoft YaHei" w:hAnsi="Times New Roman"/>
                <w:sz w:val="20"/>
                <w:szCs w:val="20"/>
                <w:lang w:val="en-US"/>
              </w:rPr>
              <w:t>15±3</w:t>
            </w:r>
            <w:r w:rsidRPr="000D090C">
              <w:rPr>
                <w:rFonts w:ascii="Times New Roman" w:hAnsi="Times New Roman"/>
                <w:sz w:val="20"/>
                <w:szCs w:val="20"/>
              </w:rPr>
              <w:t>,</w:t>
            </w:r>
            <w:r w:rsidRPr="000D090C">
              <w:rPr>
                <w:rFonts w:ascii="Times New Roman" w:hAnsi="Times New Roman"/>
                <w:sz w:val="20"/>
                <w:szCs w:val="20"/>
                <w:lang w:val="en-US"/>
              </w:rPr>
              <w:t>29</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0"/>
                <w:szCs w:val="20"/>
                <w:lang w:val="en-US"/>
              </w:rPr>
            </w:pPr>
            <w:r w:rsidRPr="000D090C">
              <w:rPr>
                <w:rFonts w:ascii="Times New Roman" w:hAnsi="Times New Roman"/>
                <w:sz w:val="20"/>
                <w:szCs w:val="20"/>
                <w:lang w:val="en-US"/>
              </w:rPr>
              <w:t>-6</w:t>
            </w:r>
            <w:r w:rsidRPr="000D090C">
              <w:rPr>
                <w:rFonts w:ascii="Times New Roman" w:hAnsi="Times New Roman"/>
                <w:sz w:val="20"/>
                <w:szCs w:val="20"/>
              </w:rPr>
              <w:t>,</w:t>
            </w:r>
            <w:r w:rsidRPr="000D090C">
              <w:rPr>
                <w:rFonts w:ascii="Times New Roman" w:hAnsi="Times New Roman"/>
                <w:sz w:val="20"/>
                <w:szCs w:val="20"/>
                <w:lang w:val="en-US"/>
              </w:rPr>
              <w:t>44</w:t>
            </w:r>
            <w:r w:rsidRPr="000D090C">
              <w:rPr>
                <w:rFonts w:ascii="Times New Roman" w:eastAsia="Microsoft YaHei" w:hAnsi="Times New Roman"/>
                <w:sz w:val="20"/>
                <w:szCs w:val="20"/>
                <w:lang w:val="en-US"/>
              </w:rPr>
              <w:t>±3</w:t>
            </w:r>
            <w:r w:rsidRPr="000D090C">
              <w:rPr>
                <w:rFonts w:ascii="Times New Roman" w:eastAsia="Microsoft YaHei" w:hAnsi="Times New Roman"/>
                <w:sz w:val="20"/>
                <w:szCs w:val="20"/>
              </w:rPr>
              <w:t>,</w:t>
            </w:r>
            <w:r w:rsidRPr="000D090C">
              <w:rPr>
                <w:rFonts w:ascii="Times New Roman" w:eastAsia="Microsoft YaHei" w:hAnsi="Times New Roman"/>
                <w:sz w:val="20"/>
                <w:szCs w:val="20"/>
                <w:lang w:val="en-US"/>
              </w:rPr>
              <w:t>99</w:t>
            </w:r>
          </w:p>
        </w:tc>
        <w:tc>
          <w:tcPr>
            <w:tcW w:w="1558"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0"/>
                <w:szCs w:val="20"/>
                <w:lang w:val="en-US"/>
              </w:rPr>
            </w:pPr>
            <w:r w:rsidRPr="000D090C">
              <w:rPr>
                <w:rFonts w:ascii="Times New Roman" w:hAnsi="Times New Roman"/>
                <w:sz w:val="20"/>
                <w:szCs w:val="20"/>
                <w:lang w:val="en-US"/>
              </w:rPr>
              <w:t>-6</w:t>
            </w:r>
            <w:r w:rsidRPr="000D090C">
              <w:rPr>
                <w:rFonts w:ascii="Times New Roman" w:hAnsi="Times New Roman"/>
                <w:sz w:val="20"/>
                <w:szCs w:val="20"/>
              </w:rPr>
              <w:t>,</w:t>
            </w:r>
            <w:r w:rsidRPr="000D090C">
              <w:rPr>
                <w:rFonts w:ascii="Times New Roman" w:hAnsi="Times New Roman"/>
                <w:sz w:val="20"/>
                <w:szCs w:val="20"/>
                <w:lang w:val="en-US"/>
              </w:rPr>
              <w:t>52</w:t>
            </w:r>
            <w:r w:rsidRPr="000D090C">
              <w:rPr>
                <w:rFonts w:ascii="Times New Roman" w:eastAsia="Microsoft YaHei" w:hAnsi="Times New Roman"/>
                <w:sz w:val="20"/>
                <w:szCs w:val="20"/>
                <w:lang w:val="en-US"/>
              </w:rPr>
              <w:t>±4</w:t>
            </w:r>
            <w:r w:rsidRPr="000D090C">
              <w:rPr>
                <w:rFonts w:ascii="Times New Roman" w:eastAsia="Microsoft YaHei" w:hAnsi="Times New Roman"/>
                <w:sz w:val="20"/>
                <w:szCs w:val="20"/>
              </w:rPr>
              <w:t>,</w:t>
            </w:r>
            <w:r w:rsidRPr="000D090C">
              <w:rPr>
                <w:rFonts w:ascii="Times New Roman" w:hAnsi="Times New Roman"/>
                <w:sz w:val="20"/>
                <w:szCs w:val="20"/>
                <w:lang w:val="en-US"/>
              </w:rPr>
              <w:t>72</w:t>
            </w:r>
          </w:p>
        </w:tc>
        <w:tc>
          <w:tcPr>
            <w:tcW w:w="1703"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rPr>
                <w:rFonts w:ascii="Times New Roman" w:hAnsi="Times New Roman"/>
                <w:sz w:val="20"/>
                <w:szCs w:val="20"/>
              </w:rPr>
            </w:pPr>
            <w:r w:rsidRPr="000D090C">
              <w:rPr>
                <w:rFonts w:ascii="Times New Roman" w:hAnsi="Times New Roman"/>
                <w:sz w:val="20"/>
                <w:szCs w:val="20"/>
              </w:rPr>
              <w:t>8,52±66,21</w:t>
            </w:r>
          </w:p>
        </w:tc>
        <w:tc>
          <w:tcPr>
            <w:tcW w:w="1555"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rPr>
                <w:rFonts w:ascii="Times New Roman" w:hAnsi="Times New Roman"/>
                <w:sz w:val="20"/>
                <w:szCs w:val="20"/>
              </w:rPr>
            </w:pPr>
            <w:r w:rsidRPr="006B4314">
              <w:rPr>
                <w:rFonts w:ascii="Times New Roman" w:hAnsi="Times New Roman"/>
                <w:sz w:val="20"/>
                <w:szCs w:val="20"/>
              </w:rPr>
              <w:t>-1,94±7,15</w:t>
            </w:r>
          </w:p>
        </w:tc>
      </w:tr>
      <w:tr w:rsidR="0015023F" w:rsidRPr="000D090C" w:rsidTr="0015023F">
        <w:trPr>
          <w:trHeight w:val="390"/>
        </w:trPr>
        <w:tc>
          <w:tcPr>
            <w:tcW w:w="2235"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jc w:val="both"/>
              <w:rPr>
                <w:rFonts w:ascii="Times New Roman" w:hAnsi="Times New Roman"/>
                <w:sz w:val="20"/>
                <w:szCs w:val="20"/>
                <w:lang w:val="en-US"/>
              </w:rPr>
            </w:pPr>
            <w:r w:rsidRPr="000D090C">
              <w:rPr>
                <w:rFonts w:ascii="Times New Roman" w:hAnsi="Times New Roman"/>
                <w:sz w:val="20"/>
                <w:szCs w:val="20"/>
                <w:lang w:val="en-US"/>
              </w:rPr>
              <w:t>&gt;N / N /&lt;N</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eastAsia="Microsoft YaHei" w:hAnsi="Times New Roman"/>
                <w:sz w:val="20"/>
                <w:szCs w:val="20"/>
                <w:lang w:val="en-US"/>
              </w:rPr>
            </w:pPr>
            <w:r w:rsidRPr="000D090C">
              <w:rPr>
                <w:rFonts w:ascii="Times New Roman" w:eastAsia="Microsoft YaHei" w:hAnsi="Times New Roman"/>
                <w:sz w:val="20"/>
                <w:szCs w:val="20"/>
                <w:lang w:val="en-US"/>
              </w:rPr>
              <w:t xml:space="preserve">10 / 11 / </w:t>
            </w:r>
            <w:r>
              <w:rPr>
                <w:rFonts w:ascii="Times New Roman" w:eastAsia="Microsoft YaHei" w:hAnsi="Times New Roman"/>
                <w:sz w:val="20"/>
                <w:szCs w:val="20"/>
                <w:lang w:val="en-US"/>
              </w:rPr>
              <w:t>2</w:t>
            </w:r>
            <w:r>
              <w:rPr>
                <w:rFonts w:ascii="Times New Roman" w:eastAsia="Microsoft YaHei" w:hAnsi="Times New Roman"/>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0"/>
                <w:szCs w:val="20"/>
                <w:lang w:val="en-US"/>
              </w:rPr>
            </w:pPr>
            <w:r>
              <w:rPr>
                <w:rFonts w:ascii="Times New Roman" w:hAnsi="Times New Roman"/>
                <w:sz w:val="20"/>
                <w:szCs w:val="20"/>
                <w:lang w:val="en-US"/>
              </w:rPr>
              <w:t>8 / 16 / 5</w:t>
            </w:r>
          </w:p>
        </w:tc>
        <w:tc>
          <w:tcPr>
            <w:tcW w:w="1558" w:type="dxa"/>
            <w:tcBorders>
              <w:top w:val="single" w:sz="4" w:space="0" w:color="000000"/>
              <w:left w:val="single" w:sz="4" w:space="0" w:color="000000"/>
              <w:bottom w:val="single" w:sz="4" w:space="0" w:color="000000"/>
              <w:right w:val="single" w:sz="4" w:space="0" w:color="000000"/>
            </w:tcBorders>
          </w:tcPr>
          <w:p w:rsidR="0015023F" w:rsidRPr="00A42263" w:rsidRDefault="0015023F" w:rsidP="0015023F">
            <w:pPr>
              <w:spacing w:after="0" w:line="360" w:lineRule="auto"/>
              <w:rPr>
                <w:rFonts w:ascii="Times New Roman" w:hAnsi="Times New Roman"/>
                <w:sz w:val="20"/>
                <w:szCs w:val="20"/>
              </w:rPr>
            </w:pPr>
            <w:r w:rsidRPr="000D090C">
              <w:rPr>
                <w:rFonts w:ascii="Times New Roman" w:hAnsi="Times New Roman"/>
                <w:sz w:val="20"/>
                <w:szCs w:val="20"/>
                <w:lang w:val="en-US"/>
              </w:rPr>
              <w:t>5 / 7 / 7</w:t>
            </w:r>
            <w:r>
              <w:rPr>
                <w:rFonts w:ascii="Times New Roman" w:hAnsi="Times New Roman"/>
                <w:sz w:val="20"/>
                <w:szCs w:val="20"/>
              </w:rPr>
              <w:t xml:space="preserve"> </w:t>
            </w:r>
            <w:r w:rsidRPr="00A42263">
              <w:rPr>
                <w:rFonts w:ascii="Times New Roman" w:hAnsi="Times New Roman"/>
                <w:b/>
                <w:sz w:val="20"/>
                <w:szCs w:val="20"/>
                <w:lang w:val="en-US"/>
              </w:rPr>
              <w:t>γ</w:t>
            </w:r>
          </w:p>
        </w:tc>
        <w:tc>
          <w:tcPr>
            <w:tcW w:w="1703"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rPr>
                <w:rFonts w:ascii="Times New Roman" w:hAnsi="Times New Roman"/>
                <w:sz w:val="20"/>
                <w:szCs w:val="20"/>
              </w:rPr>
            </w:pPr>
          </w:p>
        </w:tc>
        <w:tc>
          <w:tcPr>
            <w:tcW w:w="1555"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rPr>
                <w:rFonts w:ascii="Times New Roman" w:hAnsi="Times New Roman"/>
                <w:sz w:val="20"/>
                <w:szCs w:val="20"/>
              </w:rPr>
            </w:pPr>
          </w:p>
        </w:tc>
      </w:tr>
      <w:tr w:rsidR="0015023F" w:rsidRPr="000D090C" w:rsidTr="0015023F">
        <w:trPr>
          <w:trHeight w:val="393"/>
        </w:trPr>
        <w:tc>
          <w:tcPr>
            <w:tcW w:w="2235"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jc w:val="both"/>
              <w:rPr>
                <w:rFonts w:ascii="Times New Roman" w:hAnsi="Times New Roman"/>
                <w:sz w:val="20"/>
                <w:szCs w:val="20"/>
                <w:lang w:val="en-US"/>
              </w:rPr>
            </w:pPr>
            <w:r w:rsidRPr="000D090C">
              <w:rPr>
                <w:rFonts w:ascii="Times New Roman" w:hAnsi="Times New Roman"/>
                <w:sz w:val="20"/>
                <w:szCs w:val="20"/>
                <w:lang w:val="en-US"/>
              </w:rPr>
              <w:t>RotR S Sax MV(◦/s)</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0"/>
                <w:szCs w:val="20"/>
                <w:lang w:val="en-US"/>
              </w:rPr>
            </w:pPr>
            <w:r w:rsidRPr="000D090C">
              <w:rPr>
                <w:rFonts w:ascii="Times New Roman" w:hAnsi="Times New Roman"/>
                <w:sz w:val="20"/>
                <w:szCs w:val="20"/>
                <w:lang w:val="en-US"/>
              </w:rPr>
              <w:t>-60</w:t>
            </w:r>
            <w:r w:rsidRPr="000D090C">
              <w:rPr>
                <w:rFonts w:ascii="Times New Roman" w:hAnsi="Times New Roman"/>
                <w:sz w:val="20"/>
                <w:szCs w:val="20"/>
              </w:rPr>
              <w:t>,</w:t>
            </w:r>
            <w:r w:rsidRPr="000D090C">
              <w:rPr>
                <w:rFonts w:ascii="Times New Roman" w:hAnsi="Times New Roman"/>
                <w:sz w:val="20"/>
                <w:szCs w:val="20"/>
                <w:lang w:val="en-US"/>
              </w:rPr>
              <w:t>23</w:t>
            </w:r>
            <w:r w:rsidRPr="000D090C">
              <w:rPr>
                <w:rFonts w:ascii="Times New Roman" w:eastAsia="Microsoft YaHei" w:hAnsi="Times New Roman"/>
                <w:sz w:val="20"/>
                <w:szCs w:val="20"/>
                <w:lang w:val="en-US"/>
              </w:rPr>
              <w:t>±18</w:t>
            </w:r>
            <w:r w:rsidRPr="000D090C">
              <w:rPr>
                <w:rFonts w:ascii="Times New Roman" w:eastAsia="Microsoft YaHei" w:hAnsi="Times New Roman"/>
                <w:sz w:val="20"/>
                <w:szCs w:val="20"/>
              </w:rPr>
              <w:t>,</w:t>
            </w:r>
            <w:r w:rsidRPr="000D090C">
              <w:rPr>
                <w:rFonts w:ascii="Times New Roman" w:eastAsia="Microsoft YaHei" w:hAnsi="Times New Roman"/>
                <w:sz w:val="20"/>
                <w:szCs w:val="20"/>
                <w:lang w:val="en-US"/>
              </w:rPr>
              <w:t>42</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0"/>
                <w:szCs w:val="20"/>
                <w:lang w:val="en-US"/>
              </w:rPr>
            </w:pPr>
            <w:r w:rsidRPr="000D090C">
              <w:rPr>
                <w:rFonts w:ascii="Times New Roman" w:hAnsi="Times New Roman"/>
                <w:sz w:val="20"/>
                <w:szCs w:val="20"/>
                <w:lang w:val="en-US"/>
              </w:rPr>
              <w:t>-58</w:t>
            </w:r>
            <w:r w:rsidRPr="000D090C">
              <w:rPr>
                <w:rFonts w:ascii="Times New Roman" w:hAnsi="Times New Roman"/>
                <w:sz w:val="20"/>
                <w:szCs w:val="20"/>
              </w:rPr>
              <w:t>,</w:t>
            </w:r>
            <w:r w:rsidRPr="000D090C">
              <w:rPr>
                <w:rFonts w:ascii="Times New Roman" w:hAnsi="Times New Roman"/>
                <w:sz w:val="20"/>
                <w:szCs w:val="20"/>
                <w:lang w:val="en-US"/>
              </w:rPr>
              <w:t>57</w:t>
            </w:r>
            <w:r w:rsidRPr="000D090C">
              <w:rPr>
                <w:rFonts w:ascii="Times New Roman" w:eastAsia="Microsoft YaHei" w:hAnsi="Times New Roman"/>
                <w:sz w:val="20"/>
                <w:szCs w:val="20"/>
                <w:lang w:val="en-US"/>
              </w:rPr>
              <w:t>±25</w:t>
            </w:r>
            <w:r w:rsidRPr="000D090C">
              <w:rPr>
                <w:rFonts w:ascii="Times New Roman" w:eastAsia="Microsoft YaHei" w:hAnsi="Times New Roman"/>
                <w:sz w:val="20"/>
                <w:szCs w:val="20"/>
              </w:rPr>
              <w:t>,</w:t>
            </w:r>
            <w:r w:rsidRPr="000D090C">
              <w:rPr>
                <w:rFonts w:ascii="Times New Roman" w:eastAsia="Microsoft YaHei" w:hAnsi="Times New Roman"/>
                <w:sz w:val="20"/>
                <w:szCs w:val="20"/>
                <w:lang w:val="en-US"/>
              </w:rPr>
              <w:t>31</w:t>
            </w:r>
          </w:p>
        </w:tc>
        <w:tc>
          <w:tcPr>
            <w:tcW w:w="1558"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0"/>
                <w:szCs w:val="20"/>
                <w:lang w:val="en-US"/>
              </w:rPr>
            </w:pPr>
            <w:r w:rsidRPr="000D090C">
              <w:rPr>
                <w:rFonts w:ascii="Times New Roman" w:hAnsi="Times New Roman"/>
                <w:sz w:val="20"/>
                <w:szCs w:val="20"/>
                <w:lang w:val="en-US"/>
              </w:rPr>
              <w:t>-59</w:t>
            </w:r>
            <w:r w:rsidRPr="000D090C">
              <w:rPr>
                <w:rFonts w:ascii="Times New Roman" w:hAnsi="Times New Roman"/>
                <w:sz w:val="20"/>
                <w:szCs w:val="20"/>
              </w:rPr>
              <w:t>,</w:t>
            </w:r>
            <w:r w:rsidRPr="000D090C">
              <w:rPr>
                <w:rFonts w:ascii="Times New Roman" w:hAnsi="Times New Roman"/>
                <w:sz w:val="20"/>
                <w:szCs w:val="20"/>
                <w:lang w:val="en-US"/>
              </w:rPr>
              <w:t>42</w:t>
            </w:r>
            <w:r w:rsidRPr="000D090C">
              <w:rPr>
                <w:rFonts w:ascii="Times New Roman" w:eastAsia="Microsoft YaHei" w:hAnsi="Times New Roman"/>
                <w:sz w:val="20"/>
                <w:szCs w:val="20"/>
                <w:lang w:val="en-US"/>
              </w:rPr>
              <w:t>±28</w:t>
            </w:r>
            <w:r w:rsidRPr="000D090C">
              <w:rPr>
                <w:rFonts w:ascii="Times New Roman" w:eastAsia="Microsoft YaHei" w:hAnsi="Times New Roman"/>
                <w:sz w:val="20"/>
                <w:szCs w:val="20"/>
              </w:rPr>
              <w:t>,</w:t>
            </w:r>
            <w:r w:rsidRPr="000D090C">
              <w:rPr>
                <w:rFonts w:ascii="Times New Roman" w:eastAsia="Microsoft YaHei" w:hAnsi="Times New Roman"/>
                <w:sz w:val="20"/>
                <w:szCs w:val="20"/>
                <w:lang w:val="en-US"/>
              </w:rPr>
              <w:t>7</w:t>
            </w:r>
          </w:p>
        </w:tc>
        <w:tc>
          <w:tcPr>
            <w:tcW w:w="1703"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rPr>
                <w:rFonts w:ascii="Times New Roman" w:hAnsi="Times New Roman"/>
                <w:sz w:val="20"/>
                <w:szCs w:val="20"/>
              </w:rPr>
            </w:pPr>
            <w:r w:rsidRPr="000D090C">
              <w:rPr>
                <w:rFonts w:ascii="Times New Roman" w:hAnsi="Times New Roman"/>
                <w:sz w:val="20"/>
                <w:szCs w:val="20"/>
              </w:rPr>
              <w:t>-0,49±39,16</w:t>
            </w:r>
          </w:p>
        </w:tc>
        <w:tc>
          <w:tcPr>
            <w:tcW w:w="1555"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rPr>
                <w:rFonts w:ascii="Times New Roman" w:hAnsi="Times New Roman"/>
                <w:sz w:val="20"/>
                <w:szCs w:val="20"/>
              </w:rPr>
            </w:pPr>
            <w:r w:rsidRPr="000D090C">
              <w:rPr>
                <w:rFonts w:ascii="Times New Roman" w:hAnsi="Times New Roman"/>
                <w:sz w:val="20"/>
                <w:szCs w:val="20"/>
              </w:rPr>
              <w:t>10,86±54,2</w:t>
            </w:r>
          </w:p>
        </w:tc>
      </w:tr>
      <w:tr w:rsidR="0015023F" w:rsidRPr="000D090C" w:rsidTr="0015023F">
        <w:trPr>
          <w:trHeight w:val="393"/>
        </w:trPr>
        <w:tc>
          <w:tcPr>
            <w:tcW w:w="2235"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jc w:val="both"/>
              <w:rPr>
                <w:rFonts w:ascii="Times New Roman" w:hAnsi="Times New Roman"/>
                <w:sz w:val="20"/>
                <w:szCs w:val="20"/>
                <w:lang w:val="en-US"/>
              </w:rPr>
            </w:pPr>
            <w:r w:rsidRPr="000D090C">
              <w:rPr>
                <w:rFonts w:ascii="Times New Roman" w:hAnsi="Times New Roman"/>
                <w:sz w:val="20"/>
                <w:szCs w:val="20"/>
                <w:lang w:val="en-US"/>
              </w:rPr>
              <w:t>&gt;N / N /&lt;N</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0"/>
                <w:szCs w:val="20"/>
                <w:lang w:val="en-US"/>
              </w:rPr>
            </w:pPr>
            <w:r>
              <w:rPr>
                <w:rFonts w:ascii="Times New Roman" w:hAnsi="Times New Roman"/>
                <w:sz w:val="20"/>
                <w:szCs w:val="20"/>
                <w:lang w:val="en-US"/>
              </w:rPr>
              <w:t>4 / 17 / 4</w:t>
            </w:r>
            <w:r>
              <w:rPr>
                <w:rFonts w:ascii="Times New Roman" w:hAnsi="Times New Roman"/>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0"/>
                <w:szCs w:val="20"/>
                <w:lang w:val="en-US"/>
              </w:rPr>
            </w:pPr>
            <w:r w:rsidRPr="000D090C">
              <w:rPr>
                <w:rFonts w:ascii="Times New Roman" w:hAnsi="Times New Roman"/>
                <w:sz w:val="20"/>
                <w:szCs w:val="20"/>
                <w:lang w:val="en-US"/>
              </w:rPr>
              <w:t>4 / 20 / 8</w:t>
            </w:r>
          </w:p>
        </w:tc>
        <w:tc>
          <w:tcPr>
            <w:tcW w:w="1558"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0"/>
                <w:szCs w:val="20"/>
                <w:lang w:val="en-US"/>
              </w:rPr>
            </w:pPr>
            <w:r w:rsidRPr="000D090C">
              <w:rPr>
                <w:rFonts w:ascii="Times New Roman" w:hAnsi="Times New Roman"/>
                <w:sz w:val="20"/>
                <w:szCs w:val="20"/>
                <w:lang w:val="en-US"/>
              </w:rPr>
              <w:t>6 / 11 / 12 γ</w:t>
            </w:r>
          </w:p>
        </w:tc>
        <w:tc>
          <w:tcPr>
            <w:tcW w:w="1703"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rPr>
                <w:rFonts w:ascii="Times New Roman" w:hAnsi="Times New Roman"/>
                <w:sz w:val="20"/>
                <w:szCs w:val="20"/>
              </w:rPr>
            </w:pPr>
          </w:p>
        </w:tc>
        <w:tc>
          <w:tcPr>
            <w:tcW w:w="1555"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rPr>
                <w:rFonts w:ascii="Times New Roman" w:hAnsi="Times New Roman"/>
                <w:sz w:val="20"/>
                <w:szCs w:val="20"/>
              </w:rPr>
            </w:pPr>
          </w:p>
        </w:tc>
      </w:tr>
      <w:tr w:rsidR="0015023F" w:rsidRPr="000D090C" w:rsidTr="0015023F">
        <w:trPr>
          <w:trHeight w:val="375"/>
        </w:trPr>
        <w:tc>
          <w:tcPr>
            <w:tcW w:w="2235"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jc w:val="both"/>
              <w:rPr>
                <w:rFonts w:ascii="Times New Roman" w:hAnsi="Times New Roman"/>
                <w:sz w:val="20"/>
                <w:szCs w:val="20"/>
                <w:lang w:val="en-US"/>
              </w:rPr>
            </w:pPr>
            <w:r w:rsidRPr="00310B33">
              <w:rPr>
                <w:rFonts w:ascii="Times New Roman" w:hAnsi="Times New Roman"/>
                <w:sz w:val="20"/>
                <w:szCs w:val="20"/>
                <w:lang w:val="en-US"/>
              </w:rPr>
              <w:t>Apical</w:t>
            </w:r>
            <w:r w:rsidRPr="000D090C">
              <w:rPr>
                <w:rFonts w:ascii="Times New Roman" w:hAnsi="Times New Roman"/>
                <w:sz w:val="20"/>
                <w:szCs w:val="20"/>
                <w:lang w:val="en-US"/>
              </w:rPr>
              <w:t xml:space="preserve"> Rot (◦)</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0"/>
                <w:szCs w:val="20"/>
                <w:lang w:val="en-US"/>
              </w:rPr>
            </w:pPr>
            <w:r w:rsidRPr="000D090C">
              <w:rPr>
                <w:rFonts w:ascii="Times New Roman" w:eastAsia="Microsoft YaHei" w:hAnsi="Times New Roman"/>
                <w:sz w:val="20"/>
                <w:szCs w:val="20"/>
                <w:lang w:val="en-US"/>
              </w:rPr>
              <w:t>6</w:t>
            </w:r>
            <w:r w:rsidRPr="000D090C">
              <w:rPr>
                <w:rFonts w:ascii="Times New Roman" w:eastAsia="Microsoft YaHei" w:hAnsi="Times New Roman"/>
                <w:sz w:val="20"/>
                <w:szCs w:val="20"/>
              </w:rPr>
              <w:t>,</w:t>
            </w:r>
            <w:r w:rsidRPr="000D090C">
              <w:rPr>
                <w:rFonts w:ascii="Times New Roman" w:eastAsia="Microsoft YaHei" w:hAnsi="Times New Roman"/>
                <w:sz w:val="20"/>
                <w:szCs w:val="20"/>
                <w:lang w:val="en-US"/>
              </w:rPr>
              <w:t>8±4</w:t>
            </w:r>
            <w:r w:rsidRPr="000D090C">
              <w:rPr>
                <w:rFonts w:ascii="Times New Roman" w:hAnsi="Times New Roman"/>
                <w:sz w:val="20"/>
                <w:szCs w:val="20"/>
              </w:rPr>
              <w:t>,</w:t>
            </w:r>
            <w:r w:rsidRPr="000D090C">
              <w:rPr>
                <w:rFonts w:ascii="Times New Roman" w:hAnsi="Times New Roman"/>
                <w:sz w:val="20"/>
                <w:szCs w:val="20"/>
                <w:lang w:val="en-US"/>
              </w:rPr>
              <w:t>1</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0"/>
                <w:szCs w:val="20"/>
                <w:lang w:val="en-US"/>
              </w:rPr>
            </w:pPr>
            <w:r w:rsidRPr="000D090C">
              <w:rPr>
                <w:rFonts w:ascii="Times New Roman" w:hAnsi="Times New Roman"/>
                <w:sz w:val="20"/>
                <w:szCs w:val="20"/>
                <w:lang w:val="en-US"/>
              </w:rPr>
              <w:t>7</w:t>
            </w:r>
            <w:r w:rsidRPr="000D090C">
              <w:rPr>
                <w:rFonts w:ascii="Times New Roman" w:hAnsi="Times New Roman"/>
                <w:sz w:val="20"/>
                <w:szCs w:val="20"/>
              </w:rPr>
              <w:t>,</w:t>
            </w:r>
            <w:r w:rsidRPr="000D090C">
              <w:rPr>
                <w:rFonts w:ascii="Times New Roman" w:hAnsi="Times New Roman"/>
                <w:sz w:val="20"/>
                <w:szCs w:val="20"/>
                <w:lang w:val="en-US"/>
              </w:rPr>
              <w:t>4</w:t>
            </w:r>
            <w:r w:rsidRPr="000D090C">
              <w:rPr>
                <w:rFonts w:ascii="Times New Roman" w:eastAsia="Microsoft YaHei" w:hAnsi="Times New Roman"/>
                <w:sz w:val="20"/>
                <w:szCs w:val="20"/>
                <w:lang w:val="en-US"/>
              </w:rPr>
              <w:t>±3</w:t>
            </w:r>
            <w:r w:rsidRPr="000D090C">
              <w:rPr>
                <w:rFonts w:ascii="Times New Roman" w:hAnsi="Times New Roman"/>
                <w:sz w:val="20"/>
                <w:szCs w:val="20"/>
              </w:rPr>
              <w:t>,</w:t>
            </w:r>
            <w:r w:rsidRPr="000D090C">
              <w:rPr>
                <w:rFonts w:ascii="Times New Roman" w:hAnsi="Times New Roman"/>
                <w:sz w:val="20"/>
                <w:szCs w:val="20"/>
                <w:lang w:val="en-US"/>
              </w:rPr>
              <w:t>3</w:t>
            </w:r>
          </w:p>
        </w:tc>
        <w:tc>
          <w:tcPr>
            <w:tcW w:w="1558"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0"/>
                <w:szCs w:val="20"/>
                <w:lang w:val="en-US"/>
              </w:rPr>
            </w:pPr>
            <w:r w:rsidRPr="000D090C">
              <w:rPr>
                <w:rFonts w:ascii="Times New Roman" w:hAnsi="Times New Roman"/>
                <w:sz w:val="20"/>
                <w:szCs w:val="20"/>
                <w:lang w:val="en-US"/>
              </w:rPr>
              <w:t>8</w:t>
            </w:r>
            <w:r w:rsidRPr="000D090C">
              <w:rPr>
                <w:rFonts w:ascii="Times New Roman" w:hAnsi="Times New Roman"/>
                <w:sz w:val="20"/>
                <w:szCs w:val="20"/>
              </w:rPr>
              <w:t>,</w:t>
            </w:r>
            <w:r w:rsidRPr="000D090C">
              <w:rPr>
                <w:rFonts w:ascii="Times New Roman" w:hAnsi="Times New Roman"/>
                <w:sz w:val="20"/>
                <w:szCs w:val="20"/>
                <w:lang w:val="en-US"/>
              </w:rPr>
              <w:t>05</w:t>
            </w:r>
            <w:r w:rsidRPr="000D090C">
              <w:rPr>
                <w:rFonts w:ascii="Times New Roman" w:eastAsia="Microsoft YaHei" w:hAnsi="Times New Roman"/>
                <w:sz w:val="20"/>
                <w:szCs w:val="20"/>
                <w:lang w:val="en-US"/>
              </w:rPr>
              <w:t>±3</w:t>
            </w:r>
            <w:r w:rsidRPr="000D090C">
              <w:rPr>
                <w:rFonts w:ascii="Times New Roman" w:eastAsia="Microsoft YaHei" w:hAnsi="Times New Roman"/>
                <w:sz w:val="20"/>
                <w:szCs w:val="20"/>
              </w:rPr>
              <w:t>,</w:t>
            </w:r>
            <w:r w:rsidRPr="000D090C">
              <w:rPr>
                <w:rFonts w:ascii="Times New Roman" w:hAnsi="Times New Roman"/>
                <w:sz w:val="20"/>
                <w:szCs w:val="20"/>
                <w:lang w:val="en-US"/>
              </w:rPr>
              <w:t>2</w:t>
            </w:r>
          </w:p>
        </w:tc>
        <w:tc>
          <w:tcPr>
            <w:tcW w:w="1703"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rPr>
                <w:rFonts w:ascii="Times New Roman" w:hAnsi="Times New Roman"/>
                <w:sz w:val="20"/>
                <w:szCs w:val="20"/>
              </w:rPr>
            </w:pPr>
            <w:r w:rsidRPr="000D090C">
              <w:rPr>
                <w:rFonts w:ascii="Times New Roman" w:hAnsi="Times New Roman"/>
                <w:sz w:val="20"/>
                <w:szCs w:val="20"/>
              </w:rPr>
              <w:t>45,47±173,85</w:t>
            </w:r>
          </w:p>
        </w:tc>
        <w:tc>
          <w:tcPr>
            <w:tcW w:w="1555"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rPr>
                <w:rFonts w:ascii="Times New Roman" w:hAnsi="Times New Roman"/>
                <w:sz w:val="20"/>
                <w:szCs w:val="20"/>
              </w:rPr>
            </w:pPr>
            <w:r w:rsidRPr="000D090C">
              <w:rPr>
                <w:rFonts w:ascii="Times New Roman" w:hAnsi="Times New Roman"/>
                <w:sz w:val="20"/>
                <w:szCs w:val="20"/>
              </w:rPr>
              <w:t>25,67±94,44</w:t>
            </w:r>
          </w:p>
        </w:tc>
      </w:tr>
      <w:tr w:rsidR="0015023F" w:rsidRPr="000D090C" w:rsidTr="0015023F">
        <w:trPr>
          <w:trHeight w:val="375"/>
        </w:trPr>
        <w:tc>
          <w:tcPr>
            <w:tcW w:w="2235"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jc w:val="both"/>
              <w:rPr>
                <w:rFonts w:ascii="Times New Roman" w:hAnsi="Times New Roman"/>
                <w:sz w:val="20"/>
                <w:szCs w:val="20"/>
                <w:lang w:val="en-US"/>
              </w:rPr>
            </w:pPr>
            <w:r w:rsidRPr="000D090C">
              <w:rPr>
                <w:rFonts w:ascii="Times New Roman" w:hAnsi="Times New Roman"/>
                <w:sz w:val="20"/>
                <w:szCs w:val="20"/>
                <w:lang w:val="en-US"/>
              </w:rPr>
              <w:t>&gt;N / N /&lt;N</w:t>
            </w:r>
          </w:p>
        </w:tc>
        <w:tc>
          <w:tcPr>
            <w:tcW w:w="1417" w:type="dxa"/>
            <w:tcBorders>
              <w:top w:val="single" w:sz="4" w:space="0" w:color="000000"/>
              <w:left w:val="single" w:sz="4" w:space="0" w:color="000000"/>
              <w:bottom w:val="single" w:sz="4" w:space="0" w:color="000000"/>
              <w:right w:val="single" w:sz="4" w:space="0" w:color="000000"/>
            </w:tcBorders>
          </w:tcPr>
          <w:p w:rsidR="0015023F" w:rsidRPr="00310B33" w:rsidRDefault="0015023F" w:rsidP="0015023F">
            <w:pPr>
              <w:spacing w:after="0" w:line="360" w:lineRule="auto"/>
              <w:rPr>
                <w:rFonts w:ascii="Times New Roman" w:eastAsia="Microsoft YaHei" w:hAnsi="Times New Roman"/>
                <w:sz w:val="20"/>
                <w:szCs w:val="20"/>
              </w:rPr>
            </w:pPr>
            <w:r w:rsidRPr="000D090C">
              <w:rPr>
                <w:rFonts w:ascii="Times New Roman" w:eastAsia="Microsoft YaHei" w:hAnsi="Times New Roman"/>
                <w:sz w:val="20"/>
                <w:szCs w:val="20"/>
                <w:lang w:val="en-US"/>
              </w:rPr>
              <w:t>1 / 18 /6</w:t>
            </w:r>
            <w:r>
              <w:rPr>
                <w:rFonts w:ascii="Times New Roman" w:eastAsia="Microsoft YaHei" w:hAnsi="Times New Roman"/>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15023F" w:rsidRPr="00310B33" w:rsidRDefault="0015023F" w:rsidP="0015023F">
            <w:pPr>
              <w:spacing w:after="0" w:line="360" w:lineRule="auto"/>
              <w:rPr>
                <w:rFonts w:ascii="Times New Roman" w:hAnsi="Times New Roman"/>
                <w:sz w:val="20"/>
                <w:szCs w:val="20"/>
              </w:rPr>
            </w:pPr>
            <w:r w:rsidRPr="000D090C">
              <w:rPr>
                <w:rFonts w:ascii="Times New Roman" w:hAnsi="Times New Roman"/>
                <w:sz w:val="20"/>
                <w:szCs w:val="20"/>
                <w:lang w:val="en-US"/>
              </w:rPr>
              <w:t>0 / 28 /4</w:t>
            </w:r>
            <w:r>
              <w:rPr>
                <w:rFonts w:ascii="Times New Roman" w:hAnsi="Times New Roman"/>
                <w:sz w:val="20"/>
                <w:szCs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0"/>
                <w:szCs w:val="20"/>
                <w:lang w:val="en-US"/>
              </w:rPr>
            </w:pPr>
            <w:r w:rsidRPr="000D090C">
              <w:rPr>
                <w:rFonts w:ascii="Times New Roman" w:hAnsi="Times New Roman"/>
                <w:sz w:val="20"/>
                <w:szCs w:val="20"/>
                <w:lang w:val="en-US"/>
              </w:rPr>
              <w:t>3/ 24 / 2 γ</w:t>
            </w:r>
            <w:r w:rsidRPr="000D090C">
              <w:rPr>
                <w:rFonts w:ascii="Times New Roman" w:hAnsi="Times New Roman"/>
                <w:sz w:val="20"/>
                <w:szCs w:val="20"/>
              </w:rPr>
              <w:t>#</w:t>
            </w:r>
          </w:p>
        </w:tc>
        <w:tc>
          <w:tcPr>
            <w:tcW w:w="1703"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rPr>
                <w:rFonts w:ascii="Times New Roman" w:hAnsi="Times New Roman"/>
                <w:sz w:val="20"/>
                <w:szCs w:val="20"/>
              </w:rPr>
            </w:pPr>
          </w:p>
        </w:tc>
        <w:tc>
          <w:tcPr>
            <w:tcW w:w="1555"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rPr>
                <w:rFonts w:ascii="Times New Roman" w:hAnsi="Times New Roman"/>
                <w:sz w:val="20"/>
                <w:szCs w:val="20"/>
              </w:rPr>
            </w:pPr>
          </w:p>
        </w:tc>
      </w:tr>
      <w:tr w:rsidR="0015023F" w:rsidRPr="000D090C" w:rsidTr="0015023F">
        <w:trPr>
          <w:trHeight w:val="380"/>
        </w:trPr>
        <w:tc>
          <w:tcPr>
            <w:tcW w:w="2235"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jc w:val="both"/>
              <w:rPr>
                <w:rFonts w:ascii="Times New Roman" w:hAnsi="Times New Roman"/>
                <w:sz w:val="20"/>
                <w:szCs w:val="20"/>
                <w:lang w:val="en-US"/>
              </w:rPr>
            </w:pPr>
            <w:r w:rsidRPr="000D090C">
              <w:rPr>
                <w:rFonts w:ascii="Times New Roman" w:hAnsi="Times New Roman"/>
                <w:sz w:val="20"/>
                <w:szCs w:val="20"/>
                <w:lang w:val="en-US"/>
              </w:rPr>
              <w:t>RotR S Sax Apex (◦/s)</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0"/>
                <w:szCs w:val="20"/>
                <w:lang w:val="en-US"/>
              </w:rPr>
            </w:pPr>
            <w:r w:rsidRPr="000D090C">
              <w:rPr>
                <w:rFonts w:ascii="Times New Roman" w:hAnsi="Times New Roman"/>
                <w:sz w:val="20"/>
                <w:szCs w:val="20"/>
                <w:lang w:val="en-US"/>
              </w:rPr>
              <w:t>53</w:t>
            </w:r>
            <w:r w:rsidRPr="000D090C">
              <w:rPr>
                <w:rFonts w:ascii="Times New Roman" w:hAnsi="Times New Roman"/>
                <w:sz w:val="20"/>
                <w:szCs w:val="20"/>
              </w:rPr>
              <w:t>,</w:t>
            </w:r>
            <w:r w:rsidRPr="000D090C">
              <w:rPr>
                <w:rFonts w:ascii="Times New Roman" w:hAnsi="Times New Roman"/>
                <w:sz w:val="20"/>
                <w:szCs w:val="20"/>
                <w:lang w:val="en-US"/>
              </w:rPr>
              <w:t>09</w:t>
            </w:r>
            <w:r w:rsidRPr="000D090C">
              <w:rPr>
                <w:rFonts w:ascii="Times New Roman" w:eastAsia="Microsoft YaHei" w:hAnsi="Times New Roman"/>
                <w:sz w:val="20"/>
                <w:szCs w:val="20"/>
                <w:lang w:val="en-US"/>
              </w:rPr>
              <w:t>±26</w:t>
            </w:r>
            <w:r w:rsidRPr="000D090C">
              <w:rPr>
                <w:rFonts w:ascii="Times New Roman" w:eastAsia="Microsoft YaHei" w:hAnsi="Times New Roman"/>
                <w:sz w:val="20"/>
                <w:szCs w:val="20"/>
              </w:rPr>
              <w:t>,</w:t>
            </w:r>
            <w:r>
              <w:rPr>
                <w:rFonts w:ascii="Times New Roman" w:hAnsi="Times New Roman"/>
                <w:sz w:val="20"/>
                <w:szCs w:val="20"/>
                <w:lang w:val="en-US"/>
              </w:rPr>
              <w:t>2</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0"/>
                <w:szCs w:val="20"/>
                <w:lang w:val="en-US"/>
              </w:rPr>
            </w:pPr>
            <w:r w:rsidRPr="000D090C">
              <w:rPr>
                <w:rFonts w:ascii="Times New Roman" w:hAnsi="Times New Roman"/>
                <w:sz w:val="20"/>
                <w:szCs w:val="20"/>
                <w:lang w:val="en-US"/>
              </w:rPr>
              <w:t>59</w:t>
            </w:r>
            <w:r w:rsidRPr="000D090C">
              <w:rPr>
                <w:rFonts w:ascii="Times New Roman" w:hAnsi="Times New Roman"/>
                <w:sz w:val="20"/>
                <w:szCs w:val="20"/>
              </w:rPr>
              <w:t>,</w:t>
            </w:r>
            <w:r w:rsidRPr="000D090C">
              <w:rPr>
                <w:rFonts w:ascii="Times New Roman" w:hAnsi="Times New Roman"/>
                <w:sz w:val="20"/>
                <w:szCs w:val="20"/>
                <w:lang w:val="en-US"/>
              </w:rPr>
              <w:t>7</w:t>
            </w:r>
            <w:r w:rsidRPr="000D090C">
              <w:rPr>
                <w:rFonts w:ascii="Times New Roman" w:eastAsia="Microsoft YaHei" w:hAnsi="Times New Roman"/>
                <w:sz w:val="20"/>
                <w:szCs w:val="20"/>
                <w:lang w:val="en-US"/>
              </w:rPr>
              <w:t>±20</w:t>
            </w:r>
            <w:r w:rsidRPr="000D090C">
              <w:rPr>
                <w:rFonts w:ascii="Times New Roman" w:hAnsi="Times New Roman"/>
                <w:sz w:val="20"/>
                <w:szCs w:val="20"/>
              </w:rPr>
              <w:t>,</w:t>
            </w:r>
            <w:r w:rsidRPr="000D090C">
              <w:rPr>
                <w:rFonts w:ascii="Times New Roman" w:hAnsi="Times New Roman"/>
                <w:sz w:val="20"/>
                <w:szCs w:val="20"/>
                <w:lang w:val="en-US"/>
              </w:rPr>
              <w:t>4</w:t>
            </w:r>
          </w:p>
        </w:tc>
        <w:tc>
          <w:tcPr>
            <w:tcW w:w="1558"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0"/>
                <w:szCs w:val="20"/>
              </w:rPr>
            </w:pPr>
            <w:r w:rsidRPr="000D090C">
              <w:rPr>
                <w:rFonts w:ascii="Times New Roman" w:hAnsi="Times New Roman"/>
                <w:sz w:val="20"/>
                <w:szCs w:val="20"/>
                <w:lang w:val="en-US"/>
              </w:rPr>
              <w:t>71</w:t>
            </w:r>
            <w:r w:rsidRPr="000D090C">
              <w:rPr>
                <w:rFonts w:ascii="Times New Roman" w:hAnsi="Times New Roman"/>
                <w:sz w:val="20"/>
                <w:szCs w:val="20"/>
              </w:rPr>
              <w:t>,</w:t>
            </w:r>
            <w:r w:rsidRPr="000D090C">
              <w:rPr>
                <w:rFonts w:ascii="Times New Roman" w:hAnsi="Times New Roman"/>
                <w:sz w:val="20"/>
                <w:szCs w:val="20"/>
                <w:lang w:val="en-US"/>
              </w:rPr>
              <w:t>3</w:t>
            </w:r>
            <w:r w:rsidRPr="000D090C">
              <w:rPr>
                <w:rFonts w:ascii="Times New Roman" w:eastAsia="Microsoft YaHei" w:hAnsi="Times New Roman"/>
                <w:sz w:val="20"/>
                <w:szCs w:val="20"/>
                <w:lang w:val="en-US"/>
              </w:rPr>
              <w:t>±29</w:t>
            </w:r>
            <w:r w:rsidRPr="000D090C">
              <w:rPr>
                <w:rFonts w:ascii="Times New Roman" w:eastAsia="Microsoft YaHei" w:hAnsi="Times New Roman"/>
                <w:sz w:val="20"/>
                <w:szCs w:val="20"/>
              </w:rPr>
              <w:t>,</w:t>
            </w:r>
            <w:r w:rsidRPr="000D090C">
              <w:rPr>
                <w:rFonts w:ascii="Times New Roman" w:hAnsi="Times New Roman"/>
                <w:sz w:val="20"/>
                <w:szCs w:val="20"/>
                <w:lang w:val="en-US"/>
              </w:rPr>
              <w:t>2</w:t>
            </w:r>
            <w:r>
              <w:rPr>
                <w:rFonts w:ascii="Times New Roman" w:hAnsi="Times New Roman"/>
                <w:sz w:val="20"/>
                <w:szCs w:val="20"/>
              </w:rPr>
              <w:t xml:space="preserve"> </w:t>
            </w:r>
            <w:r w:rsidRPr="000D090C">
              <w:rPr>
                <w:rFonts w:ascii="Times New Roman" w:hAnsi="Times New Roman"/>
                <w:sz w:val="20"/>
                <w:szCs w:val="20"/>
                <w:lang w:val="en-US"/>
              </w:rPr>
              <w:t>γ</w:t>
            </w:r>
          </w:p>
        </w:tc>
        <w:tc>
          <w:tcPr>
            <w:tcW w:w="1703"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rPr>
                <w:rFonts w:ascii="Times New Roman" w:hAnsi="Times New Roman"/>
                <w:sz w:val="20"/>
                <w:szCs w:val="20"/>
              </w:rPr>
            </w:pPr>
            <w:r w:rsidRPr="000D090C">
              <w:rPr>
                <w:rFonts w:ascii="Times New Roman" w:hAnsi="Times New Roman"/>
                <w:sz w:val="20"/>
                <w:szCs w:val="20"/>
              </w:rPr>
              <w:t>10,88±56,43</w:t>
            </w:r>
          </w:p>
        </w:tc>
        <w:tc>
          <w:tcPr>
            <w:tcW w:w="1555"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rPr>
                <w:rFonts w:ascii="Times New Roman" w:hAnsi="Times New Roman"/>
                <w:sz w:val="20"/>
                <w:szCs w:val="20"/>
              </w:rPr>
            </w:pPr>
            <w:r w:rsidRPr="000D090C">
              <w:rPr>
                <w:rFonts w:ascii="Times New Roman" w:hAnsi="Times New Roman"/>
                <w:sz w:val="20"/>
                <w:szCs w:val="20"/>
              </w:rPr>
              <w:t>37,28±92,19</w:t>
            </w:r>
          </w:p>
        </w:tc>
      </w:tr>
      <w:tr w:rsidR="0015023F" w:rsidRPr="000D090C" w:rsidTr="0015023F">
        <w:trPr>
          <w:trHeight w:val="380"/>
        </w:trPr>
        <w:tc>
          <w:tcPr>
            <w:tcW w:w="2235"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jc w:val="both"/>
              <w:rPr>
                <w:rFonts w:ascii="Times New Roman" w:hAnsi="Times New Roman"/>
                <w:sz w:val="20"/>
                <w:szCs w:val="20"/>
                <w:lang w:val="en-US"/>
              </w:rPr>
            </w:pPr>
            <w:r w:rsidRPr="000D090C">
              <w:rPr>
                <w:rFonts w:ascii="Times New Roman" w:hAnsi="Times New Roman"/>
                <w:sz w:val="20"/>
                <w:szCs w:val="20"/>
                <w:lang w:val="en-US"/>
              </w:rPr>
              <w:t>&gt;N / N /&lt;N</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0"/>
                <w:szCs w:val="20"/>
                <w:lang w:val="en-US"/>
              </w:rPr>
            </w:pPr>
            <w:r w:rsidRPr="000D090C">
              <w:rPr>
                <w:rFonts w:ascii="Times New Roman" w:hAnsi="Times New Roman"/>
                <w:sz w:val="20"/>
                <w:szCs w:val="20"/>
                <w:lang w:val="en-US"/>
              </w:rPr>
              <w:t>0 γ /20 / 5</w:t>
            </w:r>
          </w:p>
        </w:tc>
        <w:tc>
          <w:tcPr>
            <w:tcW w:w="1417" w:type="dxa"/>
            <w:tcBorders>
              <w:top w:val="single" w:sz="4" w:space="0" w:color="000000"/>
              <w:left w:val="single" w:sz="4" w:space="0" w:color="000000"/>
              <w:bottom w:val="single" w:sz="4" w:space="0" w:color="000000"/>
              <w:right w:val="single" w:sz="4" w:space="0" w:color="000000"/>
            </w:tcBorders>
          </w:tcPr>
          <w:p w:rsidR="0015023F" w:rsidRPr="00310B33" w:rsidRDefault="0015023F" w:rsidP="0015023F">
            <w:pPr>
              <w:spacing w:after="0" w:line="360" w:lineRule="auto"/>
              <w:rPr>
                <w:rFonts w:ascii="Times New Roman" w:hAnsi="Times New Roman"/>
                <w:sz w:val="20"/>
                <w:szCs w:val="20"/>
              </w:rPr>
            </w:pPr>
            <w:r w:rsidRPr="000D090C">
              <w:rPr>
                <w:rFonts w:ascii="Times New Roman" w:hAnsi="Times New Roman"/>
                <w:sz w:val="20"/>
                <w:szCs w:val="20"/>
                <w:lang w:val="en-US"/>
              </w:rPr>
              <w:t>0 / 30 / 2</w:t>
            </w:r>
            <w:r>
              <w:rPr>
                <w:rFonts w:ascii="Times New Roman" w:hAnsi="Times New Roman"/>
                <w:sz w:val="20"/>
                <w:szCs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0"/>
                <w:szCs w:val="20"/>
                <w:lang w:val="en-US"/>
              </w:rPr>
            </w:pPr>
            <w:r w:rsidRPr="000D090C">
              <w:rPr>
                <w:rFonts w:ascii="Times New Roman" w:hAnsi="Times New Roman"/>
                <w:sz w:val="20"/>
                <w:szCs w:val="20"/>
                <w:lang w:val="en-US"/>
              </w:rPr>
              <w:t>5 / 21 / 3</w:t>
            </w:r>
            <w:r>
              <w:rPr>
                <w:rFonts w:ascii="Times New Roman" w:hAnsi="Times New Roman"/>
                <w:sz w:val="20"/>
                <w:szCs w:val="20"/>
              </w:rPr>
              <w:t xml:space="preserve"> </w:t>
            </w:r>
            <w:r w:rsidRPr="000D090C">
              <w:rPr>
                <w:rFonts w:ascii="Times New Roman" w:hAnsi="Times New Roman"/>
                <w:sz w:val="20"/>
                <w:szCs w:val="20"/>
              </w:rPr>
              <w:t>#</w:t>
            </w:r>
            <w:r w:rsidRPr="000D090C">
              <w:rPr>
                <w:rFonts w:ascii="Times New Roman" w:hAnsi="Times New Roman"/>
                <w:sz w:val="20"/>
                <w:szCs w:val="20"/>
                <w:lang w:val="en-US"/>
              </w:rPr>
              <w:t xml:space="preserve"> γ</w:t>
            </w:r>
          </w:p>
        </w:tc>
        <w:tc>
          <w:tcPr>
            <w:tcW w:w="1703"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rPr>
                <w:rFonts w:ascii="Times New Roman" w:hAnsi="Times New Roman"/>
                <w:sz w:val="20"/>
                <w:szCs w:val="20"/>
              </w:rPr>
            </w:pPr>
          </w:p>
        </w:tc>
        <w:tc>
          <w:tcPr>
            <w:tcW w:w="1555"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line="360" w:lineRule="auto"/>
              <w:rPr>
                <w:rFonts w:ascii="Times New Roman" w:hAnsi="Times New Roman"/>
                <w:sz w:val="20"/>
                <w:szCs w:val="20"/>
              </w:rPr>
            </w:pPr>
          </w:p>
        </w:tc>
      </w:tr>
      <w:tr w:rsidR="0015023F" w:rsidRPr="000D090C" w:rsidTr="0015023F">
        <w:trPr>
          <w:trHeight w:val="375"/>
        </w:trPr>
        <w:tc>
          <w:tcPr>
            <w:tcW w:w="2235"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jc w:val="both"/>
              <w:rPr>
                <w:rFonts w:ascii="Times New Roman" w:hAnsi="Times New Roman"/>
                <w:sz w:val="20"/>
                <w:szCs w:val="20"/>
                <w:lang w:val="en-US"/>
              </w:rPr>
            </w:pPr>
            <w:r w:rsidRPr="000D090C">
              <w:rPr>
                <w:rFonts w:ascii="Times New Roman" w:hAnsi="Times New Roman"/>
                <w:sz w:val="20"/>
                <w:szCs w:val="20"/>
                <w:lang w:val="en-US"/>
              </w:rPr>
              <w:t>Twist (◦)</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0"/>
                <w:szCs w:val="20"/>
                <w:lang w:val="en-US"/>
              </w:rPr>
            </w:pPr>
            <w:r w:rsidRPr="000D090C">
              <w:rPr>
                <w:rFonts w:ascii="Times New Roman" w:hAnsi="Times New Roman"/>
                <w:sz w:val="20"/>
                <w:szCs w:val="20"/>
                <w:lang w:val="en-US"/>
              </w:rPr>
              <w:t>15</w:t>
            </w:r>
            <w:r w:rsidRPr="000D090C">
              <w:rPr>
                <w:rFonts w:ascii="Times New Roman" w:hAnsi="Times New Roman"/>
                <w:sz w:val="20"/>
                <w:szCs w:val="20"/>
              </w:rPr>
              <w:t>,</w:t>
            </w:r>
            <w:r w:rsidRPr="000D090C">
              <w:rPr>
                <w:rFonts w:ascii="Times New Roman" w:hAnsi="Times New Roman"/>
                <w:sz w:val="20"/>
                <w:szCs w:val="20"/>
                <w:lang w:val="en-US"/>
              </w:rPr>
              <w:t>6</w:t>
            </w:r>
            <w:r w:rsidRPr="000D090C">
              <w:rPr>
                <w:rFonts w:ascii="Times New Roman" w:eastAsia="Microsoft YaHei" w:hAnsi="Times New Roman"/>
                <w:sz w:val="20"/>
                <w:szCs w:val="20"/>
                <w:lang w:val="en-US"/>
              </w:rPr>
              <w:t>±14</w:t>
            </w:r>
            <w:r w:rsidRPr="000D090C">
              <w:rPr>
                <w:rFonts w:ascii="Times New Roman" w:hAnsi="Times New Roman"/>
                <w:sz w:val="20"/>
                <w:szCs w:val="20"/>
              </w:rPr>
              <w:t>,</w:t>
            </w:r>
            <w:r w:rsidRPr="000D090C">
              <w:rPr>
                <w:rFonts w:ascii="Times New Roman" w:hAnsi="Times New Roman"/>
                <w:sz w:val="20"/>
                <w:szCs w:val="20"/>
                <w:lang w:val="en-US"/>
              </w:rPr>
              <w:t>88</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0"/>
                <w:szCs w:val="20"/>
              </w:rPr>
            </w:pPr>
            <w:r w:rsidRPr="000D090C">
              <w:rPr>
                <w:rFonts w:ascii="Times New Roman" w:hAnsi="Times New Roman"/>
                <w:sz w:val="20"/>
                <w:szCs w:val="20"/>
                <w:lang w:val="en-US"/>
              </w:rPr>
              <w:t>12</w:t>
            </w:r>
            <w:r w:rsidRPr="000D090C">
              <w:rPr>
                <w:rFonts w:ascii="Times New Roman" w:hAnsi="Times New Roman"/>
                <w:sz w:val="20"/>
                <w:szCs w:val="20"/>
              </w:rPr>
              <w:t>,</w:t>
            </w:r>
            <w:r w:rsidRPr="000D090C">
              <w:rPr>
                <w:rFonts w:ascii="Times New Roman" w:hAnsi="Times New Roman"/>
                <w:sz w:val="20"/>
                <w:szCs w:val="20"/>
                <w:lang w:val="en-US"/>
              </w:rPr>
              <w:t>46</w:t>
            </w:r>
            <w:r w:rsidRPr="000D090C">
              <w:rPr>
                <w:rFonts w:ascii="Times New Roman" w:eastAsia="Microsoft YaHei" w:hAnsi="Times New Roman"/>
                <w:sz w:val="20"/>
                <w:szCs w:val="20"/>
                <w:lang w:val="en-US"/>
              </w:rPr>
              <w:t>±5</w:t>
            </w:r>
            <w:r w:rsidRPr="000D090C">
              <w:rPr>
                <w:rFonts w:ascii="Times New Roman" w:hAnsi="Times New Roman"/>
                <w:sz w:val="20"/>
                <w:szCs w:val="20"/>
              </w:rPr>
              <w:t>,</w:t>
            </w:r>
            <w:r w:rsidRPr="000D090C">
              <w:rPr>
                <w:rFonts w:ascii="Times New Roman" w:hAnsi="Times New Roman"/>
                <w:sz w:val="20"/>
                <w:szCs w:val="20"/>
                <w:lang w:val="en-US"/>
              </w:rPr>
              <w:t>52</w:t>
            </w:r>
          </w:p>
        </w:tc>
        <w:tc>
          <w:tcPr>
            <w:tcW w:w="1558"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0"/>
                <w:szCs w:val="20"/>
              </w:rPr>
            </w:pPr>
            <w:r w:rsidRPr="000D090C">
              <w:rPr>
                <w:rFonts w:ascii="Times New Roman" w:hAnsi="Times New Roman"/>
                <w:sz w:val="20"/>
                <w:szCs w:val="20"/>
                <w:lang w:val="en-US"/>
              </w:rPr>
              <w:t>13</w:t>
            </w:r>
            <w:r w:rsidRPr="000D090C">
              <w:rPr>
                <w:rFonts w:ascii="Times New Roman" w:hAnsi="Times New Roman"/>
                <w:sz w:val="20"/>
                <w:szCs w:val="20"/>
              </w:rPr>
              <w:t>,</w:t>
            </w:r>
            <w:r w:rsidRPr="000D090C">
              <w:rPr>
                <w:rFonts w:ascii="Times New Roman" w:hAnsi="Times New Roman"/>
                <w:sz w:val="20"/>
                <w:szCs w:val="20"/>
                <w:lang w:val="en-US"/>
              </w:rPr>
              <w:t>4</w:t>
            </w:r>
            <w:r w:rsidRPr="000D090C">
              <w:rPr>
                <w:rFonts w:ascii="Times New Roman" w:eastAsia="Microsoft YaHei" w:hAnsi="Times New Roman"/>
                <w:sz w:val="20"/>
                <w:szCs w:val="20"/>
                <w:lang w:val="en-US"/>
              </w:rPr>
              <w:t>±5</w:t>
            </w:r>
            <w:r w:rsidRPr="000D090C">
              <w:rPr>
                <w:rFonts w:ascii="Times New Roman" w:eastAsia="Microsoft YaHei" w:hAnsi="Times New Roman"/>
                <w:sz w:val="20"/>
                <w:szCs w:val="20"/>
              </w:rPr>
              <w:t>,</w:t>
            </w:r>
            <w:r w:rsidRPr="000D090C">
              <w:rPr>
                <w:rFonts w:ascii="Times New Roman" w:hAnsi="Times New Roman"/>
                <w:sz w:val="20"/>
                <w:szCs w:val="20"/>
                <w:lang w:val="en-US"/>
              </w:rPr>
              <w:t>8</w:t>
            </w:r>
          </w:p>
        </w:tc>
        <w:tc>
          <w:tcPr>
            <w:tcW w:w="1703" w:type="dxa"/>
            <w:tcBorders>
              <w:top w:val="single" w:sz="4" w:space="0" w:color="000000"/>
              <w:left w:val="single" w:sz="4" w:space="0" w:color="000000"/>
              <w:bottom w:val="single" w:sz="4" w:space="0" w:color="000000"/>
              <w:right w:val="single" w:sz="4" w:space="0" w:color="000000"/>
            </w:tcBorders>
          </w:tcPr>
          <w:p w:rsidR="0015023F" w:rsidRPr="00D01ACE" w:rsidRDefault="0015023F" w:rsidP="0015023F">
            <w:pPr>
              <w:spacing w:after="0" w:line="360" w:lineRule="auto"/>
              <w:rPr>
                <w:rFonts w:ascii="Times New Roman" w:hAnsi="Times New Roman"/>
                <w:sz w:val="20"/>
                <w:szCs w:val="20"/>
              </w:rPr>
            </w:pPr>
            <w:r w:rsidRPr="00D01ACE">
              <w:rPr>
                <w:rFonts w:ascii="Times New Roman" w:hAnsi="Times New Roman"/>
                <w:sz w:val="20"/>
                <w:szCs w:val="20"/>
              </w:rPr>
              <w:t>-2,48±45,45</w:t>
            </w:r>
          </w:p>
        </w:tc>
        <w:tc>
          <w:tcPr>
            <w:tcW w:w="1555" w:type="dxa"/>
            <w:tcBorders>
              <w:top w:val="single" w:sz="4" w:space="0" w:color="000000"/>
              <w:left w:val="single" w:sz="4" w:space="0" w:color="000000"/>
              <w:bottom w:val="single" w:sz="4" w:space="0" w:color="000000"/>
              <w:right w:val="single" w:sz="4" w:space="0" w:color="000000"/>
            </w:tcBorders>
          </w:tcPr>
          <w:p w:rsidR="0015023F" w:rsidRPr="00D01ACE" w:rsidRDefault="0015023F" w:rsidP="0015023F">
            <w:pPr>
              <w:spacing w:after="0" w:line="360" w:lineRule="auto"/>
              <w:rPr>
                <w:rFonts w:ascii="Times New Roman" w:hAnsi="Times New Roman"/>
                <w:sz w:val="20"/>
                <w:szCs w:val="20"/>
              </w:rPr>
            </w:pPr>
            <w:r w:rsidRPr="00D01ACE">
              <w:rPr>
                <w:rFonts w:ascii="Times New Roman" w:hAnsi="Times New Roman"/>
                <w:sz w:val="20"/>
                <w:szCs w:val="20"/>
              </w:rPr>
              <w:t>2,48±45,44</w:t>
            </w:r>
          </w:p>
        </w:tc>
      </w:tr>
      <w:tr w:rsidR="0015023F" w:rsidRPr="000D090C" w:rsidTr="0015023F">
        <w:trPr>
          <w:trHeight w:val="375"/>
        </w:trPr>
        <w:tc>
          <w:tcPr>
            <w:tcW w:w="2235"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jc w:val="both"/>
              <w:rPr>
                <w:rFonts w:ascii="Times New Roman" w:hAnsi="Times New Roman"/>
                <w:sz w:val="20"/>
                <w:szCs w:val="20"/>
                <w:lang w:val="en-US"/>
              </w:rPr>
            </w:pPr>
            <w:r w:rsidRPr="000D090C">
              <w:rPr>
                <w:rFonts w:ascii="Times New Roman" w:hAnsi="Times New Roman"/>
                <w:sz w:val="20"/>
                <w:szCs w:val="20"/>
                <w:lang w:val="en-US"/>
              </w:rPr>
              <w:t>&gt;N / N /&lt;N</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0"/>
                <w:szCs w:val="20"/>
                <w:lang w:val="en-US"/>
              </w:rPr>
            </w:pPr>
            <w:r w:rsidRPr="000D090C">
              <w:rPr>
                <w:rFonts w:ascii="Times New Roman" w:hAnsi="Times New Roman"/>
                <w:sz w:val="20"/>
                <w:szCs w:val="20"/>
                <w:lang w:val="en-US"/>
              </w:rPr>
              <w:t>3 / 19 / 3</w:t>
            </w:r>
          </w:p>
        </w:tc>
        <w:tc>
          <w:tcPr>
            <w:tcW w:w="1417" w:type="dxa"/>
            <w:tcBorders>
              <w:top w:val="single" w:sz="4" w:space="0" w:color="000000"/>
              <w:left w:val="single" w:sz="4" w:space="0" w:color="000000"/>
              <w:bottom w:val="single" w:sz="4" w:space="0" w:color="000000"/>
              <w:right w:val="single" w:sz="4" w:space="0" w:color="000000"/>
            </w:tcBorders>
          </w:tcPr>
          <w:p w:rsidR="0015023F" w:rsidRPr="00310B33" w:rsidRDefault="0015023F" w:rsidP="0015023F">
            <w:pPr>
              <w:spacing w:after="0" w:line="360" w:lineRule="auto"/>
              <w:rPr>
                <w:rFonts w:ascii="Times New Roman" w:hAnsi="Times New Roman"/>
                <w:sz w:val="20"/>
                <w:szCs w:val="20"/>
              </w:rPr>
            </w:pPr>
            <w:r w:rsidRPr="000D090C">
              <w:rPr>
                <w:rFonts w:ascii="Times New Roman" w:hAnsi="Times New Roman"/>
                <w:sz w:val="20"/>
                <w:szCs w:val="20"/>
                <w:lang w:val="en-US"/>
              </w:rPr>
              <w:t>2 / 2</w:t>
            </w:r>
            <w:r>
              <w:rPr>
                <w:rFonts w:ascii="Times New Roman" w:hAnsi="Times New Roman"/>
                <w:sz w:val="20"/>
                <w:szCs w:val="20"/>
              </w:rPr>
              <w:t>6</w:t>
            </w:r>
            <w:r w:rsidRPr="000D090C">
              <w:rPr>
                <w:rFonts w:ascii="Times New Roman" w:hAnsi="Times New Roman"/>
                <w:sz w:val="20"/>
                <w:szCs w:val="20"/>
                <w:lang w:val="en-US"/>
              </w:rPr>
              <w:t xml:space="preserve"> / 7</w:t>
            </w:r>
            <w:r>
              <w:rPr>
                <w:rFonts w:ascii="Times New Roman" w:hAnsi="Times New Roman"/>
                <w:sz w:val="20"/>
                <w:szCs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0"/>
                <w:szCs w:val="20"/>
                <w:lang w:val="en-US"/>
              </w:rPr>
            </w:pPr>
            <w:r w:rsidRPr="000D090C">
              <w:rPr>
                <w:rFonts w:ascii="Times New Roman" w:hAnsi="Times New Roman"/>
                <w:sz w:val="20"/>
                <w:szCs w:val="20"/>
                <w:lang w:val="en-US"/>
              </w:rPr>
              <w:t>4 / 21 / 4</w:t>
            </w:r>
          </w:p>
        </w:tc>
        <w:tc>
          <w:tcPr>
            <w:tcW w:w="1703"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0"/>
                <w:szCs w:val="20"/>
              </w:rPr>
            </w:pPr>
          </w:p>
        </w:tc>
        <w:tc>
          <w:tcPr>
            <w:tcW w:w="1555"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0"/>
                <w:szCs w:val="20"/>
              </w:rPr>
            </w:pPr>
          </w:p>
        </w:tc>
      </w:tr>
      <w:tr w:rsidR="0015023F" w:rsidRPr="000D090C" w:rsidTr="0015023F">
        <w:trPr>
          <w:trHeight w:val="519"/>
        </w:trPr>
        <w:tc>
          <w:tcPr>
            <w:tcW w:w="2235"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jc w:val="both"/>
              <w:rPr>
                <w:rFonts w:ascii="Times New Roman" w:hAnsi="Times New Roman"/>
                <w:sz w:val="20"/>
                <w:szCs w:val="20"/>
                <w:lang w:val="en-US"/>
              </w:rPr>
            </w:pPr>
            <w:r w:rsidRPr="000D090C">
              <w:rPr>
                <w:rFonts w:ascii="Times New Roman" w:hAnsi="Times New Roman"/>
                <w:sz w:val="20"/>
                <w:szCs w:val="20"/>
                <w:lang w:val="en-US"/>
              </w:rPr>
              <w:t>RotR S Twist (◦/s)</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0"/>
                <w:szCs w:val="20"/>
                <w:lang w:val="en-US"/>
              </w:rPr>
            </w:pPr>
            <w:r w:rsidRPr="000D090C">
              <w:rPr>
                <w:rFonts w:ascii="Times New Roman" w:hAnsi="Times New Roman"/>
                <w:sz w:val="20"/>
                <w:szCs w:val="20"/>
                <w:lang w:val="en-US"/>
              </w:rPr>
              <w:t>81</w:t>
            </w:r>
            <w:r w:rsidRPr="000D090C">
              <w:rPr>
                <w:rFonts w:ascii="Times New Roman" w:hAnsi="Times New Roman"/>
                <w:sz w:val="20"/>
                <w:szCs w:val="20"/>
              </w:rPr>
              <w:t>,</w:t>
            </w:r>
            <w:r w:rsidRPr="000D090C">
              <w:rPr>
                <w:rFonts w:ascii="Times New Roman" w:hAnsi="Times New Roman"/>
                <w:sz w:val="20"/>
                <w:szCs w:val="20"/>
                <w:lang w:val="en-US"/>
              </w:rPr>
              <w:t>25</w:t>
            </w:r>
            <w:r w:rsidRPr="000D090C">
              <w:rPr>
                <w:rFonts w:ascii="Times New Roman" w:eastAsia="Microsoft YaHei" w:hAnsi="Times New Roman"/>
                <w:sz w:val="20"/>
                <w:szCs w:val="20"/>
                <w:lang w:val="en-US"/>
              </w:rPr>
              <w:t>±29</w:t>
            </w:r>
            <w:r w:rsidRPr="000D090C">
              <w:rPr>
                <w:rFonts w:ascii="Times New Roman" w:eastAsia="Microsoft YaHei" w:hAnsi="Times New Roman"/>
                <w:sz w:val="20"/>
                <w:szCs w:val="20"/>
              </w:rPr>
              <w:t>,</w:t>
            </w:r>
            <w:r w:rsidRPr="000D090C">
              <w:rPr>
                <w:rFonts w:ascii="Times New Roman" w:hAnsi="Times New Roman"/>
                <w:sz w:val="20"/>
                <w:szCs w:val="20"/>
                <w:lang w:val="en-US"/>
              </w:rPr>
              <w:t>6</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0"/>
                <w:szCs w:val="20"/>
              </w:rPr>
            </w:pPr>
            <w:r w:rsidRPr="000D090C">
              <w:rPr>
                <w:rFonts w:ascii="Times New Roman" w:hAnsi="Times New Roman"/>
                <w:sz w:val="20"/>
                <w:szCs w:val="20"/>
                <w:lang w:val="en-US"/>
              </w:rPr>
              <w:t>83</w:t>
            </w:r>
            <w:r w:rsidRPr="000D090C">
              <w:rPr>
                <w:rFonts w:ascii="Times New Roman" w:hAnsi="Times New Roman"/>
                <w:sz w:val="20"/>
                <w:szCs w:val="20"/>
              </w:rPr>
              <w:t>,</w:t>
            </w:r>
            <w:r w:rsidRPr="000D090C">
              <w:rPr>
                <w:rFonts w:ascii="Times New Roman" w:hAnsi="Times New Roman"/>
                <w:sz w:val="20"/>
                <w:szCs w:val="20"/>
                <w:lang w:val="en-US"/>
              </w:rPr>
              <w:t>75</w:t>
            </w:r>
            <w:r w:rsidRPr="000D090C">
              <w:rPr>
                <w:rFonts w:ascii="Times New Roman" w:eastAsia="Microsoft YaHei" w:hAnsi="Times New Roman"/>
                <w:sz w:val="20"/>
                <w:szCs w:val="20"/>
                <w:lang w:val="en-US"/>
              </w:rPr>
              <w:t>±28</w:t>
            </w:r>
            <w:r w:rsidRPr="000D090C">
              <w:rPr>
                <w:rFonts w:ascii="Times New Roman" w:hAnsi="Times New Roman"/>
                <w:sz w:val="20"/>
                <w:szCs w:val="20"/>
              </w:rPr>
              <w:t>,</w:t>
            </w:r>
            <w:r w:rsidRPr="000D090C">
              <w:rPr>
                <w:rFonts w:ascii="Times New Roman" w:hAnsi="Times New Roman"/>
                <w:sz w:val="20"/>
                <w:szCs w:val="20"/>
                <w:lang w:val="en-US"/>
              </w:rPr>
              <w:t>02</w:t>
            </w:r>
          </w:p>
        </w:tc>
        <w:tc>
          <w:tcPr>
            <w:tcW w:w="1558"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0"/>
                <w:szCs w:val="20"/>
              </w:rPr>
            </w:pPr>
            <w:r w:rsidRPr="000D090C">
              <w:rPr>
                <w:rFonts w:ascii="Times New Roman" w:hAnsi="Times New Roman"/>
                <w:sz w:val="20"/>
                <w:szCs w:val="20"/>
                <w:lang w:val="en-US"/>
              </w:rPr>
              <w:t>101</w:t>
            </w:r>
            <w:r w:rsidRPr="000D090C">
              <w:rPr>
                <w:rFonts w:ascii="Times New Roman" w:hAnsi="Times New Roman"/>
                <w:sz w:val="20"/>
                <w:szCs w:val="20"/>
              </w:rPr>
              <w:t>,</w:t>
            </w:r>
            <w:r w:rsidRPr="000D090C">
              <w:rPr>
                <w:rFonts w:ascii="Times New Roman" w:hAnsi="Times New Roman"/>
                <w:sz w:val="20"/>
                <w:szCs w:val="20"/>
                <w:lang w:val="en-US"/>
              </w:rPr>
              <w:t>76</w:t>
            </w:r>
            <w:r w:rsidRPr="000D090C">
              <w:rPr>
                <w:rFonts w:ascii="Times New Roman" w:eastAsia="Microsoft YaHei" w:hAnsi="Times New Roman"/>
                <w:sz w:val="20"/>
                <w:szCs w:val="20"/>
                <w:lang w:val="en-US"/>
              </w:rPr>
              <w:t>±36</w:t>
            </w:r>
            <w:r w:rsidRPr="000D090C">
              <w:rPr>
                <w:rFonts w:ascii="Times New Roman" w:eastAsia="Microsoft YaHei" w:hAnsi="Times New Roman"/>
                <w:sz w:val="20"/>
                <w:szCs w:val="20"/>
              </w:rPr>
              <w:t>,</w:t>
            </w:r>
            <w:r w:rsidRPr="000D090C">
              <w:rPr>
                <w:rFonts w:ascii="Times New Roman" w:hAnsi="Times New Roman"/>
                <w:sz w:val="20"/>
                <w:szCs w:val="20"/>
                <w:lang w:val="en-US"/>
              </w:rPr>
              <w:t>89</w:t>
            </w:r>
            <w:r>
              <w:rPr>
                <w:rFonts w:ascii="Times New Roman" w:hAnsi="Times New Roman"/>
                <w:sz w:val="20"/>
                <w:szCs w:val="20"/>
              </w:rPr>
              <w:t xml:space="preserve"> </w:t>
            </w:r>
            <w:r w:rsidRPr="000D090C">
              <w:rPr>
                <w:rFonts w:ascii="Times New Roman" w:hAnsi="Times New Roman"/>
                <w:sz w:val="20"/>
                <w:szCs w:val="20"/>
              </w:rPr>
              <w:t>#</w:t>
            </w:r>
          </w:p>
        </w:tc>
        <w:tc>
          <w:tcPr>
            <w:tcW w:w="1703"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0"/>
                <w:szCs w:val="20"/>
              </w:rPr>
            </w:pPr>
            <w:r w:rsidRPr="000D090C">
              <w:rPr>
                <w:rFonts w:ascii="Times New Roman" w:hAnsi="Times New Roman"/>
                <w:sz w:val="20"/>
                <w:szCs w:val="20"/>
              </w:rPr>
              <w:t>6,85±37,85</w:t>
            </w:r>
          </w:p>
        </w:tc>
        <w:tc>
          <w:tcPr>
            <w:tcW w:w="1555"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20"/>
                <w:szCs w:val="20"/>
              </w:rPr>
            </w:pPr>
            <w:r w:rsidRPr="000D090C">
              <w:rPr>
                <w:rFonts w:ascii="Times New Roman" w:hAnsi="Times New Roman"/>
                <w:sz w:val="20"/>
                <w:szCs w:val="20"/>
              </w:rPr>
              <w:t>32,09±75,83</w:t>
            </w:r>
          </w:p>
        </w:tc>
      </w:tr>
    </w:tbl>
    <w:p w:rsidR="0015023F" w:rsidRPr="00E403BC" w:rsidRDefault="0015023F" w:rsidP="0015023F">
      <w:pPr>
        <w:spacing w:after="0" w:line="360" w:lineRule="auto"/>
        <w:ind w:firstLine="567"/>
        <w:jc w:val="both"/>
        <w:rPr>
          <w:rFonts w:ascii="Times New Roman" w:hAnsi="Times New Roman"/>
          <w:sz w:val="24"/>
          <w:szCs w:val="24"/>
        </w:rPr>
      </w:pPr>
      <w:r w:rsidRPr="00E403BC">
        <w:rPr>
          <w:rFonts w:ascii="Times New Roman" w:hAnsi="Times New Roman"/>
          <w:sz w:val="24"/>
          <w:szCs w:val="24"/>
        </w:rPr>
        <w:t>*-</w:t>
      </w:r>
      <w:proofErr w:type="gramStart"/>
      <w:r w:rsidRPr="00E403BC">
        <w:rPr>
          <w:rFonts w:ascii="Times New Roman" w:hAnsi="Times New Roman"/>
          <w:sz w:val="24"/>
          <w:szCs w:val="24"/>
          <w:lang w:val="en-US"/>
        </w:rPr>
        <w:t>p</w:t>
      </w:r>
      <w:r w:rsidRPr="00E403BC">
        <w:rPr>
          <w:rFonts w:ascii="Times New Roman" w:hAnsi="Times New Roman"/>
          <w:sz w:val="24"/>
          <w:szCs w:val="24"/>
        </w:rPr>
        <w:t>&lt;</w:t>
      </w:r>
      <w:proofErr w:type="gramEnd"/>
      <w:r w:rsidRPr="00E403BC">
        <w:rPr>
          <w:rFonts w:ascii="Times New Roman" w:hAnsi="Times New Roman"/>
          <w:sz w:val="24"/>
          <w:szCs w:val="24"/>
        </w:rPr>
        <w:t xml:space="preserve">0,05 - достоверность различий между </w:t>
      </w:r>
      <w:r w:rsidRPr="00E403BC">
        <w:rPr>
          <w:rFonts w:ascii="Times New Roman" w:hAnsi="Times New Roman"/>
          <w:sz w:val="24"/>
          <w:szCs w:val="24"/>
          <w:lang w:val="en-US"/>
        </w:rPr>
        <w:t>T</w:t>
      </w:r>
      <w:r w:rsidRPr="00E403BC">
        <w:rPr>
          <w:rFonts w:ascii="Times New Roman" w:hAnsi="Times New Roman"/>
          <w:sz w:val="24"/>
          <w:szCs w:val="24"/>
        </w:rPr>
        <w:t>1и T2, #-</w:t>
      </w:r>
      <w:r w:rsidRPr="00E403BC">
        <w:rPr>
          <w:rFonts w:ascii="Times New Roman" w:hAnsi="Times New Roman"/>
          <w:sz w:val="24"/>
          <w:szCs w:val="24"/>
          <w:lang w:val="en-US"/>
        </w:rPr>
        <w:t>p</w:t>
      </w:r>
      <w:r w:rsidRPr="00E403BC">
        <w:rPr>
          <w:rFonts w:ascii="Times New Roman" w:hAnsi="Times New Roman"/>
          <w:sz w:val="24"/>
          <w:szCs w:val="24"/>
        </w:rPr>
        <w:t xml:space="preserve">&lt;0,05 - между T2 и </w:t>
      </w:r>
      <w:r w:rsidRPr="00E403BC">
        <w:rPr>
          <w:rFonts w:ascii="Times New Roman" w:hAnsi="Times New Roman"/>
          <w:sz w:val="24"/>
          <w:szCs w:val="24"/>
          <w:lang w:val="en-US"/>
        </w:rPr>
        <w:t>T</w:t>
      </w:r>
      <w:r w:rsidRPr="00E403BC">
        <w:rPr>
          <w:rFonts w:ascii="Times New Roman" w:hAnsi="Times New Roman"/>
          <w:sz w:val="24"/>
          <w:szCs w:val="24"/>
        </w:rPr>
        <w:t>3, γ-</w:t>
      </w:r>
      <w:r w:rsidRPr="00E403BC">
        <w:rPr>
          <w:rFonts w:ascii="Times New Roman" w:hAnsi="Times New Roman"/>
          <w:sz w:val="24"/>
          <w:szCs w:val="24"/>
          <w:lang w:val="en-US"/>
        </w:rPr>
        <w:t>p</w:t>
      </w:r>
      <w:r w:rsidRPr="00E403BC">
        <w:rPr>
          <w:rFonts w:ascii="Times New Roman" w:hAnsi="Times New Roman"/>
          <w:sz w:val="24"/>
          <w:szCs w:val="24"/>
        </w:rPr>
        <w:t xml:space="preserve">&lt;0,05 - между </w:t>
      </w:r>
      <w:r w:rsidRPr="00E403BC">
        <w:rPr>
          <w:rFonts w:ascii="Times New Roman" w:hAnsi="Times New Roman"/>
          <w:sz w:val="24"/>
          <w:szCs w:val="24"/>
          <w:lang w:val="en-US"/>
        </w:rPr>
        <w:t>T</w:t>
      </w:r>
      <w:r w:rsidRPr="00E403BC">
        <w:rPr>
          <w:rFonts w:ascii="Times New Roman" w:hAnsi="Times New Roman"/>
          <w:sz w:val="24"/>
          <w:szCs w:val="24"/>
        </w:rPr>
        <w:t xml:space="preserve">1 и </w:t>
      </w:r>
      <w:r w:rsidRPr="00E403BC">
        <w:rPr>
          <w:rFonts w:ascii="Times New Roman" w:hAnsi="Times New Roman"/>
          <w:sz w:val="24"/>
          <w:szCs w:val="24"/>
          <w:lang w:val="en-US"/>
        </w:rPr>
        <w:t>T</w:t>
      </w:r>
      <w:r w:rsidRPr="00E403BC">
        <w:rPr>
          <w:rFonts w:ascii="Times New Roman" w:hAnsi="Times New Roman"/>
          <w:sz w:val="24"/>
          <w:szCs w:val="24"/>
        </w:rPr>
        <w:t xml:space="preserve">3; </w:t>
      </w:r>
      <w:r w:rsidRPr="00E403BC">
        <w:rPr>
          <w:rFonts w:ascii="Times New Roman" w:hAnsi="Times New Roman"/>
          <w:sz w:val="24"/>
          <w:szCs w:val="24"/>
          <w:lang w:val="en-US"/>
        </w:rPr>
        <w:t>MV</w:t>
      </w:r>
      <w:r w:rsidRPr="00E403BC">
        <w:rPr>
          <w:rFonts w:ascii="Times New Roman" w:hAnsi="Times New Roman"/>
          <w:sz w:val="24"/>
          <w:szCs w:val="24"/>
        </w:rPr>
        <w:t xml:space="preserve"> – </w:t>
      </w:r>
      <w:r w:rsidRPr="00E403BC">
        <w:rPr>
          <w:rFonts w:ascii="Times New Roman" w:hAnsi="Times New Roman"/>
          <w:sz w:val="24"/>
          <w:szCs w:val="24"/>
          <w:lang w:val="en-US"/>
        </w:rPr>
        <w:t>mitral</w:t>
      </w:r>
      <w:r w:rsidRPr="00E403BC">
        <w:rPr>
          <w:rFonts w:ascii="Times New Roman" w:hAnsi="Times New Roman"/>
          <w:sz w:val="24"/>
          <w:szCs w:val="24"/>
        </w:rPr>
        <w:t xml:space="preserve"> </w:t>
      </w:r>
      <w:r w:rsidRPr="00E403BC">
        <w:rPr>
          <w:rFonts w:ascii="Times New Roman" w:hAnsi="Times New Roman"/>
          <w:sz w:val="24"/>
          <w:szCs w:val="24"/>
          <w:lang w:val="en-US"/>
        </w:rPr>
        <w:t>valve</w:t>
      </w:r>
      <w:r w:rsidRPr="00E403BC">
        <w:rPr>
          <w:rFonts w:ascii="Times New Roman" w:hAnsi="Times New Roman"/>
          <w:sz w:val="24"/>
          <w:szCs w:val="24"/>
        </w:rPr>
        <w:t xml:space="preserve"> (митральный клапан), </w:t>
      </w:r>
      <w:r w:rsidRPr="00E403BC">
        <w:rPr>
          <w:rFonts w:ascii="Times New Roman" w:hAnsi="Times New Roman"/>
          <w:sz w:val="24"/>
          <w:szCs w:val="24"/>
          <w:lang w:val="en-US"/>
        </w:rPr>
        <w:t>s</w:t>
      </w:r>
      <w:r w:rsidRPr="00E403BC">
        <w:rPr>
          <w:rFonts w:ascii="Times New Roman" w:hAnsi="Times New Roman"/>
          <w:sz w:val="24"/>
          <w:szCs w:val="24"/>
        </w:rPr>
        <w:t xml:space="preserve"> – </w:t>
      </w:r>
      <w:r w:rsidRPr="00E403BC">
        <w:rPr>
          <w:rFonts w:ascii="Times New Roman" w:hAnsi="Times New Roman"/>
          <w:sz w:val="24"/>
          <w:szCs w:val="24"/>
          <w:lang w:val="en-US"/>
        </w:rPr>
        <w:t>second</w:t>
      </w:r>
      <w:r w:rsidRPr="00E403BC">
        <w:rPr>
          <w:rFonts w:ascii="Times New Roman" w:hAnsi="Times New Roman"/>
          <w:sz w:val="24"/>
          <w:szCs w:val="24"/>
        </w:rPr>
        <w:t xml:space="preserve"> (секунд),  </w:t>
      </w:r>
      <w:r w:rsidRPr="00E403BC">
        <w:rPr>
          <w:rFonts w:ascii="Times New Roman" w:hAnsi="Times New Roman"/>
          <w:sz w:val="24"/>
          <w:szCs w:val="24"/>
          <w:lang w:val="en-US"/>
        </w:rPr>
        <w:t>RotR</w:t>
      </w:r>
      <w:r w:rsidRPr="00E403BC">
        <w:rPr>
          <w:rFonts w:ascii="Times New Roman" w:hAnsi="Times New Roman"/>
          <w:sz w:val="24"/>
          <w:szCs w:val="24"/>
        </w:rPr>
        <w:t xml:space="preserve"> </w:t>
      </w:r>
      <w:r w:rsidRPr="00E403BC">
        <w:rPr>
          <w:rFonts w:ascii="Times New Roman" w:hAnsi="Times New Roman"/>
          <w:sz w:val="24"/>
          <w:szCs w:val="24"/>
          <w:lang w:val="en-US"/>
        </w:rPr>
        <w:t>S</w:t>
      </w:r>
      <w:r w:rsidRPr="00E403BC">
        <w:rPr>
          <w:rFonts w:ascii="Times New Roman" w:hAnsi="Times New Roman"/>
          <w:sz w:val="24"/>
          <w:szCs w:val="24"/>
        </w:rPr>
        <w:t xml:space="preserve"> </w:t>
      </w:r>
      <w:r w:rsidRPr="00E403BC">
        <w:rPr>
          <w:rFonts w:ascii="Times New Roman" w:hAnsi="Times New Roman"/>
          <w:sz w:val="24"/>
          <w:szCs w:val="24"/>
          <w:lang w:val="en-US"/>
        </w:rPr>
        <w:t>Sax</w:t>
      </w:r>
      <w:r w:rsidRPr="00E403BC">
        <w:rPr>
          <w:rFonts w:ascii="Times New Roman" w:hAnsi="Times New Roman"/>
          <w:sz w:val="24"/>
          <w:szCs w:val="24"/>
        </w:rPr>
        <w:t xml:space="preserve"> </w:t>
      </w:r>
      <w:r w:rsidRPr="00E403BC">
        <w:rPr>
          <w:rFonts w:ascii="Times New Roman" w:hAnsi="Times New Roman"/>
          <w:sz w:val="24"/>
          <w:szCs w:val="24"/>
          <w:lang w:val="en-US"/>
        </w:rPr>
        <w:t>MV</w:t>
      </w:r>
      <w:r w:rsidRPr="00E403BC">
        <w:rPr>
          <w:rFonts w:ascii="Times New Roman" w:hAnsi="Times New Roman"/>
          <w:sz w:val="24"/>
          <w:szCs w:val="24"/>
        </w:rPr>
        <w:t xml:space="preserve"> – систолическая скорость базальной ротации. </w:t>
      </w:r>
    </w:p>
    <w:p w:rsidR="0015023F" w:rsidRPr="000D090C" w:rsidRDefault="0015023F" w:rsidP="0015023F">
      <w:pPr>
        <w:spacing w:after="0" w:line="360" w:lineRule="auto"/>
        <w:ind w:firstLine="567"/>
        <w:jc w:val="both"/>
        <w:rPr>
          <w:rFonts w:ascii="Times New Roman" w:hAnsi="Times New Roman"/>
          <w:sz w:val="20"/>
          <w:szCs w:val="20"/>
        </w:rPr>
      </w:pPr>
    </w:p>
    <w:p w:rsidR="0015023F" w:rsidRPr="000D090C" w:rsidRDefault="0015023F" w:rsidP="0015023F">
      <w:pPr>
        <w:spacing w:after="0" w:line="360" w:lineRule="auto"/>
        <w:ind w:firstLine="567"/>
        <w:jc w:val="right"/>
        <w:rPr>
          <w:rFonts w:ascii="Times New Roman" w:hAnsi="Times New Roman"/>
          <w:b/>
          <w:sz w:val="24"/>
          <w:szCs w:val="24"/>
        </w:rPr>
      </w:pPr>
      <w:r w:rsidRPr="000D090C">
        <w:rPr>
          <w:rFonts w:ascii="Times New Roman" w:hAnsi="Times New Roman"/>
          <w:b/>
          <w:sz w:val="24"/>
          <w:szCs w:val="24"/>
        </w:rPr>
        <w:t xml:space="preserve">Таблица 4. </w:t>
      </w:r>
    </w:p>
    <w:p w:rsidR="0015023F" w:rsidRDefault="0015023F" w:rsidP="0015023F">
      <w:pPr>
        <w:spacing w:after="0" w:line="360" w:lineRule="auto"/>
        <w:ind w:firstLine="567"/>
        <w:jc w:val="center"/>
        <w:rPr>
          <w:rFonts w:ascii="Times New Roman" w:hAnsi="Times New Roman"/>
          <w:b/>
          <w:sz w:val="24"/>
          <w:szCs w:val="24"/>
        </w:rPr>
      </w:pPr>
      <w:r w:rsidRPr="000D090C">
        <w:rPr>
          <w:rFonts w:ascii="Times New Roman" w:hAnsi="Times New Roman"/>
          <w:b/>
          <w:sz w:val="24"/>
          <w:szCs w:val="24"/>
        </w:rPr>
        <w:t>Динамика объемов ЛЖ и ЛП, ФВ ЛЖ и ИНЛС и показателей 2</w:t>
      </w:r>
      <w:r w:rsidRPr="000D090C">
        <w:rPr>
          <w:rFonts w:ascii="Times New Roman" w:hAnsi="Times New Roman"/>
          <w:b/>
          <w:sz w:val="24"/>
          <w:szCs w:val="24"/>
          <w:lang w:val="en-US"/>
        </w:rPr>
        <w:t>D</w:t>
      </w:r>
      <w:r w:rsidRPr="000D090C">
        <w:rPr>
          <w:rFonts w:ascii="Times New Roman" w:hAnsi="Times New Roman"/>
          <w:b/>
          <w:sz w:val="24"/>
          <w:szCs w:val="24"/>
        </w:rPr>
        <w:t xml:space="preserve"> </w:t>
      </w:r>
      <w:r w:rsidRPr="000D090C">
        <w:rPr>
          <w:rFonts w:ascii="Times New Roman" w:hAnsi="Times New Roman"/>
          <w:b/>
          <w:sz w:val="24"/>
          <w:szCs w:val="24"/>
          <w:lang w:val="en-US"/>
        </w:rPr>
        <w:t>speckle</w:t>
      </w:r>
      <w:r w:rsidRPr="000D090C">
        <w:rPr>
          <w:rFonts w:ascii="Times New Roman" w:hAnsi="Times New Roman"/>
          <w:b/>
          <w:sz w:val="24"/>
          <w:szCs w:val="24"/>
        </w:rPr>
        <w:t>-</w:t>
      </w:r>
      <w:r w:rsidRPr="000D090C">
        <w:rPr>
          <w:rFonts w:ascii="Times New Roman" w:hAnsi="Times New Roman"/>
          <w:b/>
          <w:sz w:val="24"/>
          <w:szCs w:val="24"/>
          <w:lang w:val="en-US"/>
        </w:rPr>
        <w:t>tracking</w:t>
      </w:r>
      <w:r>
        <w:rPr>
          <w:rFonts w:ascii="Times New Roman" w:hAnsi="Times New Roman"/>
          <w:b/>
          <w:sz w:val="24"/>
          <w:szCs w:val="24"/>
        </w:rPr>
        <w:t xml:space="preserve"> эхокардиографии в группах ЛЖР+</w:t>
      </w:r>
      <w:r w:rsidRPr="000D090C">
        <w:rPr>
          <w:rFonts w:ascii="Times New Roman" w:hAnsi="Times New Roman"/>
          <w:b/>
          <w:sz w:val="24"/>
          <w:szCs w:val="24"/>
        </w:rPr>
        <w:t>/</w:t>
      </w:r>
      <w:r>
        <w:rPr>
          <w:rFonts w:ascii="Times New Roman" w:hAnsi="Times New Roman"/>
          <w:b/>
          <w:sz w:val="24"/>
          <w:szCs w:val="24"/>
        </w:rPr>
        <w:t>ЛЖР-</w:t>
      </w:r>
    </w:p>
    <w:tbl>
      <w:tblPr>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2"/>
        <w:gridCol w:w="1276"/>
        <w:gridCol w:w="1418"/>
        <w:gridCol w:w="1559"/>
        <w:gridCol w:w="1417"/>
        <w:gridCol w:w="1417"/>
        <w:gridCol w:w="1417"/>
      </w:tblGrid>
      <w:tr w:rsidR="0015023F" w:rsidRPr="000D090C" w:rsidTr="0015023F">
        <w:trPr>
          <w:trHeight w:val="452"/>
        </w:trPr>
        <w:tc>
          <w:tcPr>
            <w:tcW w:w="1242" w:type="dxa"/>
            <w:vMerge w:val="restart"/>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ind w:left="-142"/>
              <w:jc w:val="center"/>
              <w:rPr>
                <w:rFonts w:ascii="Times New Roman" w:hAnsi="Times New Roman"/>
                <w:b/>
                <w:sz w:val="18"/>
                <w:szCs w:val="18"/>
              </w:rPr>
            </w:pPr>
            <w:r w:rsidRPr="000D090C">
              <w:rPr>
                <w:rFonts w:ascii="Times New Roman" w:hAnsi="Times New Roman"/>
                <w:b/>
                <w:sz w:val="18"/>
                <w:szCs w:val="18"/>
              </w:rPr>
              <w:t>Показатели</w:t>
            </w:r>
          </w:p>
        </w:tc>
        <w:tc>
          <w:tcPr>
            <w:tcW w:w="2694" w:type="dxa"/>
            <w:gridSpan w:val="2"/>
            <w:tcBorders>
              <w:top w:val="single" w:sz="4" w:space="0" w:color="000000"/>
              <w:left w:val="single" w:sz="4" w:space="0" w:color="000000"/>
              <w:bottom w:val="single" w:sz="4" w:space="0" w:color="000000"/>
              <w:right w:val="single" w:sz="4" w:space="0" w:color="000000"/>
            </w:tcBorders>
          </w:tcPr>
          <w:p w:rsidR="0015023F" w:rsidRPr="00B7646F" w:rsidRDefault="0015023F" w:rsidP="0015023F">
            <w:pPr>
              <w:spacing w:after="0" w:line="360" w:lineRule="auto"/>
              <w:jc w:val="center"/>
              <w:rPr>
                <w:rFonts w:ascii="Times New Roman" w:hAnsi="Times New Roman"/>
                <w:sz w:val="18"/>
                <w:szCs w:val="18"/>
                <w:highlight w:val="magenta"/>
                <w:lang w:val="en-US"/>
              </w:rPr>
            </w:pPr>
            <w:r>
              <w:rPr>
                <w:rFonts w:ascii="Times New Roman" w:hAnsi="Times New Roman"/>
                <w:sz w:val="18"/>
                <w:szCs w:val="18"/>
                <w:lang w:val="en-US"/>
              </w:rPr>
              <w:t>T1</w:t>
            </w:r>
          </w:p>
        </w:tc>
        <w:tc>
          <w:tcPr>
            <w:tcW w:w="2976" w:type="dxa"/>
            <w:gridSpan w:val="2"/>
            <w:tcBorders>
              <w:top w:val="single" w:sz="4" w:space="0" w:color="000000"/>
              <w:left w:val="single" w:sz="4" w:space="0" w:color="000000"/>
              <w:bottom w:val="single" w:sz="4" w:space="0" w:color="000000"/>
              <w:right w:val="single" w:sz="4" w:space="0" w:color="000000"/>
            </w:tcBorders>
          </w:tcPr>
          <w:p w:rsidR="0015023F" w:rsidRPr="00E62565" w:rsidRDefault="0015023F" w:rsidP="0015023F">
            <w:pPr>
              <w:spacing w:after="0" w:line="360" w:lineRule="auto"/>
              <w:jc w:val="center"/>
              <w:rPr>
                <w:rFonts w:ascii="Times New Roman" w:eastAsia="Microsoft YaHei" w:hAnsi="Times New Roman"/>
                <w:sz w:val="18"/>
                <w:szCs w:val="18"/>
                <w:lang w:val="en-US"/>
              </w:rPr>
            </w:pPr>
            <w:r>
              <w:rPr>
                <w:rFonts w:ascii="Times New Roman" w:eastAsia="Microsoft YaHei" w:hAnsi="Times New Roman"/>
                <w:sz w:val="18"/>
                <w:szCs w:val="18"/>
                <w:lang w:val="en-US"/>
              </w:rPr>
              <w:t>T2</w:t>
            </w:r>
          </w:p>
        </w:tc>
        <w:tc>
          <w:tcPr>
            <w:tcW w:w="2834" w:type="dxa"/>
            <w:gridSpan w:val="2"/>
            <w:tcBorders>
              <w:top w:val="single" w:sz="4" w:space="0" w:color="000000"/>
              <w:left w:val="single" w:sz="4" w:space="0" w:color="000000"/>
              <w:bottom w:val="single" w:sz="4" w:space="0" w:color="000000"/>
              <w:right w:val="single" w:sz="4" w:space="0" w:color="000000"/>
            </w:tcBorders>
          </w:tcPr>
          <w:p w:rsidR="0015023F" w:rsidRPr="00E62565" w:rsidRDefault="0015023F" w:rsidP="0015023F">
            <w:pPr>
              <w:spacing w:after="0" w:line="360" w:lineRule="auto"/>
              <w:jc w:val="center"/>
              <w:rPr>
                <w:rFonts w:ascii="Times New Roman" w:eastAsia="Microsoft YaHei" w:hAnsi="Times New Roman"/>
                <w:sz w:val="18"/>
                <w:szCs w:val="18"/>
                <w:lang w:val="en-US"/>
              </w:rPr>
            </w:pPr>
            <w:r>
              <w:rPr>
                <w:rFonts w:ascii="Times New Roman" w:eastAsia="Microsoft YaHei" w:hAnsi="Times New Roman"/>
                <w:sz w:val="18"/>
                <w:szCs w:val="18"/>
                <w:lang w:val="en-US"/>
              </w:rPr>
              <w:t>T3</w:t>
            </w:r>
          </w:p>
          <w:p w:rsidR="0015023F" w:rsidRPr="000D090C" w:rsidRDefault="0015023F" w:rsidP="0015023F">
            <w:pPr>
              <w:spacing w:after="0" w:line="360" w:lineRule="auto"/>
              <w:rPr>
                <w:rFonts w:ascii="Times New Roman" w:eastAsia="Microsoft YaHei" w:hAnsi="Times New Roman"/>
                <w:sz w:val="18"/>
                <w:szCs w:val="18"/>
              </w:rPr>
            </w:pPr>
          </w:p>
        </w:tc>
      </w:tr>
      <w:tr w:rsidR="0015023F" w:rsidRPr="000D090C" w:rsidTr="0015023F">
        <w:trPr>
          <w:trHeight w:val="434"/>
        </w:trPr>
        <w:tc>
          <w:tcPr>
            <w:tcW w:w="1242" w:type="dxa"/>
            <w:vMerge/>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ind w:left="-142"/>
              <w:rPr>
                <w:rFonts w:ascii="Times New Roman" w:hAnsi="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15023F" w:rsidRPr="00D01ACE" w:rsidRDefault="0015023F" w:rsidP="0015023F">
            <w:pPr>
              <w:spacing w:after="0" w:line="360" w:lineRule="auto"/>
              <w:rPr>
                <w:rFonts w:ascii="Times New Roman" w:hAnsi="Times New Roman"/>
                <w:sz w:val="18"/>
                <w:szCs w:val="18"/>
              </w:rPr>
            </w:pPr>
            <w:r w:rsidRPr="00D01ACE">
              <w:rPr>
                <w:rFonts w:ascii="Times New Roman" w:hAnsi="Times New Roman"/>
                <w:sz w:val="18"/>
                <w:szCs w:val="18"/>
              </w:rPr>
              <w:t>ЛЖР +</w:t>
            </w:r>
          </w:p>
        </w:tc>
        <w:tc>
          <w:tcPr>
            <w:tcW w:w="1418" w:type="dxa"/>
            <w:tcBorders>
              <w:top w:val="single" w:sz="4" w:space="0" w:color="000000"/>
              <w:left w:val="single" w:sz="4" w:space="0" w:color="000000"/>
              <w:bottom w:val="single" w:sz="4" w:space="0" w:color="000000"/>
              <w:right w:val="single" w:sz="4" w:space="0" w:color="000000"/>
            </w:tcBorders>
          </w:tcPr>
          <w:p w:rsidR="0015023F" w:rsidRPr="00D01ACE" w:rsidRDefault="0015023F" w:rsidP="0015023F">
            <w:pPr>
              <w:spacing w:after="0" w:line="360" w:lineRule="auto"/>
              <w:rPr>
                <w:rFonts w:ascii="Times New Roman" w:hAnsi="Times New Roman"/>
                <w:sz w:val="18"/>
                <w:szCs w:val="18"/>
              </w:rPr>
            </w:pPr>
            <w:r w:rsidRPr="00D01ACE">
              <w:rPr>
                <w:rFonts w:ascii="Times New Roman" w:hAnsi="Times New Roman"/>
                <w:sz w:val="18"/>
                <w:szCs w:val="18"/>
              </w:rPr>
              <w:t>ЛЖР-</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Pr>
                <w:rFonts w:ascii="Times New Roman" w:hAnsi="Times New Roman"/>
                <w:sz w:val="18"/>
                <w:szCs w:val="18"/>
              </w:rPr>
              <w:t>ЛЖР+</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eastAsia="Microsoft YaHei" w:hAnsi="Times New Roman"/>
                <w:sz w:val="18"/>
                <w:szCs w:val="18"/>
              </w:rPr>
            </w:pPr>
            <w:r>
              <w:rPr>
                <w:rFonts w:ascii="Times New Roman" w:eastAsia="Microsoft YaHei" w:hAnsi="Times New Roman"/>
                <w:sz w:val="18"/>
                <w:szCs w:val="18"/>
              </w:rPr>
              <w:t>ЛЖР-</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eastAsia="Microsoft YaHei" w:hAnsi="Times New Roman"/>
                <w:sz w:val="18"/>
                <w:szCs w:val="18"/>
              </w:rPr>
            </w:pPr>
            <w:r>
              <w:rPr>
                <w:rFonts w:ascii="Times New Roman" w:eastAsia="Microsoft YaHei" w:hAnsi="Times New Roman"/>
                <w:sz w:val="18"/>
                <w:szCs w:val="18"/>
              </w:rPr>
              <w:t>ЛЖР+</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eastAsia="Microsoft YaHei" w:hAnsi="Times New Roman"/>
                <w:sz w:val="18"/>
                <w:szCs w:val="18"/>
              </w:rPr>
            </w:pPr>
            <w:r>
              <w:rPr>
                <w:rFonts w:ascii="Times New Roman" w:eastAsia="Microsoft YaHei" w:hAnsi="Times New Roman"/>
                <w:sz w:val="18"/>
                <w:szCs w:val="18"/>
              </w:rPr>
              <w:t>ЛЖР-</w:t>
            </w:r>
          </w:p>
        </w:tc>
      </w:tr>
      <w:tr w:rsidR="0015023F" w:rsidRPr="000D090C" w:rsidTr="0015023F">
        <w:trPr>
          <w:trHeight w:val="349"/>
        </w:trPr>
        <w:tc>
          <w:tcPr>
            <w:tcW w:w="1242"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lang w:val="en-US"/>
              </w:rPr>
            </w:pPr>
            <w:r w:rsidRPr="000D090C">
              <w:rPr>
                <w:rFonts w:ascii="Times New Roman" w:hAnsi="Times New Roman"/>
                <w:sz w:val="18"/>
                <w:szCs w:val="18"/>
              </w:rPr>
              <w:t>КДО</w:t>
            </w:r>
            <w:r w:rsidRPr="000D090C">
              <w:rPr>
                <w:rFonts w:ascii="Times New Roman" w:hAnsi="Times New Roman"/>
                <w:sz w:val="18"/>
                <w:szCs w:val="18"/>
                <w:lang w:val="en-US"/>
              </w:rPr>
              <w:t>,</w:t>
            </w:r>
            <w:r w:rsidRPr="000D090C">
              <w:rPr>
                <w:rFonts w:ascii="Times New Roman" w:hAnsi="Times New Roman"/>
                <w:sz w:val="18"/>
                <w:szCs w:val="18"/>
              </w:rPr>
              <w:t xml:space="preserve"> мл</w:t>
            </w:r>
          </w:p>
        </w:tc>
        <w:tc>
          <w:tcPr>
            <w:tcW w:w="1276"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94,30</w:t>
            </w:r>
            <w:r w:rsidRPr="000D090C">
              <w:rPr>
                <w:rFonts w:ascii="Times New Roman" w:eastAsia="Microsoft YaHei" w:hAnsi="Times New Roman"/>
                <w:sz w:val="18"/>
                <w:szCs w:val="18"/>
              </w:rPr>
              <w:t>±</w:t>
            </w:r>
            <w:r w:rsidRPr="000D090C">
              <w:rPr>
                <w:rFonts w:ascii="Times New Roman" w:hAnsi="Times New Roman"/>
                <w:sz w:val="18"/>
                <w:szCs w:val="18"/>
              </w:rPr>
              <w:t>27,03</w:t>
            </w:r>
          </w:p>
        </w:tc>
        <w:tc>
          <w:tcPr>
            <w:tcW w:w="1418"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112,87</w:t>
            </w:r>
            <w:r w:rsidRPr="000D090C">
              <w:rPr>
                <w:rFonts w:ascii="Times New Roman" w:eastAsia="Microsoft YaHei" w:hAnsi="Times New Roman"/>
                <w:sz w:val="18"/>
                <w:szCs w:val="18"/>
              </w:rPr>
              <w:t>±</w:t>
            </w:r>
            <w:r w:rsidRPr="000D090C">
              <w:rPr>
                <w:rFonts w:ascii="Times New Roman" w:hAnsi="Times New Roman"/>
                <w:sz w:val="18"/>
                <w:szCs w:val="18"/>
              </w:rPr>
              <w:t>16,8</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108,5</w:t>
            </w:r>
            <w:r w:rsidRPr="000D090C">
              <w:rPr>
                <w:rFonts w:ascii="Times New Roman" w:eastAsia="Microsoft YaHei" w:hAnsi="Times New Roman"/>
                <w:sz w:val="18"/>
                <w:szCs w:val="18"/>
              </w:rPr>
              <w:t>±</w:t>
            </w:r>
            <w:r w:rsidRPr="000D090C">
              <w:rPr>
                <w:rFonts w:ascii="Times New Roman" w:hAnsi="Times New Roman"/>
                <w:sz w:val="18"/>
                <w:szCs w:val="18"/>
              </w:rPr>
              <w:t>25,24</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jc w:val="both"/>
              <w:rPr>
                <w:rFonts w:ascii="Times New Roman" w:hAnsi="Times New Roman"/>
                <w:sz w:val="18"/>
                <w:szCs w:val="18"/>
              </w:rPr>
            </w:pPr>
            <w:r w:rsidRPr="000D090C">
              <w:rPr>
                <w:rFonts w:ascii="Times New Roman" w:hAnsi="Times New Roman"/>
                <w:sz w:val="18"/>
                <w:szCs w:val="18"/>
              </w:rPr>
              <w:t>106,21</w:t>
            </w:r>
            <w:r w:rsidRPr="000D090C">
              <w:rPr>
                <w:rFonts w:ascii="Times New Roman" w:eastAsia="Microsoft YaHei" w:hAnsi="Times New Roman"/>
                <w:sz w:val="18"/>
                <w:szCs w:val="18"/>
              </w:rPr>
              <w:t>±</w:t>
            </w:r>
            <w:r w:rsidRPr="000D090C">
              <w:rPr>
                <w:rFonts w:ascii="Times New Roman" w:hAnsi="Times New Roman"/>
                <w:sz w:val="18"/>
                <w:szCs w:val="18"/>
              </w:rPr>
              <w:t>16,0</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jc w:val="both"/>
              <w:rPr>
                <w:rFonts w:ascii="Times New Roman" w:hAnsi="Times New Roman"/>
                <w:sz w:val="18"/>
                <w:szCs w:val="18"/>
              </w:rPr>
            </w:pPr>
            <w:r w:rsidRPr="000D090C">
              <w:rPr>
                <w:rFonts w:ascii="Times New Roman" w:hAnsi="Times New Roman"/>
                <w:sz w:val="18"/>
                <w:szCs w:val="18"/>
              </w:rPr>
              <w:t>119,93</w:t>
            </w:r>
            <w:r w:rsidRPr="000D090C">
              <w:rPr>
                <w:rFonts w:ascii="Times New Roman" w:eastAsia="Microsoft YaHei" w:hAnsi="Times New Roman"/>
                <w:sz w:val="18"/>
                <w:szCs w:val="18"/>
              </w:rPr>
              <w:t>±</w:t>
            </w:r>
            <w:r w:rsidRPr="000D090C">
              <w:rPr>
                <w:rFonts w:ascii="Times New Roman" w:hAnsi="Times New Roman"/>
                <w:sz w:val="18"/>
                <w:szCs w:val="18"/>
              </w:rPr>
              <w:t>31,64</w:t>
            </w:r>
            <w:r>
              <w:rPr>
                <w:rFonts w:ascii="Times New Roman" w:hAnsi="Times New Roman"/>
                <w:sz w:val="18"/>
                <w:szCs w:val="18"/>
              </w:rPr>
              <w:t xml:space="preserve"> </w:t>
            </w:r>
            <w:r w:rsidRPr="00C84119">
              <w:rPr>
                <w:rFonts w:ascii="Times New Roman" w:hAnsi="Times New Roman"/>
                <w:b/>
                <w:sz w:val="18"/>
                <w:szCs w:val="18"/>
              </w:rPr>
              <w:t>γ</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jc w:val="both"/>
              <w:rPr>
                <w:rFonts w:ascii="Times New Roman" w:hAnsi="Times New Roman"/>
                <w:sz w:val="18"/>
                <w:szCs w:val="18"/>
              </w:rPr>
            </w:pPr>
            <w:r w:rsidRPr="000D090C">
              <w:rPr>
                <w:rFonts w:ascii="Times New Roman" w:hAnsi="Times New Roman"/>
                <w:sz w:val="18"/>
                <w:szCs w:val="18"/>
              </w:rPr>
              <w:t>104,57</w:t>
            </w:r>
            <w:r w:rsidRPr="000D090C">
              <w:rPr>
                <w:rFonts w:ascii="Times New Roman" w:eastAsia="Microsoft YaHei" w:hAnsi="Times New Roman"/>
                <w:sz w:val="18"/>
                <w:szCs w:val="18"/>
              </w:rPr>
              <w:t>±</w:t>
            </w:r>
            <w:r w:rsidRPr="000D090C">
              <w:rPr>
                <w:rFonts w:ascii="Times New Roman" w:hAnsi="Times New Roman"/>
                <w:sz w:val="18"/>
                <w:szCs w:val="18"/>
              </w:rPr>
              <w:t>15,58</w:t>
            </w:r>
          </w:p>
        </w:tc>
      </w:tr>
      <w:tr w:rsidR="0015023F" w:rsidRPr="000D090C" w:rsidTr="0015023F">
        <w:trPr>
          <w:trHeight w:val="349"/>
        </w:trPr>
        <w:tc>
          <w:tcPr>
            <w:tcW w:w="1242"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lang w:val="en-US"/>
              </w:rPr>
            </w:pPr>
            <w:r w:rsidRPr="000D090C">
              <w:rPr>
                <w:rFonts w:ascii="Times New Roman" w:hAnsi="Times New Roman"/>
                <w:sz w:val="18"/>
                <w:szCs w:val="18"/>
              </w:rPr>
              <w:t>КСО, мл</w:t>
            </w:r>
          </w:p>
        </w:tc>
        <w:tc>
          <w:tcPr>
            <w:tcW w:w="1276"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46,3</w:t>
            </w:r>
            <w:r w:rsidRPr="000D090C">
              <w:rPr>
                <w:rFonts w:ascii="Times New Roman" w:eastAsia="Microsoft YaHei" w:hAnsi="Times New Roman"/>
                <w:sz w:val="18"/>
                <w:szCs w:val="18"/>
              </w:rPr>
              <w:t>±</w:t>
            </w:r>
            <w:r w:rsidRPr="000D090C">
              <w:rPr>
                <w:rFonts w:ascii="Times New Roman" w:hAnsi="Times New Roman"/>
                <w:sz w:val="18"/>
                <w:szCs w:val="18"/>
              </w:rPr>
              <w:t>16,58</w:t>
            </w:r>
          </w:p>
        </w:tc>
        <w:tc>
          <w:tcPr>
            <w:tcW w:w="1418"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49,43</w:t>
            </w:r>
            <w:r w:rsidRPr="000D090C">
              <w:rPr>
                <w:rFonts w:ascii="Times New Roman" w:eastAsia="Microsoft YaHei" w:hAnsi="Times New Roman"/>
                <w:sz w:val="18"/>
                <w:szCs w:val="18"/>
              </w:rPr>
              <w:t>±</w:t>
            </w:r>
            <w:r w:rsidRPr="000D090C">
              <w:rPr>
                <w:rFonts w:ascii="Times New Roman" w:hAnsi="Times New Roman"/>
                <w:sz w:val="18"/>
                <w:szCs w:val="18"/>
              </w:rPr>
              <w:t>12,31</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51,94</w:t>
            </w:r>
            <w:r w:rsidRPr="000D090C">
              <w:rPr>
                <w:rFonts w:ascii="Times New Roman" w:eastAsia="Microsoft YaHei" w:hAnsi="Times New Roman"/>
                <w:sz w:val="18"/>
                <w:szCs w:val="18"/>
              </w:rPr>
              <w:t>±</w:t>
            </w:r>
            <w:r w:rsidRPr="000D090C">
              <w:rPr>
                <w:rFonts w:ascii="Times New Roman" w:hAnsi="Times New Roman"/>
                <w:sz w:val="18"/>
                <w:szCs w:val="18"/>
              </w:rPr>
              <w:t>14,94</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jc w:val="both"/>
              <w:rPr>
                <w:rFonts w:ascii="Times New Roman" w:hAnsi="Times New Roman"/>
                <w:sz w:val="18"/>
                <w:szCs w:val="18"/>
              </w:rPr>
            </w:pPr>
            <w:r w:rsidRPr="000D090C">
              <w:rPr>
                <w:rFonts w:ascii="Times New Roman" w:hAnsi="Times New Roman"/>
                <w:sz w:val="18"/>
                <w:szCs w:val="18"/>
              </w:rPr>
              <w:t>46,14</w:t>
            </w:r>
            <w:r w:rsidRPr="000D090C">
              <w:rPr>
                <w:rFonts w:ascii="Times New Roman" w:eastAsia="Microsoft YaHei" w:hAnsi="Times New Roman"/>
                <w:sz w:val="18"/>
                <w:szCs w:val="18"/>
              </w:rPr>
              <w:t>±</w:t>
            </w:r>
            <w:r w:rsidRPr="000D090C">
              <w:rPr>
                <w:rFonts w:ascii="Times New Roman" w:hAnsi="Times New Roman"/>
                <w:sz w:val="18"/>
                <w:szCs w:val="18"/>
              </w:rPr>
              <w:t>10,0</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jc w:val="both"/>
              <w:rPr>
                <w:rFonts w:ascii="Times New Roman" w:hAnsi="Times New Roman"/>
                <w:sz w:val="18"/>
                <w:szCs w:val="18"/>
              </w:rPr>
            </w:pPr>
            <w:r w:rsidRPr="000D090C">
              <w:rPr>
                <w:rFonts w:ascii="Times New Roman" w:hAnsi="Times New Roman"/>
                <w:sz w:val="18"/>
                <w:szCs w:val="18"/>
              </w:rPr>
              <w:t>52,6</w:t>
            </w:r>
            <w:r w:rsidRPr="000D090C">
              <w:rPr>
                <w:rFonts w:ascii="Times New Roman" w:eastAsia="Microsoft YaHei" w:hAnsi="Times New Roman"/>
                <w:sz w:val="18"/>
                <w:szCs w:val="18"/>
              </w:rPr>
              <w:t>±</w:t>
            </w:r>
            <w:r w:rsidRPr="000D090C">
              <w:rPr>
                <w:rFonts w:ascii="Times New Roman" w:hAnsi="Times New Roman"/>
                <w:sz w:val="18"/>
                <w:szCs w:val="18"/>
              </w:rPr>
              <w:t>17,76</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jc w:val="both"/>
              <w:rPr>
                <w:rFonts w:ascii="Times New Roman" w:hAnsi="Times New Roman"/>
                <w:sz w:val="18"/>
                <w:szCs w:val="18"/>
              </w:rPr>
            </w:pPr>
            <w:r w:rsidRPr="000D090C">
              <w:rPr>
                <w:rFonts w:ascii="Times New Roman" w:hAnsi="Times New Roman"/>
                <w:sz w:val="18"/>
                <w:szCs w:val="18"/>
              </w:rPr>
              <w:t>44,57</w:t>
            </w:r>
            <w:r w:rsidRPr="000D090C">
              <w:rPr>
                <w:rFonts w:ascii="Times New Roman" w:eastAsia="Microsoft YaHei" w:hAnsi="Times New Roman"/>
                <w:sz w:val="18"/>
                <w:szCs w:val="18"/>
              </w:rPr>
              <w:t>±</w:t>
            </w:r>
            <w:r w:rsidRPr="000D090C">
              <w:rPr>
                <w:rFonts w:ascii="Times New Roman" w:hAnsi="Times New Roman"/>
                <w:sz w:val="18"/>
                <w:szCs w:val="18"/>
              </w:rPr>
              <w:t>10,91</w:t>
            </w:r>
          </w:p>
        </w:tc>
      </w:tr>
      <w:tr w:rsidR="0015023F" w:rsidRPr="000D090C" w:rsidTr="0015023F">
        <w:trPr>
          <w:trHeight w:val="349"/>
        </w:trPr>
        <w:tc>
          <w:tcPr>
            <w:tcW w:w="1242"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lang w:val="en-US"/>
              </w:rPr>
            </w:pPr>
            <w:r w:rsidRPr="000D090C">
              <w:rPr>
                <w:rFonts w:ascii="Times New Roman" w:hAnsi="Times New Roman"/>
                <w:sz w:val="18"/>
                <w:szCs w:val="18"/>
              </w:rPr>
              <w:t>ФВ ЛЖ</w:t>
            </w:r>
            <w:r w:rsidRPr="000D090C">
              <w:rPr>
                <w:rFonts w:ascii="Times New Roman" w:hAnsi="Times New Roman"/>
                <w:sz w:val="18"/>
                <w:szCs w:val="18"/>
                <w:lang w:val="en-US"/>
              </w:rPr>
              <w:t>, %</w:t>
            </w:r>
          </w:p>
        </w:tc>
        <w:tc>
          <w:tcPr>
            <w:tcW w:w="1276"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51,0</w:t>
            </w:r>
            <w:r w:rsidRPr="000D090C">
              <w:rPr>
                <w:rFonts w:ascii="Times New Roman" w:eastAsia="Microsoft YaHei" w:hAnsi="Times New Roman"/>
                <w:sz w:val="18"/>
                <w:szCs w:val="18"/>
              </w:rPr>
              <w:t>±</w:t>
            </w:r>
            <w:r w:rsidRPr="000D090C">
              <w:rPr>
                <w:rFonts w:ascii="Times New Roman" w:hAnsi="Times New Roman"/>
                <w:sz w:val="18"/>
                <w:szCs w:val="18"/>
              </w:rPr>
              <w:t>10,18</w:t>
            </w:r>
          </w:p>
        </w:tc>
        <w:tc>
          <w:tcPr>
            <w:tcW w:w="1418"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56,12</w:t>
            </w:r>
            <w:r w:rsidRPr="000D090C">
              <w:rPr>
                <w:rFonts w:ascii="Times New Roman" w:eastAsia="Microsoft YaHei" w:hAnsi="Times New Roman"/>
                <w:sz w:val="18"/>
                <w:szCs w:val="18"/>
              </w:rPr>
              <w:t>±</w:t>
            </w:r>
            <w:r w:rsidRPr="000D090C">
              <w:rPr>
                <w:rFonts w:ascii="Times New Roman" w:hAnsi="Times New Roman"/>
                <w:sz w:val="18"/>
                <w:szCs w:val="18"/>
              </w:rPr>
              <w:t>7,87</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52,33</w:t>
            </w:r>
            <w:r w:rsidRPr="000D090C">
              <w:rPr>
                <w:rFonts w:ascii="Times New Roman" w:eastAsia="Microsoft YaHei" w:hAnsi="Times New Roman"/>
                <w:sz w:val="18"/>
                <w:szCs w:val="18"/>
              </w:rPr>
              <w:t>±</w:t>
            </w:r>
            <w:r w:rsidRPr="000D090C">
              <w:rPr>
                <w:rFonts w:ascii="Times New Roman" w:hAnsi="Times New Roman"/>
                <w:sz w:val="18"/>
                <w:szCs w:val="18"/>
              </w:rPr>
              <w:t>10,05</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56,35</w:t>
            </w:r>
            <w:r w:rsidRPr="000D090C">
              <w:rPr>
                <w:rFonts w:ascii="Times New Roman" w:eastAsia="Microsoft YaHei" w:hAnsi="Times New Roman"/>
                <w:sz w:val="18"/>
                <w:szCs w:val="18"/>
              </w:rPr>
              <w:t>±</w:t>
            </w:r>
            <w:r w:rsidRPr="000D090C">
              <w:rPr>
                <w:rFonts w:ascii="Times New Roman" w:hAnsi="Times New Roman"/>
                <w:sz w:val="18"/>
                <w:szCs w:val="18"/>
              </w:rPr>
              <w:t>9,0</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56,26</w:t>
            </w:r>
            <w:r w:rsidRPr="000D090C">
              <w:rPr>
                <w:rFonts w:ascii="Times New Roman" w:eastAsia="Microsoft YaHei" w:hAnsi="Times New Roman"/>
                <w:sz w:val="18"/>
                <w:szCs w:val="18"/>
              </w:rPr>
              <w:t>±</w:t>
            </w:r>
            <w:r w:rsidRPr="000D090C">
              <w:rPr>
                <w:rFonts w:ascii="Times New Roman" w:hAnsi="Times New Roman"/>
                <w:sz w:val="18"/>
                <w:szCs w:val="18"/>
              </w:rPr>
              <w:t>9,68</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57,51</w:t>
            </w:r>
            <w:r w:rsidRPr="000D090C">
              <w:rPr>
                <w:rFonts w:ascii="Times New Roman" w:eastAsia="Microsoft YaHei" w:hAnsi="Times New Roman"/>
                <w:sz w:val="18"/>
                <w:szCs w:val="18"/>
              </w:rPr>
              <w:t>±</w:t>
            </w:r>
            <w:r w:rsidRPr="000D090C">
              <w:rPr>
                <w:rFonts w:ascii="Times New Roman" w:hAnsi="Times New Roman"/>
                <w:sz w:val="18"/>
                <w:szCs w:val="18"/>
              </w:rPr>
              <w:t>7,84</w:t>
            </w:r>
          </w:p>
        </w:tc>
      </w:tr>
      <w:tr w:rsidR="0015023F" w:rsidRPr="000D090C" w:rsidTr="0015023F">
        <w:trPr>
          <w:trHeight w:val="362"/>
        </w:trPr>
        <w:tc>
          <w:tcPr>
            <w:tcW w:w="1242"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lang w:val="en-US"/>
              </w:rPr>
            </w:pPr>
            <w:r w:rsidRPr="000D090C">
              <w:rPr>
                <w:rFonts w:ascii="Times New Roman" w:hAnsi="Times New Roman"/>
                <w:sz w:val="18"/>
                <w:szCs w:val="18"/>
              </w:rPr>
              <w:t>ИНЛС</w:t>
            </w:r>
          </w:p>
        </w:tc>
        <w:tc>
          <w:tcPr>
            <w:tcW w:w="1276"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1,62</w:t>
            </w:r>
            <w:r w:rsidRPr="000D090C">
              <w:rPr>
                <w:rFonts w:ascii="Times New Roman" w:eastAsia="Microsoft YaHei" w:hAnsi="Times New Roman"/>
                <w:sz w:val="18"/>
                <w:szCs w:val="18"/>
              </w:rPr>
              <w:t>±</w:t>
            </w:r>
            <w:r w:rsidRPr="000D090C">
              <w:rPr>
                <w:rFonts w:ascii="Times New Roman" w:hAnsi="Times New Roman"/>
                <w:sz w:val="18"/>
                <w:szCs w:val="18"/>
              </w:rPr>
              <w:t>0,35</w:t>
            </w:r>
          </w:p>
        </w:tc>
        <w:tc>
          <w:tcPr>
            <w:tcW w:w="1418"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1,41</w:t>
            </w:r>
            <w:r w:rsidRPr="000D090C">
              <w:rPr>
                <w:rFonts w:ascii="Times New Roman" w:eastAsia="Microsoft YaHei" w:hAnsi="Times New Roman"/>
                <w:sz w:val="18"/>
                <w:szCs w:val="18"/>
              </w:rPr>
              <w:t>±</w:t>
            </w:r>
            <w:r w:rsidRPr="000D090C">
              <w:rPr>
                <w:rFonts w:ascii="Times New Roman" w:hAnsi="Times New Roman"/>
                <w:sz w:val="18"/>
                <w:szCs w:val="18"/>
              </w:rPr>
              <w:t>0,3</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1,54</w:t>
            </w:r>
            <w:r w:rsidRPr="000D090C">
              <w:rPr>
                <w:rFonts w:ascii="Times New Roman" w:eastAsia="Microsoft YaHei" w:hAnsi="Times New Roman"/>
                <w:sz w:val="18"/>
                <w:szCs w:val="18"/>
              </w:rPr>
              <w:t>±</w:t>
            </w:r>
            <w:r w:rsidRPr="000D090C">
              <w:rPr>
                <w:rFonts w:ascii="Times New Roman" w:hAnsi="Times New Roman"/>
                <w:sz w:val="18"/>
                <w:szCs w:val="18"/>
              </w:rPr>
              <w:t>0,3</w:t>
            </w:r>
            <w:r>
              <w:rPr>
                <w:rFonts w:ascii="Times New Roman" w:hAnsi="Times New Roman"/>
                <w:sz w:val="18"/>
                <w:szCs w:val="18"/>
              </w:rPr>
              <w:t xml:space="preserve"> </w:t>
            </w:r>
            <w:r w:rsidRPr="000D090C">
              <w:rPr>
                <w:rFonts w:ascii="Times New Roman" w:hAnsi="Times New Roman"/>
                <w:sz w:val="18"/>
                <w:szCs w:val="18"/>
              </w:rPr>
              <w:t>*</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1,47</w:t>
            </w:r>
            <w:r w:rsidRPr="000D090C">
              <w:rPr>
                <w:rFonts w:ascii="Times New Roman" w:eastAsia="Microsoft YaHei" w:hAnsi="Times New Roman"/>
                <w:sz w:val="18"/>
                <w:szCs w:val="18"/>
              </w:rPr>
              <w:t>±</w:t>
            </w:r>
            <w:r w:rsidRPr="000D090C">
              <w:rPr>
                <w:rFonts w:ascii="Times New Roman" w:hAnsi="Times New Roman"/>
                <w:sz w:val="18"/>
                <w:szCs w:val="18"/>
              </w:rPr>
              <w:t>0,3</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1,43</w:t>
            </w:r>
            <w:r w:rsidRPr="000D090C">
              <w:rPr>
                <w:rFonts w:ascii="Times New Roman" w:eastAsia="Microsoft YaHei" w:hAnsi="Times New Roman"/>
                <w:sz w:val="18"/>
                <w:szCs w:val="18"/>
              </w:rPr>
              <w:t>±</w:t>
            </w:r>
            <w:r w:rsidRPr="000D090C">
              <w:rPr>
                <w:rFonts w:ascii="Times New Roman" w:hAnsi="Times New Roman"/>
                <w:sz w:val="18"/>
                <w:szCs w:val="18"/>
              </w:rPr>
              <w:t>0,31</w:t>
            </w:r>
            <w:r>
              <w:rPr>
                <w:rFonts w:ascii="Times New Roman" w:hAnsi="Times New Roman"/>
                <w:sz w:val="18"/>
                <w:szCs w:val="18"/>
              </w:rPr>
              <w:t xml:space="preserve"> </w:t>
            </w:r>
            <w:r w:rsidRPr="000D090C">
              <w:rPr>
                <w:rFonts w:ascii="Times New Roman" w:hAnsi="Times New Roman"/>
                <w:sz w:val="18"/>
                <w:szCs w:val="18"/>
              </w:rPr>
              <w:t>γ</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1,37</w:t>
            </w:r>
            <w:r w:rsidRPr="000D090C">
              <w:rPr>
                <w:rFonts w:ascii="Times New Roman" w:eastAsia="Microsoft YaHei" w:hAnsi="Times New Roman"/>
                <w:sz w:val="18"/>
                <w:szCs w:val="18"/>
              </w:rPr>
              <w:t>±</w:t>
            </w:r>
            <w:r w:rsidRPr="000D090C">
              <w:rPr>
                <w:rFonts w:ascii="Times New Roman" w:hAnsi="Times New Roman"/>
                <w:sz w:val="18"/>
                <w:szCs w:val="18"/>
              </w:rPr>
              <w:t>0,24</w:t>
            </w:r>
          </w:p>
        </w:tc>
      </w:tr>
      <w:tr w:rsidR="0015023F" w:rsidRPr="000D090C" w:rsidTr="0015023F">
        <w:trPr>
          <w:trHeight w:val="390"/>
        </w:trPr>
        <w:tc>
          <w:tcPr>
            <w:tcW w:w="1242"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lang w:val="en-US"/>
              </w:rPr>
            </w:pPr>
            <w:r w:rsidRPr="000D090C">
              <w:rPr>
                <w:rFonts w:ascii="Times New Roman" w:hAnsi="Times New Roman"/>
                <w:sz w:val="18"/>
                <w:szCs w:val="18"/>
                <w:lang w:val="en-US"/>
              </w:rPr>
              <w:t>GLS (%)</w:t>
            </w:r>
          </w:p>
        </w:tc>
        <w:tc>
          <w:tcPr>
            <w:tcW w:w="1276"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-10,84</w:t>
            </w:r>
            <w:r w:rsidRPr="000D090C">
              <w:rPr>
                <w:rFonts w:ascii="Times New Roman" w:eastAsia="Microsoft YaHei" w:hAnsi="Times New Roman"/>
                <w:sz w:val="18"/>
                <w:szCs w:val="18"/>
              </w:rPr>
              <w:t>±</w:t>
            </w:r>
            <w:r>
              <w:rPr>
                <w:rFonts w:ascii="Times New Roman" w:hAnsi="Times New Roman"/>
                <w:sz w:val="18"/>
                <w:szCs w:val="18"/>
              </w:rPr>
              <w:t>3,46</w:t>
            </w:r>
          </w:p>
        </w:tc>
        <w:tc>
          <w:tcPr>
            <w:tcW w:w="1418"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-11,85</w:t>
            </w:r>
            <w:r w:rsidRPr="000D090C">
              <w:rPr>
                <w:rFonts w:ascii="Times New Roman" w:eastAsia="Microsoft YaHei" w:hAnsi="Times New Roman"/>
                <w:sz w:val="18"/>
                <w:szCs w:val="18"/>
              </w:rPr>
              <w:t>±</w:t>
            </w:r>
            <w:r w:rsidRPr="000D090C">
              <w:rPr>
                <w:rFonts w:ascii="Times New Roman" w:hAnsi="Times New Roman"/>
                <w:sz w:val="18"/>
                <w:szCs w:val="18"/>
              </w:rPr>
              <w:t>3,35</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-11,39</w:t>
            </w:r>
            <w:r w:rsidRPr="000D090C">
              <w:rPr>
                <w:rFonts w:ascii="Times New Roman" w:eastAsia="Microsoft YaHei" w:hAnsi="Times New Roman"/>
                <w:sz w:val="18"/>
                <w:szCs w:val="18"/>
              </w:rPr>
              <w:t>±</w:t>
            </w:r>
            <w:r w:rsidRPr="000D090C">
              <w:rPr>
                <w:rFonts w:ascii="Times New Roman" w:hAnsi="Times New Roman"/>
                <w:sz w:val="18"/>
                <w:szCs w:val="18"/>
              </w:rPr>
              <w:t>3,04</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-12,65</w:t>
            </w:r>
            <w:r w:rsidRPr="000D090C">
              <w:rPr>
                <w:rFonts w:ascii="Times New Roman" w:eastAsia="Microsoft YaHei" w:hAnsi="Times New Roman"/>
                <w:sz w:val="18"/>
                <w:szCs w:val="18"/>
              </w:rPr>
              <w:t>±</w:t>
            </w:r>
            <w:r w:rsidRPr="000D090C">
              <w:rPr>
                <w:rFonts w:ascii="Times New Roman" w:hAnsi="Times New Roman"/>
                <w:sz w:val="18"/>
                <w:szCs w:val="18"/>
              </w:rPr>
              <w:t>3,32</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-11,87</w:t>
            </w:r>
            <w:r w:rsidRPr="000D090C">
              <w:rPr>
                <w:rFonts w:ascii="Times New Roman" w:eastAsia="Microsoft YaHei" w:hAnsi="Times New Roman"/>
                <w:sz w:val="18"/>
                <w:szCs w:val="18"/>
              </w:rPr>
              <w:t>±</w:t>
            </w:r>
            <w:r w:rsidRPr="000D090C">
              <w:rPr>
                <w:rFonts w:ascii="Times New Roman" w:hAnsi="Times New Roman"/>
                <w:sz w:val="18"/>
                <w:szCs w:val="18"/>
              </w:rPr>
              <w:t>3,16</w:t>
            </w:r>
            <w:r>
              <w:rPr>
                <w:rFonts w:ascii="Times New Roman" w:hAnsi="Times New Roman"/>
                <w:sz w:val="18"/>
                <w:szCs w:val="18"/>
              </w:rPr>
              <w:t xml:space="preserve"> </w:t>
            </w:r>
            <w:r w:rsidRPr="00C84119">
              <w:rPr>
                <w:rFonts w:ascii="Times New Roman" w:hAnsi="Times New Roman"/>
                <w:b/>
                <w:sz w:val="18"/>
                <w:szCs w:val="18"/>
              </w:rPr>
              <w:t>γ</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-12,96</w:t>
            </w:r>
            <w:r w:rsidRPr="000D090C">
              <w:rPr>
                <w:rFonts w:ascii="Times New Roman" w:eastAsia="Microsoft YaHei" w:hAnsi="Times New Roman"/>
                <w:sz w:val="18"/>
                <w:szCs w:val="18"/>
              </w:rPr>
              <w:t>±</w:t>
            </w:r>
            <w:r w:rsidRPr="000D090C">
              <w:rPr>
                <w:rFonts w:ascii="Times New Roman" w:hAnsi="Times New Roman"/>
                <w:sz w:val="18"/>
                <w:szCs w:val="18"/>
              </w:rPr>
              <w:t>4,11</w:t>
            </w:r>
          </w:p>
        </w:tc>
      </w:tr>
      <w:tr w:rsidR="0015023F" w:rsidRPr="000D090C" w:rsidTr="0015023F">
        <w:trPr>
          <w:trHeight w:val="481"/>
        </w:trPr>
        <w:tc>
          <w:tcPr>
            <w:tcW w:w="1242"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lang w:val="en-US"/>
              </w:rPr>
            </w:pPr>
            <w:r w:rsidRPr="000D090C">
              <w:rPr>
                <w:rFonts w:ascii="Times New Roman" w:hAnsi="Times New Roman"/>
                <w:sz w:val="18"/>
                <w:szCs w:val="18"/>
                <w:lang w:val="en-US"/>
              </w:rPr>
              <w:t>Bas Rot (°)◦</w:t>
            </w:r>
          </w:p>
        </w:tc>
        <w:tc>
          <w:tcPr>
            <w:tcW w:w="1276"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-7,55</w:t>
            </w:r>
            <w:r w:rsidRPr="000D090C">
              <w:rPr>
                <w:rFonts w:ascii="Times New Roman" w:eastAsia="Microsoft YaHei" w:hAnsi="Times New Roman"/>
                <w:sz w:val="18"/>
                <w:szCs w:val="18"/>
              </w:rPr>
              <w:t>±</w:t>
            </w:r>
            <w:r w:rsidRPr="000D090C">
              <w:rPr>
                <w:rFonts w:ascii="Times New Roman" w:hAnsi="Times New Roman"/>
                <w:sz w:val="18"/>
                <w:szCs w:val="18"/>
              </w:rPr>
              <w:t>3,53</w:t>
            </w:r>
          </w:p>
        </w:tc>
        <w:tc>
          <w:tcPr>
            <w:tcW w:w="1418"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-6,35</w:t>
            </w:r>
            <w:r w:rsidRPr="000D090C">
              <w:rPr>
                <w:rFonts w:ascii="Times New Roman" w:eastAsia="Microsoft YaHei" w:hAnsi="Times New Roman"/>
                <w:sz w:val="18"/>
                <w:szCs w:val="18"/>
              </w:rPr>
              <w:t>±</w:t>
            </w:r>
            <w:r w:rsidRPr="000D090C">
              <w:rPr>
                <w:rFonts w:ascii="Times New Roman" w:hAnsi="Times New Roman"/>
                <w:sz w:val="18"/>
                <w:szCs w:val="18"/>
              </w:rPr>
              <w:t>3,01</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-5,85</w:t>
            </w:r>
            <w:r w:rsidRPr="000D090C">
              <w:rPr>
                <w:rFonts w:ascii="Times New Roman" w:eastAsia="Microsoft YaHei" w:hAnsi="Times New Roman"/>
                <w:sz w:val="18"/>
                <w:szCs w:val="18"/>
              </w:rPr>
              <w:t>±</w:t>
            </w:r>
            <w:r w:rsidRPr="000D090C">
              <w:rPr>
                <w:rFonts w:ascii="Times New Roman" w:hAnsi="Times New Roman"/>
                <w:sz w:val="18"/>
                <w:szCs w:val="18"/>
              </w:rPr>
              <w:t>4,59</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-6,06</w:t>
            </w:r>
            <w:r w:rsidRPr="000D090C">
              <w:rPr>
                <w:rFonts w:ascii="Times New Roman" w:eastAsia="Microsoft YaHei" w:hAnsi="Times New Roman"/>
                <w:sz w:val="18"/>
                <w:szCs w:val="18"/>
              </w:rPr>
              <w:t>±</w:t>
            </w:r>
            <w:r w:rsidRPr="000D090C">
              <w:rPr>
                <w:rFonts w:ascii="Times New Roman" w:hAnsi="Times New Roman"/>
                <w:sz w:val="18"/>
                <w:szCs w:val="18"/>
              </w:rPr>
              <w:t>3,82</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-5,66</w:t>
            </w:r>
            <w:r w:rsidRPr="000D090C">
              <w:rPr>
                <w:rFonts w:ascii="Times New Roman" w:eastAsia="Microsoft YaHei" w:hAnsi="Times New Roman"/>
                <w:sz w:val="18"/>
                <w:szCs w:val="18"/>
              </w:rPr>
              <w:t>±</w:t>
            </w:r>
            <w:r w:rsidRPr="000D090C">
              <w:rPr>
                <w:rFonts w:ascii="Times New Roman" w:hAnsi="Times New Roman"/>
                <w:sz w:val="18"/>
                <w:szCs w:val="18"/>
              </w:rPr>
              <w:t>5,27</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-7,27</w:t>
            </w:r>
            <w:r w:rsidRPr="000D090C">
              <w:rPr>
                <w:rFonts w:ascii="Times New Roman" w:eastAsia="Microsoft YaHei" w:hAnsi="Times New Roman"/>
                <w:sz w:val="18"/>
                <w:szCs w:val="18"/>
              </w:rPr>
              <w:t>±</w:t>
            </w:r>
            <w:r w:rsidRPr="000D090C">
              <w:rPr>
                <w:rFonts w:ascii="Times New Roman" w:hAnsi="Times New Roman"/>
                <w:sz w:val="18"/>
                <w:szCs w:val="18"/>
              </w:rPr>
              <w:t>3,74</w:t>
            </w:r>
          </w:p>
        </w:tc>
      </w:tr>
      <w:tr w:rsidR="0015023F" w:rsidRPr="000D090C" w:rsidTr="0015023F">
        <w:trPr>
          <w:trHeight w:val="302"/>
        </w:trPr>
        <w:tc>
          <w:tcPr>
            <w:tcW w:w="1242"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lang w:val="en-US"/>
              </w:rPr>
            </w:pPr>
            <w:r w:rsidRPr="000D090C">
              <w:rPr>
                <w:rFonts w:ascii="Times New Roman" w:hAnsi="Times New Roman"/>
                <w:sz w:val="18"/>
                <w:szCs w:val="18"/>
                <w:lang w:val="en-US"/>
              </w:rPr>
              <w:t>RotR S Sax MV(◦/s)</w:t>
            </w:r>
          </w:p>
        </w:tc>
        <w:tc>
          <w:tcPr>
            <w:tcW w:w="1276"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-68,11±14,47</w:t>
            </w:r>
          </w:p>
        </w:tc>
        <w:tc>
          <w:tcPr>
            <w:tcW w:w="1418"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-56,49±23,52</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-54,31±26,5</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-61,36±23,2</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-48,63±22,87</w:t>
            </w:r>
            <w:r>
              <w:rPr>
                <w:rFonts w:ascii="Times New Roman" w:hAnsi="Times New Roman"/>
                <w:sz w:val="18"/>
                <w:szCs w:val="18"/>
              </w:rPr>
              <w:t xml:space="preserve"> </w:t>
            </w:r>
            <w:r w:rsidRPr="00325C27">
              <w:rPr>
                <w:rFonts w:ascii="Times New Roman" w:hAnsi="Times New Roman"/>
                <w:b/>
                <w:sz w:val="18"/>
                <w:szCs w:val="18"/>
              </w:rPr>
              <w:t>δ</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-70,24±29,2</w:t>
            </w:r>
            <w:r>
              <w:rPr>
                <w:rFonts w:ascii="Times New Roman" w:hAnsi="Times New Roman"/>
                <w:sz w:val="18"/>
                <w:szCs w:val="18"/>
              </w:rPr>
              <w:t xml:space="preserve"> </w:t>
            </w:r>
            <w:r w:rsidRPr="000D090C">
              <w:rPr>
                <w:rFonts w:ascii="Times New Roman" w:hAnsi="Times New Roman"/>
                <w:sz w:val="18"/>
                <w:szCs w:val="18"/>
              </w:rPr>
              <w:t>δ</w:t>
            </w:r>
          </w:p>
        </w:tc>
      </w:tr>
      <w:tr w:rsidR="0015023F" w:rsidRPr="000D090C" w:rsidTr="0015023F">
        <w:trPr>
          <w:trHeight w:val="375"/>
        </w:trPr>
        <w:tc>
          <w:tcPr>
            <w:tcW w:w="1242"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lang w:val="en-US"/>
              </w:rPr>
            </w:pPr>
            <w:proofErr w:type="spellStart"/>
            <w:r w:rsidRPr="000D090C">
              <w:rPr>
                <w:rFonts w:ascii="Times New Roman" w:hAnsi="Times New Roman"/>
                <w:sz w:val="18"/>
                <w:szCs w:val="18"/>
                <w:lang w:val="en-US"/>
              </w:rPr>
              <w:t>Ap</w:t>
            </w:r>
            <w:proofErr w:type="spellEnd"/>
            <w:r w:rsidRPr="000D090C">
              <w:rPr>
                <w:rFonts w:ascii="Times New Roman" w:hAnsi="Times New Roman"/>
                <w:sz w:val="18"/>
                <w:szCs w:val="18"/>
                <w:lang w:val="en-US"/>
              </w:rPr>
              <w:t xml:space="preserve"> Rot (◦)</w:t>
            </w:r>
          </w:p>
        </w:tc>
        <w:tc>
          <w:tcPr>
            <w:tcW w:w="1276"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8,32</w:t>
            </w:r>
            <w:r w:rsidRPr="000D090C">
              <w:rPr>
                <w:rFonts w:ascii="Times New Roman" w:eastAsia="Microsoft YaHei" w:hAnsi="Times New Roman"/>
                <w:sz w:val="18"/>
                <w:szCs w:val="18"/>
              </w:rPr>
              <w:t>±</w:t>
            </w:r>
            <w:r w:rsidRPr="000D090C">
              <w:rPr>
                <w:rFonts w:ascii="Times New Roman" w:hAnsi="Times New Roman"/>
                <w:sz w:val="18"/>
                <w:szCs w:val="18"/>
              </w:rPr>
              <w:t>3,89</w:t>
            </w:r>
          </w:p>
        </w:tc>
        <w:tc>
          <w:tcPr>
            <w:tcW w:w="1418"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6,64</w:t>
            </w:r>
            <w:r w:rsidRPr="000D090C">
              <w:rPr>
                <w:rFonts w:ascii="Times New Roman" w:eastAsia="Microsoft YaHei" w:hAnsi="Times New Roman"/>
                <w:sz w:val="18"/>
                <w:szCs w:val="18"/>
              </w:rPr>
              <w:t>±</w:t>
            </w:r>
            <w:r w:rsidRPr="000D090C">
              <w:rPr>
                <w:rFonts w:ascii="Times New Roman" w:hAnsi="Times New Roman"/>
                <w:sz w:val="18"/>
                <w:szCs w:val="18"/>
              </w:rPr>
              <w:t>5,38</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7,29</w:t>
            </w:r>
            <w:r w:rsidRPr="000D090C">
              <w:rPr>
                <w:rFonts w:ascii="Times New Roman" w:eastAsia="Microsoft YaHei" w:hAnsi="Times New Roman"/>
                <w:sz w:val="18"/>
                <w:szCs w:val="18"/>
              </w:rPr>
              <w:t>±</w:t>
            </w:r>
            <w:r w:rsidRPr="000D090C">
              <w:rPr>
                <w:rFonts w:ascii="Times New Roman" w:hAnsi="Times New Roman"/>
                <w:sz w:val="18"/>
                <w:szCs w:val="18"/>
              </w:rPr>
              <w:t>3,75</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7,21</w:t>
            </w:r>
            <w:r w:rsidRPr="000D090C">
              <w:rPr>
                <w:rFonts w:ascii="Times New Roman" w:eastAsia="Microsoft YaHei" w:hAnsi="Times New Roman"/>
                <w:sz w:val="18"/>
                <w:szCs w:val="18"/>
              </w:rPr>
              <w:t>±</w:t>
            </w:r>
            <w:r w:rsidRPr="000D090C">
              <w:rPr>
                <w:rFonts w:ascii="Times New Roman" w:hAnsi="Times New Roman"/>
                <w:sz w:val="18"/>
                <w:szCs w:val="18"/>
              </w:rPr>
              <w:t>3,65</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8,07</w:t>
            </w:r>
            <w:r w:rsidRPr="000D090C">
              <w:rPr>
                <w:rFonts w:ascii="Times New Roman" w:eastAsia="Microsoft YaHei" w:hAnsi="Times New Roman"/>
                <w:sz w:val="18"/>
                <w:szCs w:val="18"/>
              </w:rPr>
              <w:t>±</w:t>
            </w:r>
            <w:r w:rsidRPr="000D090C">
              <w:rPr>
                <w:rFonts w:ascii="Times New Roman" w:hAnsi="Times New Roman"/>
                <w:sz w:val="18"/>
                <w:szCs w:val="18"/>
              </w:rPr>
              <w:t>4,41</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9,87</w:t>
            </w:r>
            <w:r w:rsidRPr="000D090C">
              <w:rPr>
                <w:rFonts w:ascii="Times New Roman" w:eastAsia="Microsoft YaHei" w:hAnsi="Times New Roman"/>
                <w:sz w:val="18"/>
                <w:szCs w:val="18"/>
              </w:rPr>
              <w:t>±</w:t>
            </w:r>
            <w:r w:rsidRPr="000D090C">
              <w:rPr>
                <w:rFonts w:ascii="Times New Roman" w:hAnsi="Times New Roman"/>
                <w:sz w:val="18"/>
                <w:szCs w:val="18"/>
              </w:rPr>
              <w:t>3,57</w:t>
            </w:r>
          </w:p>
        </w:tc>
      </w:tr>
      <w:tr w:rsidR="0015023F" w:rsidRPr="000D090C" w:rsidTr="0015023F">
        <w:trPr>
          <w:trHeight w:val="375"/>
        </w:trPr>
        <w:tc>
          <w:tcPr>
            <w:tcW w:w="1242"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lang w:val="en-US"/>
              </w:rPr>
            </w:pPr>
            <w:r w:rsidRPr="000D090C">
              <w:rPr>
                <w:rFonts w:ascii="Times New Roman" w:hAnsi="Times New Roman"/>
                <w:sz w:val="18"/>
                <w:szCs w:val="18"/>
                <w:lang w:val="en-US"/>
              </w:rPr>
              <w:t>RotR S Sax Apex (◦/s)</w:t>
            </w:r>
          </w:p>
        </w:tc>
        <w:tc>
          <w:tcPr>
            <w:tcW w:w="1276"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60,11±25,42</w:t>
            </w:r>
          </w:p>
        </w:tc>
        <w:tc>
          <w:tcPr>
            <w:tcW w:w="1418"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53,68±30,4</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Pr>
                <w:rFonts w:ascii="Times New Roman" w:hAnsi="Times New Roman"/>
                <w:sz w:val="18"/>
                <w:szCs w:val="18"/>
              </w:rPr>
              <w:t>59,55±21,93</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59,84±17,9</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63,03±31,61</w:t>
            </w:r>
            <w:r>
              <w:rPr>
                <w:rFonts w:ascii="Times New Roman" w:hAnsi="Times New Roman"/>
                <w:sz w:val="18"/>
                <w:szCs w:val="18"/>
              </w:rPr>
              <w:t xml:space="preserve"> </w:t>
            </w:r>
            <w:r w:rsidRPr="000D090C">
              <w:rPr>
                <w:rFonts w:ascii="Times New Roman" w:hAnsi="Times New Roman"/>
                <w:sz w:val="18"/>
                <w:szCs w:val="18"/>
              </w:rPr>
              <w:t>#δ</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94,36±31,02</w:t>
            </w:r>
            <w:r>
              <w:rPr>
                <w:rFonts w:ascii="Times New Roman" w:hAnsi="Times New Roman"/>
                <w:sz w:val="18"/>
                <w:szCs w:val="18"/>
              </w:rPr>
              <w:t xml:space="preserve"> </w:t>
            </w:r>
            <w:r w:rsidRPr="000D090C">
              <w:rPr>
                <w:rFonts w:ascii="Times New Roman" w:hAnsi="Times New Roman"/>
                <w:sz w:val="18"/>
                <w:szCs w:val="18"/>
              </w:rPr>
              <w:t>δ</w:t>
            </w:r>
          </w:p>
        </w:tc>
      </w:tr>
      <w:tr w:rsidR="0015023F" w:rsidRPr="000D090C" w:rsidTr="0015023F">
        <w:trPr>
          <w:trHeight w:val="375"/>
        </w:trPr>
        <w:tc>
          <w:tcPr>
            <w:tcW w:w="1242"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lang w:val="en-US"/>
              </w:rPr>
            </w:pPr>
            <w:r w:rsidRPr="000D090C">
              <w:rPr>
                <w:rFonts w:ascii="Times New Roman" w:hAnsi="Times New Roman"/>
                <w:sz w:val="18"/>
                <w:szCs w:val="18"/>
                <w:lang w:val="en-US"/>
              </w:rPr>
              <w:t>T</w:t>
            </w:r>
            <w:r>
              <w:rPr>
                <w:rFonts w:ascii="Times New Roman" w:hAnsi="Times New Roman"/>
                <w:sz w:val="18"/>
                <w:szCs w:val="18"/>
                <w:lang w:val="en-US"/>
              </w:rPr>
              <w:t>wist</w:t>
            </w:r>
            <w:r w:rsidRPr="000D090C">
              <w:rPr>
                <w:rFonts w:ascii="Times New Roman" w:hAnsi="Times New Roman"/>
                <w:sz w:val="18"/>
                <w:szCs w:val="18"/>
                <w:lang w:val="en-US"/>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19,6</w:t>
            </w:r>
            <w:r w:rsidRPr="000D090C">
              <w:rPr>
                <w:rFonts w:ascii="Times New Roman" w:eastAsia="Microsoft YaHei" w:hAnsi="Times New Roman"/>
                <w:sz w:val="18"/>
                <w:szCs w:val="18"/>
              </w:rPr>
              <w:t>±</w:t>
            </w:r>
            <w:r w:rsidRPr="000D090C">
              <w:rPr>
                <w:rFonts w:ascii="Times New Roman" w:hAnsi="Times New Roman"/>
                <w:sz w:val="18"/>
                <w:szCs w:val="18"/>
              </w:rPr>
              <w:t>17,26</w:t>
            </w:r>
          </w:p>
        </w:tc>
        <w:tc>
          <w:tcPr>
            <w:tcW w:w="1418"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11,98</w:t>
            </w:r>
            <w:r w:rsidRPr="000D090C">
              <w:rPr>
                <w:rFonts w:ascii="Times New Roman" w:eastAsia="Microsoft YaHei" w:hAnsi="Times New Roman"/>
                <w:sz w:val="18"/>
                <w:szCs w:val="18"/>
              </w:rPr>
              <w:t>±</w:t>
            </w:r>
            <w:r w:rsidRPr="000D090C">
              <w:rPr>
                <w:rFonts w:ascii="Times New Roman" w:hAnsi="Times New Roman"/>
                <w:sz w:val="18"/>
                <w:szCs w:val="18"/>
              </w:rPr>
              <w:t>7,5</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11,8</w:t>
            </w:r>
            <w:r w:rsidRPr="000D090C">
              <w:rPr>
                <w:rFonts w:ascii="Times New Roman" w:eastAsia="Microsoft YaHei" w:hAnsi="Times New Roman"/>
                <w:sz w:val="18"/>
                <w:szCs w:val="18"/>
              </w:rPr>
              <w:t>±</w:t>
            </w:r>
            <w:r w:rsidRPr="000D090C">
              <w:rPr>
                <w:rFonts w:ascii="Times New Roman" w:hAnsi="Times New Roman"/>
                <w:sz w:val="18"/>
                <w:szCs w:val="18"/>
              </w:rPr>
              <w:t>5,78</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11,77</w:t>
            </w:r>
            <w:r w:rsidRPr="000D090C">
              <w:rPr>
                <w:rFonts w:ascii="Times New Roman" w:eastAsia="Microsoft YaHei" w:hAnsi="Times New Roman"/>
                <w:sz w:val="18"/>
                <w:szCs w:val="18"/>
              </w:rPr>
              <w:t>±</w:t>
            </w:r>
            <w:r w:rsidRPr="000D090C">
              <w:rPr>
                <w:rFonts w:ascii="Times New Roman" w:hAnsi="Times New Roman"/>
                <w:sz w:val="18"/>
                <w:szCs w:val="18"/>
              </w:rPr>
              <w:t>5,42</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12,63</w:t>
            </w:r>
            <w:r w:rsidRPr="000D090C">
              <w:rPr>
                <w:rFonts w:ascii="Times New Roman" w:eastAsia="Microsoft YaHei" w:hAnsi="Times New Roman"/>
                <w:sz w:val="18"/>
                <w:szCs w:val="18"/>
              </w:rPr>
              <w:t>±</w:t>
            </w:r>
            <w:r w:rsidRPr="000D090C">
              <w:rPr>
                <w:rFonts w:ascii="Times New Roman" w:hAnsi="Times New Roman"/>
                <w:sz w:val="18"/>
                <w:szCs w:val="18"/>
              </w:rPr>
              <w:t>7,08</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16,0</w:t>
            </w:r>
            <w:r w:rsidRPr="000D090C">
              <w:rPr>
                <w:rFonts w:ascii="Times New Roman" w:eastAsia="Microsoft YaHei" w:hAnsi="Times New Roman"/>
                <w:sz w:val="18"/>
                <w:szCs w:val="18"/>
              </w:rPr>
              <w:t>±</w:t>
            </w:r>
            <w:r w:rsidRPr="000D090C">
              <w:rPr>
                <w:rFonts w:ascii="Times New Roman" w:hAnsi="Times New Roman"/>
                <w:sz w:val="18"/>
                <w:szCs w:val="18"/>
              </w:rPr>
              <w:t>4,75</w:t>
            </w:r>
          </w:p>
        </w:tc>
      </w:tr>
      <w:tr w:rsidR="0015023F" w:rsidRPr="000D090C" w:rsidTr="0015023F">
        <w:trPr>
          <w:trHeight w:val="375"/>
        </w:trPr>
        <w:tc>
          <w:tcPr>
            <w:tcW w:w="1242"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lang w:val="en-US"/>
              </w:rPr>
            </w:pPr>
            <w:r w:rsidRPr="000D090C">
              <w:rPr>
                <w:rFonts w:ascii="Times New Roman" w:hAnsi="Times New Roman"/>
                <w:sz w:val="18"/>
                <w:szCs w:val="18"/>
                <w:lang w:val="en-US"/>
              </w:rPr>
              <w:t>RotR S Twist (◦/s)</w:t>
            </w:r>
          </w:p>
        </w:tc>
        <w:tc>
          <w:tcPr>
            <w:tcW w:w="1276"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Pr>
                <w:rFonts w:ascii="Times New Roman" w:hAnsi="Times New Roman"/>
                <w:sz w:val="18"/>
                <w:szCs w:val="18"/>
              </w:rPr>
              <w:t xml:space="preserve">96,67±17,34 </w:t>
            </w:r>
            <w:r w:rsidRPr="000D090C">
              <w:rPr>
                <w:rFonts w:ascii="Times New Roman" w:hAnsi="Times New Roman"/>
                <w:sz w:val="18"/>
                <w:szCs w:val="18"/>
              </w:rPr>
              <w:t>δ</w:t>
            </w:r>
          </w:p>
        </w:tc>
        <w:tc>
          <w:tcPr>
            <w:tcW w:w="1418"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73,15±35,74</w:t>
            </w:r>
            <w:r>
              <w:rPr>
                <w:rFonts w:ascii="Times New Roman" w:hAnsi="Times New Roman"/>
                <w:sz w:val="18"/>
                <w:szCs w:val="18"/>
              </w:rPr>
              <w:t xml:space="preserve"> </w:t>
            </w:r>
            <w:r w:rsidRPr="000D090C">
              <w:rPr>
                <w:rFonts w:ascii="Times New Roman" w:hAnsi="Times New Roman"/>
                <w:sz w:val="18"/>
                <w:szCs w:val="18"/>
              </w:rPr>
              <w:t>δ</w:t>
            </w:r>
          </w:p>
        </w:tc>
        <w:tc>
          <w:tcPr>
            <w:tcW w:w="155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81,77±25,77</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84,87±31,16</w:t>
            </w:r>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92,93±34,27</w:t>
            </w:r>
            <w:r>
              <w:rPr>
                <w:rFonts w:ascii="Times New Roman" w:hAnsi="Times New Roman"/>
                <w:sz w:val="18"/>
                <w:szCs w:val="18"/>
              </w:rPr>
              <w:t xml:space="preserve"> </w:t>
            </w:r>
            <w:proofErr w:type="spellStart"/>
            <w:r w:rsidRPr="000D090C">
              <w:rPr>
                <w:rFonts w:ascii="Times New Roman" w:hAnsi="Times New Roman"/>
                <w:sz w:val="18"/>
                <w:szCs w:val="18"/>
              </w:rPr>
              <w:t>γδ</w:t>
            </w:r>
            <w:proofErr w:type="spellEnd"/>
          </w:p>
        </w:tc>
        <w:tc>
          <w:tcPr>
            <w:tcW w:w="1417"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sz w:val="18"/>
                <w:szCs w:val="18"/>
              </w:rPr>
            </w:pPr>
            <w:r w:rsidRPr="000D090C">
              <w:rPr>
                <w:rFonts w:ascii="Times New Roman" w:hAnsi="Times New Roman"/>
                <w:sz w:val="18"/>
                <w:szCs w:val="18"/>
              </w:rPr>
              <w:t>121,2±36,34</w:t>
            </w:r>
            <w:r>
              <w:rPr>
                <w:rFonts w:ascii="Times New Roman" w:hAnsi="Times New Roman"/>
                <w:sz w:val="18"/>
                <w:szCs w:val="18"/>
              </w:rPr>
              <w:t xml:space="preserve"> </w:t>
            </w:r>
            <w:r w:rsidRPr="000D090C">
              <w:rPr>
                <w:rFonts w:ascii="Times New Roman" w:hAnsi="Times New Roman"/>
                <w:sz w:val="18"/>
                <w:szCs w:val="18"/>
              </w:rPr>
              <w:t>δ</w:t>
            </w:r>
          </w:p>
        </w:tc>
      </w:tr>
    </w:tbl>
    <w:p w:rsidR="0015023F" w:rsidRPr="00E403BC" w:rsidRDefault="0015023F" w:rsidP="0015023F">
      <w:pPr>
        <w:spacing w:after="0" w:line="360" w:lineRule="auto"/>
        <w:ind w:firstLine="567"/>
        <w:jc w:val="both"/>
        <w:rPr>
          <w:rFonts w:ascii="Times New Roman" w:hAnsi="Times New Roman"/>
          <w:sz w:val="24"/>
          <w:szCs w:val="24"/>
        </w:rPr>
      </w:pPr>
      <w:r w:rsidRPr="00E403BC">
        <w:rPr>
          <w:rFonts w:ascii="Times New Roman" w:hAnsi="Times New Roman"/>
          <w:sz w:val="24"/>
          <w:szCs w:val="24"/>
        </w:rPr>
        <w:t>*-</w:t>
      </w:r>
      <w:proofErr w:type="gramStart"/>
      <w:r w:rsidRPr="00E403BC">
        <w:rPr>
          <w:rFonts w:ascii="Times New Roman" w:hAnsi="Times New Roman"/>
          <w:sz w:val="24"/>
          <w:szCs w:val="24"/>
          <w:lang w:val="en-US"/>
        </w:rPr>
        <w:t>p</w:t>
      </w:r>
      <w:r w:rsidRPr="00E403BC">
        <w:rPr>
          <w:rFonts w:ascii="Times New Roman" w:hAnsi="Times New Roman"/>
          <w:sz w:val="24"/>
          <w:szCs w:val="24"/>
        </w:rPr>
        <w:t>&lt;</w:t>
      </w:r>
      <w:proofErr w:type="gramEnd"/>
      <w:r w:rsidRPr="00E403BC">
        <w:rPr>
          <w:rFonts w:ascii="Times New Roman" w:hAnsi="Times New Roman"/>
          <w:sz w:val="24"/>
          <w:szCs w:val="24"/>
        </w:rPr>
        <w:t xml:space="preserve">0,05 - достоверность различий между T1 и </w:t>
      </w:r>
      <w:r w:rsidRPr="00E403BC">
        <w:rPr>
          <w:rFonts w:ascii="Times New Roman" w:hAnsi="Times New Roman"/>
          <w:sz w:val="24"/>
          <w:szCs w:val="24"/>
          <w:lang w:val="en-US"/>
        </w:rPr>
        <w:t>T</w:t>
      </w:r>
      <w:r w:rsidRPr="00E403BC">
        <w:rPr>
          <w:rFonts w:ascii="Times New Roman" w:hAnsi="Times New Roman"/>
          <w:sz w:val="24"/>
          <w:szCs w:val="24"/>
        </w:rPr>
        <w:t>2 в 1,2-ой группе, #-</w:t>
      </w:r>
      <w:r w:rsidRPr="00E403BC">
        <w:rPr>
          <w:rFonts w:ascii="Times New Roman" w:hAnsi="Times New Roman"/>
          <w:sz w:val="24"/>
          <w:szCs w:val="24"/>
          <w:lang w:val="en-US"/>
        </w:rPr>
        <w:t>p</w:t>
      </w:r>
      <w:r w:rsidRPr="00E403BC">
        <w:rPr>
          <w:rFonts w:ascii="Times New Roman" w:hAnsi="Times New Roman"/>
          <w:sz w:val="24"/>
          <w:szCs w:val="24"/>
        </w:rPr>
        <w:t xml:space="preserve">&lt;0,05 - между </w:t>
      </w:r>
      <w:r w:rsidRPr="00E403BC">
        <w:rPr>
          <w:rFonts w:ascii="Times New Roman" w:hAnsi="Times New Roman"/>
          <w:sz w:val="24"/>
          <w:szCs w:val="24"/>
          <w:lang w:val="en-US"/>
        </w:rPr>
        <w:t>T</w:t>
      </w:r>
      <w:r w:rsidRPr="00E403BC">
        <w:rPr>
          <w:rFonts w:ascii="Times New Roman" w:hAnsi="Times New Roman"/>
          <w:sz w:val="24"/>
          <w:szCs w:val="24"/>
        </w:rPr>
        <w:t xml:space="preserve">2 и </w:t>
      </w:r>
      <w:r w:rsidRPr="00E403BC">
        <w:rPr>
          <w:rFonts w:ascii="Times New Roman" w:hAnsi="Times New Roman"/>
          <w:sz w:val="24"/>
          <w:szCs w:val="24"/>
          <w:lang w:val="en-US"/>
        </w:rPr>
        <w:t>T</w:t>
      </w:r>
      <w:r w:rsidRPr="00E403BC">
        <w:rPr>
          <w:rFonts w:ascii="Times New Roman" w:hAnsi="Times New Roman"/>
          <w:sz w:val="24"/>
          <w:szCs w:val="24"/>
        </w:rPr>
        <w:t>3 в 1,2-ой группе, γ-</w:t>
      </w:r>
      <w:r w:rsidRPr="00E403BC">
        <w:rPr>
          <w:rFonts w:ascii="Times New Roman" w:hAnsi="Times New Roman"/>
          <w:sz w:val="24"/>
          <w:szCs w:val="24"/>
          <w:lang w:val="en-US"/>
        </w:rPr>
        <w:t>p</w:t>
      </w:r>
      <w:r w:rsidRPr="00E403BC">
        <w:rPr>
          <w:rFonts w:ascii="Times New Roman" w:hAnsi="Times New Roman"/>
          <w:sz w:val="24"/>
          <w:szCs w:val="24"/>
        </w:rPr>
        <w:t xml:space="preserve">&lt;0,05 - между </w:t>
      </w:r>
      <w:r w:rsidRPr="00E403BC">
        <w:rPr>
          <w:rFonts w:ascii="Times New Roman" w:hAnsi="Times New Roman"/>
          <w:sz w:val="24"/>
          <w:szCs w:val="24"/>
          <w:lang w:val="en-US"/>
        </w:rPr>
        <w:t>T</w:t>
      </w:r>
      <w:r w:rsidRPr="00E403BC">
        <w:rPr>
          <w:rFonts w:ascii="Times New Roman" w:hAnsi="Times New Roman"/>
          <w:sz w:val="24"/>
          <w:szCs w:val="24"/>
        </w:rPr>
        <w:t xml:space="preserve">1 и </w:t>
      </w:r>
      <w:r w:rsidRPr="00E403BC">
        <w:rPr>
          <w:rFonts w:ascii="Times New Roman" w:hAnsi="Times New Roman"/>
          <w:sz w:val="24"/>
          <w:szCs w:val="24"/>
          <w:lang w:val="en-US"/>
        </w:rPr>
        <w:t>T</w:t>
      </w:r>
      <w:r w:rsidRPr="00E403BC">
        <w:rPr>
          <w:rFonts w:ascii="Times New Roman" w:hAnsi="Times New Roman"/>
          <w:sz w:val="24"/>
          <w:szCs w:val="24"/>
        </w:rPr>
        <w:t xml:space="preserve">3 в 1, 2-ой группе; δ- достоверность различий между группами. </w:t>
      </w:r>
    </w:p>
    <w:p w:rsidR="0015023F" w:rsidRPr="000D090C" w:rsidRDefault="0015023F" w:rsidP="0015023F">
      <w:pPr>
        <w:spacing w:after="0" w:line="360" w:lineRule="auto"/>
        <w:ind w:firstLine="567"/>
        <w:jc w:val="right"/>
        <w:rPr>
          <w:rFonts w:ascii="Times New Roman" w:hAnsi="Times New Roman"/>
          <w:b/>
          <w:sz w:val="24"/>
          <w:szCs w:val="24"/>
        </w:rPr>
      </w:pPr>
      <w:r w:rsidRPr="000D090C">
        <w:rPr>
          <w:rFonts w:ascii="Times New Roman" w:hAnsi="Times New Roman"/>
          <w:b/>
          <w:sz w:val="24"/>
          <w:szCs w:val="24"/>
        </w:rPr>
        <w:t xml:space="preserve">Таблица 5. </w:t>
      </w:r>
    </w:p>
    <w:p w:rsidR="0015023F" w:rsidRPr="000D090C" w:rsidRDefault="0015023F" w:rsidP="0015023F">
      <w:pPr>
        <w:spacing w:after="0" w:line="360" w:lineRule="auto"/>
        <w:ind w:firstLine="567"/>
        <w:jc w:val="center"/>
        <w:rPr>
          <w:rFonts w:ascii="Times New Roman" w:hAnsi="Times New Roman"/>
          <w:sz w:val="24"/>
          <w:szCs w:val="24"/>
        </w:rPr>
      </w:pPr>
      <w:r>
        <w:rPr>
          <w:rFonts w:ascii="Times New Roman" w:hAnsi="Times New Roman"/>
          <w:b/>
          <w:sz w:val="24"/>
          <w:szCs w:val="24"/>
        </w:rPr>
        <w:t>Основные к</w:t>
      </w:r>
      <w:r w:rsidRPr="000D090C">
        <w:rPr>
          <w:rFonts w:ascii="Times New Roman" w:hAnsi="Times New Roman"/>
          <w:b/>
          <w:sz w:val="24"/>
          <w:szCs w:val="24"/>
        </w:rPr>
        <w:t>лини</w:t>
      </w:r>
      <w:r>
        <w:rPr>
          <w:rFonts w:ascii="Times New Roman" w:hAnsi="Times New Roman"/>
          <w:b/>
          <w:sz w:val="24"/>
          <w:szCs w:val="24"/>
        </w:rPr>
        <w:t xml:space="preserve">ческие </w:t>
      </w:r>
      <w:r w:rsidRPr="000D090C">
        <w:rPr>
          <w:rFonts w:ascii="Times New Roman" w:hAnsi="Times New Roman"/>
          <w:b/>
          <w:sz w:val="24"/>
          <w:szCs w:val="24"/>
        </w:rPr>
        <w:t xml:space="preserve">данные у пациентов </w:t>
      </w:r>
      <w:r>
        <w:rPr>
          <w:rFonts w:ascii="Times New Roman" w:hAnsi="Times New Roman"/>
          <w:b/>
          <w:sz w:val="24"/>
          <w:szCs w:val="24"/>
        </w:rPr>
        <w:t>ЛЖР+/ЛЖР-</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3"/>
        <w:gridCol w:w="2409"/>
        <w:gridCol w:w="2835"/>
      </w:tblGrid>
      <w:tr w:rsidR="0015023F" w:rsidRPr="000D090C" w:rsidTr="0015023F">
        <w:trPr>
          <w:trHeight w:val="409"/>
        </w:trPr>
        <w:tc>
          <w:tcPr>
            <w:tcW w:w="4503"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b/>
              </w:rPr>
            </w:pPr>
          </w:p>
        </w:tc>
        <w:tc>
          <w:tcPr>
            <w:tcW w:w="240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b/>
              </w:rPr>
            </w:pPr>
            <w:r>
              <w:rPr>
                <w:rFonts w:ascii="Times New Roman" w:hAnsi="Times New Roman"/>
                <w:b/>
              </w:rPr>
              <w:t>ЛЖР +</w:t>
            </w:r>
          </w:p>
          <w:p w:rsidR="0015023F" w:rsidRPr="000D090C" w:rsidRDefault="0015023F" w:rsidP="0015023F">
            <w:pPr>
              <w:spacing w:after="0" w:line="360" w:lineRule="auto"/>
              <w:rPr>
                <w:rFonts w:ascii="Times New Roman" w:hAnsi="Times New Roman"/>
                <w:b/>
              </w:rPr>
            </w:pPr>
            <w:r>
              <w:rPr>
                <w:rFonts w:ascii="Times New Roman" w:hAnsi="Times New Roman"/>
                <w:b/>
                <w:lang w:val="en-US"/>
              </w:rPr>
              <w:t>n=</w:t>
            </w:r>
            <w:r w:rsidRPr="000D090C">
              <w:rPr>
                <w:rFonts w:ascii="Times New Roman" w:hAnsi="Times New Roman"/>
                <w:b/>
              </w:rPr>
              <w:t>18</w:t>
            </w:r>
          </w:p>
        </w:tc>
        <w:tc>
          <w:tcPr>
            <w:tcW w:w="2835"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b/>
              </w:rPr>
            </w:pPr>
            <w:r w:rsidRPr="000D090C">
              <w:rPr>
                <w:rFonts w:ascii="Times New Roman" w:hAnsi="Times New Roman"/>
                <w:b/>
              </w:rPr>
              <w:t>ЛЖР -</w:t>
            </w:r>
          </w:p>
          <w:p w:rsidR="0015023F" w:rsidRPr="000D090C" w:rsidRDefault="0015023F" w:rsidP="0015023F">
            <w:pPr>
              <w:spacing w:after="0" w:line="360" w:lineRule="auto"/>
              <w:rPr>
                <w:rFonts w:ascii="Times New Roman" w:hAnsi="Times New Roman"/>
                <w:b/>
              </w:rPr>
            </w:pPr>
            <w:r>
              <w:rPr>
                <w:rFonts w:ascii="Times New Roman" w:hAnsi="Times New Roman"/>
                <w:b/>
                <w:lang w:val="en-US"/>
              </w:rPr>
              <w:t>n=</w:t>
            </w:r>
            <w:r w:rsidRPr="000D090C">
              <w:rPr>
                <w:rFonts w:ascii="Times New Roman" w:hAnsi="Times New Roman"/>
                <w:b/>
              </w:rPr>
              <w:t xml:space="preserve">16 </w:t>
            </w:r>
          </w:p>
        </w:tc>
      </w:tr>
      <w:tr w:rsidR="0015023F" w:rsidRPr="000D090C" w:rsidTr="0015023F">
        <w:trPr>
          <w:trHeight w:val="409"/>
        </w:trPr>
        <w:tc>
          <w:tcPr>
            <w:tcW w:w="4503"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b/>
              </w:rPr>
            </w:pPr>
            <w:r w:rsidRPr="000D090C">
              <w:rPr>
                <w:rFonts w:ascii="Times New Roman" w:hAnsi="Times New Roman"/>
                <w:b/>
              </w:rPr>
              <w:t>Показатели</w:t>
            </w:r>
          </w:p>
        </w:tc>
        <w:tc>
          <w:tcPr>
            <w:tcW w:w="5244" w:type="dxa"/>
            <w:gridSpan w:val="2"/>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jc w:val="center"/>
              <w:rPr>
                <w:rFonts w:ascii="Times New Roman" w:hAnsi="Times New Roman"/>
                <w:b/>
                <w:lang w:val="en-US"/>
              </w:rPr>
            </w:pPr>
            <w:r w:rsidRPr="000D090C">
              <w:rPr>
                <w:rFonts w:ascii="Times New Roman" w:hAnsi="Times New Roman"/>
                <w:b/>
                <w:lang w:val="en-US"/>
              </w:rPr>
              <w:t>M</w:t>
            </w:r>
            <w:r w:rsidRPr="000D090C">
              <w:rPr>
                <w:rFonts w:ascii="Times New Roman" w:hAnsi="Times New Roman"/>
                <w:b/>
              </w:rPr>
              <w:t>±</w:t>
            </w:r>
            <w:r w:rsidRPr="000D090C">
              <w:rPr>
                <w:rFonts w:ascii="Times New Roman" w:hAnsi="Times New Roman"/>
                <w:b/>
                <w:lang w:val="en-US"/>
              </w:rPr>
              <w:t>SD</w:t>
            </w:r>
            <w:r w:rsidRPr="000D090C">
              <w:rPr>
                <w:rFonts w:ascii="Times New Roman" w:hAnsi="Times New Roman"/>
                <w:b/>
              </w:rPr>
              <w:t xml:space="preserve">, </w:t>
            </w:r>
            <w:r w:rsidRPr="000D090C">
              <w:rPr>
                <w:rFonts w:ascii="Times New Roman" w:hAnsi="Times New Roman"/>
                <w:b/>
                <w:lang w:val="en-US"/>
              </w:rPr>
              <w:t>n</w:t>
            </w:r>
            <w:r w:rsidRPr="000D090C">
              <w:rPr>
                <w:rFonts w:ascii="Times New Roman" w:hAnsi="Times New Roman"/>
                <w:b/>
              </w:rPr>
              <w:t xml:space="preserve"> </w:t>
            </w:r>
            <w:r>
              <w:rPr>
                <w:rFonts w:ascii="Times New Roman" w:hAnsi="Times New Roman"/>
                <w:b/>
              </w:rPr>
              <w:t>(</w:t>
            </w:r>
            <w:r w:rsidRPr="000D090C">
              <w:rPr>
                <w:rFonts w:ascii="Times New Roman" w:hAnsi="Times New Roman"/>
                <w:b/>
              </w:rPr>
              <w:t>%</w:t>
            </w:r>
            <w:r>
              <w:rPr>
                <w:rFonts w:ascii="Times New Roman" w:hAnsi="Times New Roman"/>
                <w:b/>
              </w:rPr>
              <w:t>)</w:t>
            </w:r>
          </w:p>
        </w:tc>
      </w:tr>
      <w:tr w:rsidR="0015023F" w:rsidRPr="000D090C" w:rsidTr="0015023F">
        <w:trPr>
          <w:trHeight w:val="409"/>
        </w:trPr>
        <w:tc>
          <w:tcPr>
            <w:tcW w:w="4503"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b/>
              </w:rPr>
            </w:pPr>
            <w:r w:rsidRPr="000D090C">
              <w:rPr>
                <w:rFonts w:ascii="Times New Roman" w:hAnsi="Times New Roman"/>
              </w:rPr>
              <w:t>Возраст (лет)</w:t>
            </w:r>
          </w:p>
        </w:tc>
        <w:tc>
          <w:tcPr>
            <w:tcW w:w="240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rPr>
            </w:pPr>
            <w:r w:rsidRPr="000D090C">
              <w:rPr>
                <w:rFonts w:ascii="Times New Roman" w:hAnsi="Times New Roman"/>
              </w:rPr>
              <w:t>57,41</w:t>
            </w:r>
            <w:r w:rsidRPr="000D090C">
              <w:rPr>
                <w:rFonts w:ascii="Times New Roman" w:eastAsia="Microsoft YaHei" w:hAnsi="Times New Roman"/>
              </w:rPr>
              <w:t>±</w:t>
            </w:r>
            <w:r w:rsidRPr="000D090C">
              <w:rPr>
                <w:rFonts w:ascii="Times New Roman" w:hAnsi="Times New Roman"/>
              </w:rPr>
              <w:t>9,13</w:t>
            </w:r>
          </w:p>
        </w:tc>
        <w:tc>
          <w:tcPr>
            <w:tcW w:w="2835"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rPr>
            </w:pPr>
            <w:r w:rsidRPr="000D090C">
              <w:rPr>
                <w:rFonts w:ascii="Times New Roman" w:hAnsi="Times New Roman"/>
              </w:rPr>
              <w:t>58,53</w:t>
            </w:r>
            <w:r w:rsidRPr="000D090C">
              <w:rPr>
                <w:rFonts w:ascii="Times New Roman" w:eastAsia="Microsoft YaHei" w:hAnsi="Times New Roman"/>
              </w:rPr>
              <w:t>±</w:t>
            </w:r>
            <w:r w:rsidRPr="000D090C">
              <w:rPr>
                <w:rFonts w:ascii="Times New Roman" w:hAnsi="Times New Roman"/>
              </w:rPr>
              <w:t>10,73</w:t>
            </w:r>
          </w:p>
        </w:tc>
      </w:tr>
      <w:tr w:rsidR="0015023F" w:rsidRPr="000D090C" w:rsidTr="0015023F">
        <w:trPr>
          <w:trHeight w:val="409"/>
        </w:trPr>
        <w:tc>
          <w:tcPr>
            <w:tcW w:w="4503"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b/>
                <w:lang w:val="en-US"/>
              </w:rPr>
            </w:pPr>
            <w:r w:rsidRPr="000D090C">
              <w:rPr>
                <w:rFonts w:ascii="Times New Roman" w:hAnsi="Times New Roman"/>
              </w:rPr>
              <w:t>Предынфарктная стенокардия</w:t>
            </w:r>
          </w:p>
        </w:tc>
        <w:tc>
          <w:tcPr>
            <w:tcW w:w="240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rPr>
            </w:pPr>
            <w:r w:rsidRPr="000D090C">
              <w:rPr>
                <w:rFonts w:ascii="Times New Roman" w:hAnsi="Times New Roman"/>
              </w:rPr>
              <w:t>10 (59)</w:t>
            </w:r>
          </w:p>
        </w:tc>
        <w:tc>
          <w:tcPr>
            <w:tcW w:w="2835"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rPr>
            </w:pPr>
            <w:r w:rsidRPr="000D090C">
              <w:rPr>
                <w:rFonts w:ascii="Times New Roman" w:hAnsi="Times New Roman"/>
              </w:rPr>
              <w:t>9 (64)</w:t>
            </w:r>
          </w:p>
        </w:tc>
      </w:tr>
      <w:tr w:rsidR="0015023F" w:rsidRPr="000D090C" w:rsidTr="0015023F">
        <w:trPr>
          <w:trHeight w:val="408"/>
        </w:trPr>
        <w:tc>
          <w:tcPr>
            <w:tcW w:w="4503"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lang w:val="en-US"/>
              </w:rPr>
            </w:pPr>
            <w:r w:rsidRPr="000D090C">
              <w:rPr>
                <w:rFonts w:ascii="Times New Roman" w:hAnsi="Times New Roman"/>
                <w:lang w:val="en-US"/>
              </w:rPr>
              <w:t xml:space="preserve">1, 2, 3 – </w:t>
            </w:r>
            <w:r w:rsidRPr="000D090C">
              <w:rPr>
                <w:rFonts w:ascii="Times New Roman" w:hAnsi="Times New Roman"/>
              </w:rPr>
              <w:t xml:space="preserve">сосудистое поражение </w:t>
            </w:r>
            <w:r>
              <w:rPr>
                <w:rFonts w:ascii="Times New Roman" w:hAnsi="Times New Roman"/>
              </w:rPr>
              <w:t>КА</w:t>
            </w:r>
          </w:p>
        </w:tc>
        <w:tc>
          <w:tcPr>
            <w:tcW w:w="240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rPr>
            </w:pPr>
            <w:r w:rsidRPr="000D090C">
              <w:rPr>
                <w:rFonts w:ascii="Times New Roman" w:hAnsi="Times New Roman"/>
                <w:lang w:val="en-US"/>
              </w:rPr>
              <w:t>11</w:t>
            </w:r>
            <w:r w:rsidRPr="000D090C">
              <w:rPr>
                <w:rFonts w:ascii="Times New Roman" w:hAnsi="Times New Roman"/>
              </w:rPr>
              <w:t>(65)/5(29)/1(6)</w:t>
            </w:r>
          </w:p>
        </w:tc>
        <w:tc>
          <w:tcPr>
            <w:tcW w:w="2835"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rPr>
            </w:pPr>
            <w:r w:rsidRPr="000D090C">
              <w:rPr>
                <w:rFonts w:ascii="Times New Roman" w:hAnsi="Times New Roman"/>
              </w:rPr>
              <w:t>9(56)/6(37)/1(7)</w:t>
            </w:r>
          </w:p>
        </w:tc>
      </w:tr>
      <w:tr w:rsidR="0015023F" w:rsidRPr="000D090C" w:rsidTr="0015023F">
        <w:trPr>
          <w:trHeight w:val="523"/>
        </w:trPr>
        <w:tc>
          <w:tcPr>
            <w:tcW w:w="4503"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rPr>
            </w:pPr>
            <w:proofErr w:type="spellStart"/>
            <w:r w:rsidRPr="000D090C">
              <w:rPr>
                <w:rFonts w:ascii="Times New Roman" w:hAnsi="Times New Roman"/>
              </w:rPr>
              <w:t>Тромболизиз</w:t>
            </w:r>
            <w:proofErr w:type="spellEnd"/>
            <w:r w:rsidRPr="000D090C">
              <w:rPr>
                <w:rFonts w:ascii="Times New Roman" w:hAnsi="Times New Roman"/>
              </w:rPr>
              <w:t xml:space="preserve"> +ЧКВ/ первичное ЧКВ/ отсроченное ЧКВ</w:t>
            </w:r>
          </w:p>
        </w:tc>
        <w:tc>
          <w:tcPr>
            <w:tcW w:w="240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rPr>
            </w:pPr>
            <w:r w:rsidRPr="000D090C">
              <w:rPr>
                <w:rFonts w:ascii="Times New Roman" w:hAnsi="Times New Roman"/>
              </w:rPr>
              <w:t>10 (56) / 7 (39) /1(6)</w:t>
            </w:r>
          </w:p>
        </w:tc>
        <w:tc>
          <w:tcPr>
            <w:tcW w:w="2835"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rPr>
            </w:pPr>
            <w:r w:rsidRPr="000D090C">
              <w:rPr>
                <w:rFonts w:ascii="Times New Roman" w:hAnsi="Times New Roman"/>
              </w:rPr>
              <w:t>12 (75)/3 (18)/1 (7)</w:t>
            </w:r>
          </w:p>
        </w:tc>
      </w:tr>
      <w:tr w:rsidR="0015023F" w:rsidRPr="000D090C" w:rsidTr="0015023F">
        <w:trPr>
          <w:trHeight w:val="409"/>
        </w:trPr>
        <w:tc>
          <w:tcPr>
            <w:tcW w:w="4503"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lang w:val="en-US"/>
              </w:rPr>
            </w:pPr>
            <w:r w:rsidRPr="000D090C">
              <w:rPr>
                <w:rFonts w:ascii="Times New Roman" w:hAnsi="Times New Roman"/>
              </w:rPr>
              <w:t xml:space="preserve">Время </w:t>
            </w:r>
            <w:proofErr w:type="spellStart"/>
            <w:r w:rsidRPr="000D090C">
              <w:rPr>
                <w:rFonts w:ascii="Times New Roman" w:hAnsi="Times New Roman"/>
              </w:rPr>
              <w:t>реперфузии</w:t>
            </w:r>
            <w:proofErr w:type="spellEnd"/>
            <w:r w:rsidRPr="000D090C">
              <w:rPr>
                <w:rFonts w:ascii="Times New Roman" w:hAnsi="Times New Roman"/>
                <w:lang w:val="en-US"/>
              </w:rPr>
              <w:t xml:space="preserve">, </w:t>
            </w:r>
            <w:r w:rsidRPr="000D090C">
              <w:rPr>
                <w:rFonts w:ascii="Times New Roman" w:hAnsi="Times New Roman"/>
              </w:rPr>
              <w:t>часы</w:t>
            </w:r>
            <w:r w:rsidRPr="000D090C">
              <w:rPr>
                <w:rFonts w:ascii="Times New Roman" w:hAnsi="Times New Roman"/>
                <w:lang w:val="en-US"/>
              </w:rPr>
              <w:t>.</w:t>
            </w:r>
          </w:p>
        </w:tc>
        <w:tc>
          <w:tcPr>
            <w:tcW w:w="2409" w:type="dxa"/>
            <w:tcBorders>
              <w:top w:val="single" w:sz="4" w:space="0" w:color="000000"/>
              <w:left w:val="single" w:sz="4" w:space="0" w:color="000000"/>
              <w:bottom w:val="single" w:sz="4" w:space="0" w:color="000000"/>
              <w:right w:val="single" w:sz="4" w:space="0" w:color="000000"/>
            </w:tcBorders>
          </w:tcPr>
          <w:p w:rsidR="0015023F" w:rsidRPr="00C66E63" w:rsidRDefault="0015023F" w:rsidP="0015023F">
            <w:pPr>
              <w:spacing w:after="0" w:line="360" w:lineRule="auto"/>
              <w:rPr>
                <w:rFonts w:ascii="Times New Roman" w:hAnsi="Times New Roman"/>
              </w:rPr>
            </w:pPr>
            <w:r w:rsidRPr="000D090C">
              <w:rPr>
                <w:rFonts w:ascii="Times New Roman" w:hAnsi="Times New Roman"/>
              </w:rPr>
              <w:t>5,48</w:t>
            </w:r>
            <w:r w:rsidRPr="000D090C">
              <w:rPr>
                <w:rFonts w:ascii="Times New Roman" w:eastAsia="Microsoft YaHei" w:hAnsi="Times New Roman"/>
              </w:rPr>
              <w:t>±</w:t>
            </w:r>
            <w:r w:rsidRPr="000D090C">
              <w:rPr>
                <w:rFonts w:ascii="Times New Roman" w:hAnsi="Times New Roman"/>
              </w:rPr>
              <w:t>3,58</w:t>
            </w:r>
            <w:r>
              <w:rPr>
                <w:rFonts w:ascii="Times New Roman" w:hAnsi="Times New Roman"/>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lang w:val="en-US"/>
              </w:rPr>
            </w:pPr>
            <w:r w:rsidRPr="000D090C">
              <w:rPr>
                <w:rFonts w:ascii="Times New Roman" w:hAnsi="Times New Roman"/>
              </w:rPr>
              <w:t>3,8</w:t>
            </w:r>
            <w:r w:rsidRPr="000D090C">
              <w:rPr>
                <w:rFonts w:ascii="Times New Roman" w:eastAsia="Microsoft YaHei" w:hAnsi="Times New Roman"/>
              </w:rPr>
              <w:t>±</w:t>
            </w:r>
            <w:r w:rsidRPr="000D090C">
              <w:rPr>
                <w:rFonts w:ascii="Times New Roman" w:hAnsi="Times New Roman"/>
              </w:rPr>
              <w:t>2,25</w:t>
            </w:r>
            <w:r>
              <w:rPr>
                <w:rFonts w:ascii="Times New Roman" w:hAnsi="Times New Roman"/>
              </w:rPr>
              <w:t xml:space="preserve"> </w:t>
            </w:r>
            <w:r w:rsidRPr="000D090C">
              <w:rPr>
                <w:rFonts w:ascii="Times New Roman" w:hAnsi="Times New Roman"/>
                <w:lang w:val="en-US"/>
              </w:rPr>
              <w:t>*</w:t>
            </w:r>
          </w:p>
        </w:tc>
      </w:tr>
      <w:tr w:rsidR="0015023F" w:rsidRPr="000D090C" w:rsidTr="0015023F">
        <w:trPr>
          <w:trHeight w:val="409"/>
        </w:trPr>
        <w:tc>
          <w:tcPr>
            <w:tcW w:w="4503"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lang w:val="en-US"/>
              </w:rPr>
            </w:pPr>
            <w:r w:rsidRPr="000D090C">
              <w:rPr>
                <w:rFonts w:ascii="Times New Roman" w:hAnsi="Times New Roman"/>
              </w:rPr>
              <w:t xml:space="preserve">Время </w:t>
            </w:r>
            <w:proofErr w:type="spellStart"/>
            <w:r w:rsidRPr="000D090C">
              <w:rPr>
                <w:rFonts w:ascii="Times New Roman" w:hAnsi="Times New Roman"/>
              </w:rPr>
              <w:t>реперфузии</w:t>
            </w:r>
            <w:proofErr w:type="spellEnd"/>
            <w:r>
              <w:rPr>
                <w:rFonts w:ascii="Times New Roman" w:hAnsi="Times New Roman"/>
                <w:lang w:val="en-US"/>
              </w:rPr>
              <w:t xml:space="preserve"> – </w:t>
            </w:r>
            <w:proofErr w:type="spellStart"/>
            <w:r>
              <w:rPr>
                <w:rFonts w:ascii="Times New Roman" w:hAnsi="Times New Roman"/>
                <w:lang w:val="en-US"/>
              </w:rPr>
              <w:t>первые</w:t>
            </w:r>
            <w:proofErr w:type="spellEnd"/>
            <w:r>
              <w:rPr>
                <w:rFonts w:ascii="Times New Roman" w:hAnsi="Times New Roman"/>
                <w:lang w:val="en-US"/>
              </w:rPr>
              <w:t xml:space="preserve"> 3/3-6</w:t>
            </w:r>
            <w:r>
              <w:rPr>
                <w:rFonts w:ascii="Times New Roman" w:hAnsi="Times New Roman"/>
              </w:rPr>
              <w:t>/</w:t>
            </w:r>
            <w:r>
              <w:rPr>
                <w:rFonts w:ascii="Times New Roman" w:hAnsi="Times New Roman"/>
                <w:lang w:val="en-US"/>
              </w:rPr>
              <w:t>&gt;</w:t>
            </w:r>
            <w:r>
              <w:rPr>
                <w:rFonts w:ascii="Times New Roman" w:hAnsi="Times New Roman"/>
              </w:rPr>
              <w:t xml:space="preserve">6 </w:t>
            </w:r>
            <w:r w:rsidRPr="000D090C">
              <w:rPr>
                <w:rFonts w:ascii="Times New Roman" w:hAnsi="Times New Roman"/>
              </w:rPr>
              <w:t>час</w:t>
            </w:r>
            <w:r>
              <w:rPr>
                <w:rFonts w:ascii="Times New Roman" w:hAnsi="Times New Roman"/>
              </w:rPr>
              <w:t>ов</w:t>
            </w:r>
            <w:r w:rsidRPr="000D090C">
              <w:rPr>
                <w:rFonts w:ascii="Times New Roman" w:hAnsi="Times New Roman"/>
                <w:lang w:val="en-US"/>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rPr>
            </w:pPr>
            <w:r w:rsidRPr="000D090C">
              <w:rPr>
                <w:rFonts w:ascii="Times New Roman" w:hAnsi="Times New Roman"/>
              </w:rPr>
              <w:t>4 (24</w:t>
            </w:r>
            <w:r>
              <w:rPr>
                <w:rFonts w:ascii="Times New Roman" w:hAnsi="Times New Roman"/>
              </w:rPr>
              <w:t>)/ 6 (35) /7 (41)</w:t>
            </w:r>
          </w:p>
        </w:tc>
        <w:tc>
          <w:tcPr>
            <w:tcW w:w="2835"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rPr>
            </w:pPr>
            <w:r w:rsidRPr="000D090C">
              <w:rPr>
                <w:rFonts w:ascii="Times New Roman" w:hAnsi="Times New Roman"/>
              </w:rPr>
              <w:t>6 (37)</w:t>
            </w:r>
            <w:r>
              <w:rPr>
                <w:rFonts w:ascii="Times New Roman" w:hAnsi="Times New Roman"/>
              </w:rPr>
              <w:t xml:space="preserve"> /2 (12) / 8 (51)</w:t>
            </w:r>
          </w:p>
        </w:tc>
      </w:tr>
      <w:tr w:rsidR="0015023F" w:rsidRPr="000D090C" w:rsidTr="0015023F">
        <w:trPr>
          <w:trHeight w:val="409"/>
        </w:trPr>
        <w:tc>
          <w:tcPr>
            <w:tcW w:w="4503"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lang w:val="en-US"/>
              </w:rPr>
            </w:pPr>
            <w:r w:rsidRPr="000D090C">
              <w:rPr>
                <w:rFonts w:ascii="Times New Roman" w:hAnsi="Times New Roman"/>
              </w:rPr>
              <w:t xml:space="preserve">Полная </w:t>
            </w:r>
            <w:proofErr w:type="spellStart"/>
            <w:r w:rsidRPr="000D090C">
              <w:rPr>
                <w:rFonts w:ascii="Times New Roman" w:hAnsi="Times New Roman"/>
              </w:rPr>
              <w:t>реваскуляризация</w:t>
            </w:r>
            <w:proofErr w:type="spellEnd"/>
          </w:p>
        </w:tc>
        <w:tc>
          <w:tcPr>
            <w:tcW w:w="2409"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rPr>
            </w:pPr>
            <w:r w:rsidRPr="000D090C">
              <w:rPr>
                <w:rFonts w:ascii="Times New Roman" w:hAnsi="Times New Roman"/>
              </w:rPr>
              <w:t>10 (56)</w:t>
            </w:r>
          </w:p>
        </w:tc>
        <w:tc>
          <w:tcPr>
            <w:tcW w:w="2835" w:type="dxa"/>
            <w:tcBorders>
              <w:top w:val="single" w:sz="4" w:space="0" w:color="000000"/>
              <w:left w:val="single" w:sz="4" w:space="0" w:color="000000"/>
              <w:bottom w:val="single" w:sz="4" w:space="0" w:color="000000"/>
              <w:right w:val="single" w:sz="4" w:space="0" w:color="000000"/>
            </w:tcBorders>
          </w:tcPr>
          <w:p w:rsidR="0015023F" w:rsidRPr="000D090C" w:rsidRDefault="0015023F" w:rsidP="0015023F">
            <w:pPr>
              <w:spacing w:after="0" w:line="360" w:lineRule="auto"/>
              <w:rPr>
                <w:rFonts w:ascii="Times New Roman" w:hAnsi="Times New Roman"/>
              </w:rPr>
            </w:pPr>
            <w:r w:rsidRPr="000D090C">
              <w:rPr>
                <w:rFonts w:ascii="Times New Roman" w:hAnsi="Times New Roman"/>
              </w:rPr>
              <w:t>6 (37)</w:t>
            </w:r>
          </w:p>
        </w:tc>
      </w:tr>
    </w:tbl>
    <w:p w:rsidR="0015023F" w:rsidRPr="00E403BC" w:rsidRDefault="0015023F" w:rsidP="0015023F">
      <w:pPr>
        <w:rPr>
          <w:rFonts w:ascii="Times New Roman" w:hAnsi="Times New Roman"/>
          <w:sz w:val="24"/>
          <w:szCs w:val="24"/>
          <w:highlight w:val="yellow"/>
        </w:rPr>
      </w:pPr>
      <w:r w:rsidRPr="00E403BC">
        <w:rPr>
          <w:rFonts w:ascii="Times New Roman" w:hAnsi="Times New Roman"/>
          <w:sz w:val="24"/>
          <w:szCs w:val="24"/>
        </w:rPr>
        <w:t>*-</w:t>
      </w:r>
      <w:proofErr w:type="gramStart"/>
      <w:r w:rsidRPr="00E403BC">
        <w:rPr>
          <w:rFonts w:ascii="Times New Roman" w:hAnsi="Times New Roman"/>
          <w:sz w:val="24"/>
          <w:szCs w:val="24"/>
          <w:lang w:val="en-US"/>
        </w:rPr>
        <w:t>p</w:t>
      </w:r>
      <w:r w:rsidRPr="00E403BC">
        <w:rPr>
          <w:rFonts w:ascii="Times New Roman" w:hAnsi="Times New Roman"/>
          <w:sz w:val="24"/>
          <w:szCs w:val="24"/>
        </w:rPr>
        <w:t>&lt;</w:t>
      </w:r>
      <w:proofErr w:type="gramEnd"/>
      <w:r w:rsidRPr="00E403BC">
        <w:rPr>
          <w:rFonts w:ascii="Times New Roman" w:hAnsi="Times New Roman"/>
          <w:sz w:val="24"/>
          <w:szCs w:val="24"/>
        </w:rPr>
        <w:t>0,05 – различия достоверны.</w:t>
      </w:r>
    </w:p>
    <w:p w:rsidR="00D57100" w:rsidRPr="00D57100" w:rsidRDefault="00D57100" w:rsidP="002344B4">
      <w:pPr>
        <w:spacing w:line="360" w:lineRule="auto"/>
        <w:jc w:val="both"/>
        <w:rPr>
          <w:rFonts w:ascii="Times New Roman" w:eastAsia="Calibri" w:hAnsi="Times New Roman"/>
          <w:sz w:val="24"/>
          <w:szCs w:val="24"/>
        </w:rPr>
      </w:pPr>
    </w:p>
    <w:p w:rsidR="006C2500" w:rsidRPr="00D57100" w:rsidRDefault="006C2500" w:rsidP="001D0EBD">
      <w:pPr>
        <w:spacing w:after="0" w:line="360" w:lineRule="auto"/>
        <w:ind w:firstLine="567"/>
        <w:jc w:val="right"/>
        <w:rPr>
          <w:rFonts w:ascii="Times New Roman" w:hAnsi="Times New Roman"/>
          <w:b/>
          <w:sz w:val="24"/>
          <w:szCs w:val="24"/>
        </w:rPr>
      </w:pPr>
    </w:p>
    <w:sectPr w:rsidR="006C2500" w:rsidRPr="00D57100" w:rsidSect="00D40D3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A0000287" w:usb1="28CF3C52" w:usb2="00000016" w:usb3="00000000" w:csb0="0004001F" w:csb1="00000000"/>
  </w:font>
  <w:font w:name="AdvPS4C9543">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95DFE"/>
    <w:multiLevelType w:val="hybridMultilevel"/>
    <w:tmpl w:val="39480A08"/>
    <w:lvl w:ilvl="0" w:tplc="D11E2ACA">
      <w:start w:val="1"/>
      <w:numFmt w:val="decimal"/>
      <w:lvlText w:val="%1."/>
      <w:lvlJc w:val="left"/>
      <w:pPr>
        <w:ind w:left="502"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39A"/>
    <w:rsid w:val="00001C27"/>
    <w:rsid w:val="00001FF8"/>
    <w:rsid w:val="00005F7E"/>
    <w:rsid w:val="00031F3A"/>
    <w:rsid w:val="00040CB2"/>
    <w:rsid w:val="0004101C"/>
    <w:rsid w:val="0004175A"/>
    <w:rsid w:val="00043E17"/>
    <w:rsid w:val="00047AF2"/>
    <w:rsid w:val="000524A9"/>
    <w:rsid w:val="000560E8"/>
    <w:rsid w:val="00060494"/>
    <w:rsid w:val="000646A4"/>
    <w:rsid w:val="00064B69"/>
    <w:rsid w:val="00071F6E"/>
    <w:rsid w:val="00072393"/>
    <w:rsid w:val="000748DD"/>
    <w:rsid w:val="0008466B"/>
    <w:rsid w:val="000A151C"/>
    <w:rsid w:val="000A1BA4"/>
    <w:rsid w:val="000A641E"/>
    <w:rsid w:val="000A71AB"/>
    <w:rsid w:val="000B1480"/>
    <w:rsid w:val="000B589C"/>
    <w:rsid w:val="000B7196"/>
    <w:rsid w:val="000C7DF6"/>
    <w:rsid w:val="000D0486"/>
    <w:rsid w:val="000D090C"/>
    <w:rsid w:val="000E0CB1"/>
    <w:rsid w:val="000E34DB"/>
    <w:rsid w:val="000E7096"/>
    <w:rsid w:val="000F16D2"/>
    <w:rsid w:val="00103D9C"/>
    <w:rsid w:val="00106AE3"/>
    <w:rsid w:val="001148C4"/>
    <w:rsid w:val="00121A17"/>
    <w:rsid w:val="00124BC4"/>
    <w:rsid w:val="001260FF"/>
    <w:rsid w:val="00130E3B"/>
    <w:rsid w:val="00133865"/>
    <w:rsid w:val="001406EC"/>
    <w:rsid w:val="00144E49"/>
    <w:rsid w:val="0015023F"/>
    <w:rsid w:val="00151C02"/>
    <w:rsid w:val="0015557B"/>
    <w:rsid w:val="001611A5"/>
    <w:rsid w:val="0016622B"/>
    <w:rsid w:val="001812A8"/>
    <w:rsid w:val="00190169"/>
    <w:rsid w:val="00191A52"/>
    <w:rsid w:val="00192A12"/>
    <w:rsid w:val="001957E7"/>
    <w:rsid w:val="001A1131"/>
    <w:rsid w:val="001A7F7C"/>
    <w:rsid w:val="001B09B7"/>
    <w:rsid w:val="001B127F"/>
    <w:rsid w:val="001C36AB"/>
    <w:rsid w:val="001C5703"/>
    <w:rsid w:val="001D0EBD"/>
    <w:rsid w:val="001D45C4"/>
    <w:rsid w:val="001D6763"/>
    <w:rsid w:val="001E623D"/>
    <w:rsid w:val="001F141D"/>
    <w:rsid w:val="0020398A"/>
    <w:rsid w:val="00210556"/>
    <w:rsid w:val="00211989"/>
    <w:rsid w:val="00226636"/>
    <w:rsid w:val="00226780"/>
    <w:rsid w:val="00233BF9"/>
    <w:rsid w:val="002344B4"/>
    <w:rsid w:val="00235004"/>
    <w:rsid w:val="00236BF9"/>
    <w:rsid w:val="00237736"/>
    <w:rsid w:val="002436DD"/>
    <w:rsid w:val="00245721"/>
    <w:rsid w:val="00245AF9"/>
    <w:rsid w:val="00256AFF"/>
    <w:rsid w:val="002700DA"/>
    <w:rsid w:val="002744EE"/>
    <w:rsid w:val="00275FE6"/>
    <w:rsid w:val="00280B5B"/>
    <w:rsid w:val="00286FFF"/>
    <w:rsid w:val="002922AA"/>
    <w:rsid w:val="002953B5"/>
    <w:rsid w:val="002A6AFB"/>
    <w:rsid w:val="002C2512"/>
    <w:rsid w:val="002C5E7F"/>
    <w:rsid w:val="002D296A"/>
    <w:rsid w:val="002D50B7"/>
    <w:rsid w:val="002E04CA"/>
    <w:rsid w:val="002E071E"/>
    <w:rsid w:val="002E501F"/>
    <w:rsid w:val="002E6161"/>
    <w:rsid w:val="002F0BD2"/>
    <w:rsid w:val="002F54B3"/>
    <w:rsid w:val="00302B5C"/>
    <w:rsid w:val="00310B33"/>
    <w:rsid w:val="00314129"/>
    <w:rsid w:val="00320CBD"/>
    <w:rsid w:val="00325C27"/>
    <w:rsid w:val="00330B1E"/>
    <w:rsid w:val="003312E4"/>
    <w:rsid w:val="00332649"/>
    <w:rsid w:val="00337C91"/>
    <w:rsid w:val="003412EA"/>
    <w:rsid w:val="003443A1"/>
    <w:rsid w:val="00347022"/>
    <w:rsid w:val="003502CA"/>
    <w:rsid w:val="00351CE9"/>
    <w:rsid w:val="00352483"/>
    <w:rsid w:val="0035434E"/>
    <w:rsid w:val="00356BB1"/>
    <w:rsid w:val="00364FA3"/>
    <w:rsid w:val="0036650D"/>
    <w:rsid w:val="00372CAC"/>
    <w:rsid w:val="003742ED"/>
    <w:rsid w:val="003A147C"/>
    <w:rsid w:val="003A31C7"/>
    <w:rsid w:val="003B68FA"/>
    <w:rsid w:val="003B79C7"/>
    <w:rsid w:val="003D0B1B"/>
    <w:rsid w:val="003D436F"/>
    <w:rsid w:val="003D5AEB"/>
    <w:rsid w:val="003E26BB"/>
    <w:rsid w:val="003E4D02"/>
    <w:rsid w:val="003F1E83"/>
    <w:rsid w:val="003F5EC2"/>
    <w:rsid w:val="003F65A4"/>
    <w:rsid w:val="00400C76"/>
    <w:rsid w:val="00413C56"/>
    <w:rsid w:val="0041599F"/>
    <w:rsid w:val="00416D93"/>
    <w:rsid w:val="00417F0F"/>
    <w:rsid w:val="00420E9A"/>
    <w:rsid w:val="004256DD"/>
    <w:rsid w:val="0043133A"/>
    <w:rsid w:val="00451B80"/>
    <w:rsid w:val="004525C3"/>
    <w:rsid w:val="004606C1"/>
    <w:rsid w:val="0046535C"/>
    <w:rsid w:val="0047306F"/>
    <w:rsid w:val="00477C53"/>
    <w:rsid w:val="0048061E"/>
    <w:rsid w:val="00482B60"/>
    <w:rsid w:val="0048324B"/>
    <w:rsid w:val="00484838"/>
    <w:rsid w:val="004A00E7"/>
    <w:rsid w:val="004A469E"/>
    <w:rsid w:val="004A4CF4"/>
    <w:rsid w:val="004A61EF"/>
    <w:rsid w:val="004A7CB1"/>
    <w:rsid w:val="004B6B67"/>
    <w:rsid w:val="004C16A0"/>
    <w:rsid w:val="004D1932"/>
    <w:rsid w:val="004D2617"/>
    <w:rsid w:val="004D62B2"/>
    <w:rsid w:val="004E047C"/>
    <w:rsid w:val="004E4735"/>
    <w:rsid w:val="004E738A"/>
    <w:rsid w:val="004F1209"/>
    <w:rsid w:val="004F5BE0"/>
    <w:rsid w:val="00501F57"/>
    <w:rsid w:val="0050485D"/>
    <w:rsid w:val="00506EB3"/>
    <w:rsid w:val="00510643"/>
    <w:rsid w:val="00512DED"/>
    <w:rsid w:val="00516059"/>
    <w:rsid w:val="005218B6"/>
    <w:rsid w:val="0053695D"/>
    <w:rsid w:val="00553CB0"/>
    <w:rsid w:val="00565BB2"/>
    <w:rsid w:val="0057018E"/>
    <w:rsid w:val="00573311"/>
    <w:rsid w:val="00584C94"/>
    <w:rsid w:val="005865E5"/>
    <w:rsid w:val="005947EA"/>
    <w:rsid w:val="00594C3E"/>
    <w:rsid w:val="005A507C"/>
    <w:rsid w:val="005A73F0"/>
    <w:rsid w:val="005B26CD"/>
    <w:rsid w:val="005B2888"/>
    <w:rsid w:val="005B3383"/>
    <w:rsid w:val="005B7FFE"/>
    <w:rsid w:val="005E2CA9"/>
    <w:rsid w:val="005E5FC8"/>
    <w:rsid w:val="005E7CD0"/>
    <w:rsid w:val="005F0EC2"/>
    <w:rsid w:val="005F1BD6"/>
    <w:rsid w:val="005F6D13"/>
    <w:rsid w:val="00600266"/>
    <w:rsid w:val="00603BC8"/>
    <w:rsid w:val="00610320"/>
    <w:rsid w:val="0061332F"/>
    <w:rsid w:val="0061719F"/>
    <w:rsid w:val="00621E06"/>
    <w:rsid w:val="00624B46"/>
    <w:rsid w:val="00624FD7"/>
    <w:rsid w:val="00626F66"/>
    <w:rsid w:val="0062719F"/>
    <w:rsid w:val="0062735C"/>
    <w:rsid w:val="00627E32"/>
    <w:rsid w:val="00627EE4"/>
    <w:rsid w:val="006334D2"/>
    <w:rsid w:val="00633ECA"/>
    <w:rsid w:val="00637357"/>
    <w:rsid w:val="0065020B"/>
    <w:rsid w:val="00653CFE"/>
    <w:rsid w:val="006579C8"/>
    <w:rsid w:val="00660DE7"/>
    <w:rsid w:val="0066235D"/>
    <w:rsid w:val="00671E3F"/>
    <w:rsid w:val="00672205"/>
    <w:rsid w:val="006733F5"/>
    <w:rsid w:val="00683022"/>
    <w:rsid w:val="00690E4D"/>
    <w:rsid w:val="0069300C"/>
    <w:rsid w:val="006974FC"/>
    <w:rsid w:val="006A1B29"/>
    <w:rsid w:val="006A6EF3"/>
    <w:rsid w:val="006B4314"/>
    <w:rsid w:val="006C1DAC"/>
    <w:rsid w:val="006C2500"/>
    <w:rsid w:val="006C32E4"/>
    <w:rsid w:val="006C57BC"/>
    <w:rsid w:val="006C6CC2"/>
    <w:rsid w:val="006F1FB1"/>
    <w:rsid w:val="006F2DA6"/>
    <w:rsid w:val="006F4C3B"/>
    <w:rsid w:val="007004AD"/>
    <w:rsid w:val="007036F8"/>
    <w:rsid w:val="00705532"/>
    <w:rsid w:val="00706A8D"/>
    <w:rsid w:val="007074D8"/>
    <w:rsid w:val="007174E6"/>
    <w:rsid w:val="007203ED"/>
    <w:rsid w:val="00723EDF"/>
    <w:rsid w:val="00730762"/>
    <w:rsid w:val="00733608"/>
    <w:rsid w:val="007346C9"/>
    <w:rsid w:val="00734F7A"/>
    <w:rsid w:val="00735F9E"/>
    <w:rsid w:val="007403C1"/>
    <w:rsid w:val="0074465B"/>
    <w:rsid w:val="00756196"/>
    <w:rsid w:val="0076628F"/>
    <w:rsid w:val="00791C43"/>
    <w:rsid w:val="00792680"/>
    <w:rsid w:val="007B0B28"/>
    <w:rsid w:val="007B372C"/>
    <w:rsid w:val="007B4657"/>
    <w:rsid w:val="007C49BE"/>
    <w:rsid w:val="007C58DE"/>
    <w:rsid w:val="007D128A"/>
    <w:rsid w:val="007D3FC3"/>
    <w:rsid w:val="007E2870"/>
    <w:rsid w:val="007F085F"/>
    <w:rsid w:val="00805A32"/>
    <w:rsid w:val="008169C8"/>
    <w:rsid w:val="008207DF"/>
    <w:rsid w:val="008246A2"/>
    <w:rsid w:val="00826C73"/>
    <w:rsid w:val="00830E62"/>
    <w:rsid w:val="00832DE3"/>
    <w:rsid w:val="00832ED5"/>
    <w:rsid w:val="0084282F"/>
    <w:rsid w:val="00843607"/>
    <w:rsid w:val="00844FE3"/>
    <w:rsid w:val="00847B07"/>
    <w:rsid w:val="00852B6A"/>
    <w:rsid w:val="00856768"/>
    <w:rsid w:val="008753FE"/>
    <w:rsid w:val="00877903"/>
    <w:rsid w:val="00884102"/>
    <w:rsid w:val="008844B5"/>
    <w:rsid w:val="0088641A"/>
    <w:rsid w:val="00887B18"/>
    <w:rsid w:val="008A7274"/>
    <w:rsid w:val="008C00F8"/>
    <w:rsid w:val="008C1EB8"/>
    <w:rsid w:val="008C3F21"/>
    <w:rsid w:val="008D1739"/>
    <w:rsid w:val="008D6330"/>
    <w:rsid w:val="008E5D4A"/>
    <w:rsid w:val="008F1B56"/>
    <w:rsid w:val="008F27C1"/>
    <w:rsid w:val="008F63F3"/>
    <w:rsid w:val="00900BA6"/>
    <w:rsid w:val="00903611"/>
    <w:rsid w:val="009052D7"/>
    <w:rsid w:val="00905C5C"/>
    <w:rsid w:val="00906F4D"/>
    <w:rsid w:val="009123F0"/>
    <w:rsid w:val="009159AA"/>
    <w:rsid w:val="00922E42"/>
    <w:rsid w:val="0093196B"/>
    <w:rsid w:val="009329EB"/>
    <w:rsid w:val="009372B6"/>
    <w:rsid w:val="00937330"/>
    <w:rsid w:val="00943662"/>
    <w:rsid w:val="009534FB"/>
    <w:rsid w:val="009548F9"/>
    <w:rsid w:val="00955919"/>
    <w:rsid w:val="009634D6"/>
    <w:rsid w:val="0096652E"/>
    <w:rsid w:val="00967B5D"/>
    <w:rsid w:val="00973262"/>
    <w:rsid w:val="009837C2"/>
    <w:rsid w:val="009858CD"/>
    <w:rsid w:val="00985A6C"/>
    <w:rsid w:val="00990757"/>
    <w:rsid w:val="009A01D4"/>
    <w:rsid w:val="009A3769"/>
    <w:rsid w:val="009A7190"/>
    <w:rsid w:val="009B1E37"/>
    <w:rsid w:val="009B5AE7"/>
    <w:rsid w:val="009C4557"/>
    <w:rsid w:val="009E1845"/>
    <w:rsid w:val="009E7865"/>
    <w:rsid w:val="009F262B"/>
    <w:rsid w:val="009F4B1C"/>
    <w:rsid w:val="00A03CFF"/>
    <w:rsid w:val="00A11DB2"/>
    <w:rsid w:val="00A12062"/>
    <w:rsid w:val="00A125B9"/>
    <w:rsid w:val="00A25D38"/>
    <w:rsid w:val="00A274DE"/>
    <w:rsid w:val="00A328A7"/>
    <w:rsid w:val="00A42263"/>
    <w:rsid w:val="00A4355B"/>
    <w:rsid w:val="00A4460B"/>
    <w:rsid w:val="00A44700"/>
    <w:rsid w:val="00A46660"/>
    <w:rsid w:val="00A51B33"/>
    <w:rsid w:val="00A54696"/>
    <w:rsid w:val="00A60B73"/>
    <w:rsid w:val="00A611C0"/>
    <w:rsid w:val="00A61F84"/>
    <w:rsid w:val="00A6394C"/>
    <w:rsid w:val="00A7110F"/>
    <w:rsid w:val="00A712B6"/>
    <w:rsid w:val="00A765B8"/>
    <w:rsid w:val="00A81E51"/>
    <w:rsid w:val="00A828B5"/>
    <w:rsid w:val="00A8452A"/>
    <w:rsid w:val="00A847D5"/>
    <w:rsid w:val="00A86504"/>
    <w:rsid w:val="00A90473"/>
    <w:rsid w:val="00A91699"/>
    <w:rsid w:val="00A95816"/>
    <w:rsid w:val="00AA5D5F"/>
    <w:rsid w:val="00AB4C3C"/>
    <w:rsid w:val="00AB7ADA"/>
    <w:rsid w:val="00AC3831"/>
    <w:rsid w:val="00AD0604"/>
    <w:rsid w:val="00AD0E5D"/>
    <w:rsid w:val="00AD2080"/>
    <w:rsid w:val="00AE334F"/>
    <w:rsid w:val="00AE5D85"/>
    <w:rsid w:val="00AE5DD7"/>
    <w:rsid w:val="00AF0ABF"/>
    <w:rsid w:val="00AF38FB"/>
    <w:rsid w:val="00AF7E94"/>
    <w:rsid w:val="00B11B99"/>
    <w:rsid w:val="00B1639A"/>
    <w:rsid w:val="00B20BC7"/>
    <w:rsid w:val="00B3068A"/>
    <w:rsid w:val="00B30AFE"/>
    <w:rsid w:val="00B334FA"/>
    <w:rsid w:val="00B40852"/>
    <w:rsid w:val="00B4124B"/>
    <w:rsid w:val="00B52225"/>
    <w:rsid w:val="00B549F2"/>
    <w:rsid w:val="00B61A0A"/>
    <w:rsid w:val="00B7646F"/>
    <w:rsid w:val="00B80659"/>
    <w:rsid w:val="00B8595A"/>
    <w:rsid w:val="00B860B6"/>
    <w:rsid w:val="00B87B52"/>
    <w:rsid w:val="00B961F3"/>
    <w:rsid w:val="00B97566"/>
    <w:rsid w:val="00BA41C3"/>
    <w:rsid w:val="00BB46F4"/>
    <w:rsid w:val="00BC5514"/>
    <w:rsid w:val="00BD49AD"/>
    <w:rsid w:val="00BD7DF5"/>
    <w:rsid w:val="00BE29AE"/>
    <w:rsid w:val="00BE5AC5"/>
    <w:rsid w:val="00BE5C1A"/>
    <w:rsid w:val="00BE6810"/>
    <w:rsid w:val="00BF0604"/>
    <w:rsid w:val="00BF718C"/>
    <w:rsid w:val="00BF7640"/>
    <w:rsid w:val="00C0782B"/>
    <w:rsid w:val="00C100C4"/>
    <w:rsid w:val="00C1246D"/>
    <w:rsid w:val="00C21437"/>
    <w:rsid w:val="00C226CE"/>
    <w:rsid w:val="00C2569F"/>
    <w:rsid w:val="00C30B53"/>
    <w:rsid w:val="00C336BC"/>
    <w:rsid w:val="00C35274"/>
    <w:rsid w:val="00C42670"/>
    <w:rsid w:val="00C5158D"/>
    <w:rsid w:val="00C54148"/>
    <w:rsid w:val="00C55075"/>
    <w:rsid w:val="00C602D5"/>
    <w:rsid w:val="00C61847"/>
    <w:rsid w:val="00C621A2"/>
    <w:rsid w:val="00C66E63"/>
    <w:rsid w:val="00C71C42"/>
    <w:rsid w:val="00C74109"/>
    <w:rsid w:val="00C74A52"/>
    <w:rsid w:val="00C84119"/>
    <w:rsid w:val="00C841B9"/>
    <w:rsid w:val="00C84AFA"/>
    <w:rsid w:val="00C86C92"/>
    <w:rsid w:val="00C86D2B"/>
    <w:rsid w:val="00C9188B"/>
    <w:rsid w:val="00CA0D01"/>
    <w:rsid w:val="00CB0F9B"/>
    <w:rsid w:val="00CB38F9"/>
    <w:rsid w:val="00CB3AD2"/>
    <w:rsid w:val="00CB5943"/>
    <w:rsid w:val="00CB5C78"/>
    <w:rsid w:val="00CC3093"/>
    <w:rsid w:val="00CD1293"/>
    <w:rsid w:val="00CD4CCD"/>
    <w:rsid w:val="00CD6557"/>
    <w:rsid w:val="00CE499D"/>
    <w:rsid w:val="00CE5154"/>
    <w:rsid w:val="00CE74DB"/>
    <w:rsid w:val="00CF2175"/>
    <w:rsid w:val="00CF24C6"/>
    <w:rsid w:val="00CF2D25"/>
    <w:rsid w:val="00D00510"/>
    <w:rsid w:val="00D01ACE"/>
    <w:rsid w:val="00D02C08"/>
    <w:rsid w:val="00D269CB"/>
    <w:rsid w:val="00D360C2"/>
    <w:rsid w:val="00D36CCA"/>
    <w:rsid w:val="00D406B5"/>
    <w:rsid w:val="00D40D30"/>
    <w:rsid w:val="00D43B44"/>
    <w:rsid w:val="00D44B57"/>
    <w:rsid w:val="00D44C6F"/>
    <w:rsid w:val="00D554EB"/>
    <w:rsid w:val="00D57100"/>
    <w:rsid w:val="00D57FB4"/>
    <w:rsid w:val="00D7233C"/>
    <w:rsid w:val="00D731CD"/>
    <w:rsid w:val="00D81410"/>
    <w:rsid w:val="00D83105"/>
    <w:rsid w:val="00D860D3"/>
    <w:rsid w:val="00D955D1"/>
    <w:rsid w:val="00D96FDA"/>
    <w:rsid w:val="00D97AC6"/>
    <w:rsid w:val="00DA069A"/>
    <w:rsid w:val="00DC016E"/>
    <w:rsid w:val="00DC6F8D"/>
    <w:rsid w:val="00DD4E55"/>
    <w:rsid w:val="00DD75D7"/>
    <w:rsid w:val="00DE5990"/>
    <w:rsid w:val="00DE6D46"/>
    <w:rsid w:val="00DF2D01"/>
    <w:rsid w:val="00DF3962"/>
    <w:rsid w:val="00DF3D24"/>
    <w:rsid w:val="00DF68C8"/>
    <w:rsid w:val="00E03117"/>
    <w:rsid w:val="00E07C2C"/>
    <w:rsid w:val="00E1294D"/>
    <w:rsid w:val="00E27119"/>
    <w:rsid w:val="00E31722"/>
    <w:rsid w:val="00E31E40"/>
    <w:rsid w:val="00E34180"/>
    <w:rsid w:val="00E34B7C"/>
    <w:rsid w:val="00E403BC"/>
    <w:rsid w:val="00E40EA9"/>
    <w:rsid w:val="00E42FC0"/>
    <w:rsid w:val="00E47D46"/>
    <w:rsid w:val="00E519C0"/>
    <w:rsid w:val="00E54A1A"/>
    <w:rsid w:val="00E57DC7"/>
    <w:rsid w:val="00E60A0C"/>
    <w:rsid w:val="00E61B6C"/>
    <w:rsid w:val="00E62565"/>
    <w:rsid w:val="00E63FA4"/>
    <w:rsid w:val="00E7628D"/>
    <w:rsid w:val="00E92284"/>
    <w:rsid w:val="00E94293"/>
    <w:rsid w:val="00EA14AD"/>
    <w:rsid w:val="00EB6DBF"/>
    <w:rsid w:val="00EC3032"/>
    <w:rsid w:val="00EC649B"/>
    <w:rsid w:val="00ED06C7"/>
    <w:rsid w:val="00ED1084"/>
    <w:rsid w:val="00ED78CC"/>
    <w:rsid w:val="00EE0677"/>
    <w:rsid w:val="00EE0C53"/>
    <w:rsid w:val="00EE2E5D"/>
    <w:rsid w:val="00EE6A45"/>
    <w:rsid w:val="00EF6D88"/>
    <w:rsid w:val="00F102F0"/>
    <w:rsid w:val="00F15E01"/>
    <w:rsid w:val="00F34209"/>
    <w:rsid w:val="00F345CC"/>
    <w:rsid w:val="00F3777F"/>
    <w:rsid w:val="00F37BAB"/>
    <w:rsid w:val="00F42F2A"/>
    <w:rsid w:val="00F443E2"/>
    <w:rsid w:val="00F44BF4"/>
    <w:rsid w:val="00F5031E"/>
    <w:rsid w:val="00F54B58"/>
    <w:rsid w:val="00F561A9"/>
    <w:rsid w:val="00F61767"/>
    <w:rsid w:val="00F61D4D"/>
    <w:rsid w:val="00F7113F"/>
    <w:rsid w:val="00F802B6"/>
    <w:rsid w:val="00F80545"/>
    <w:rsid w:val="00F9152F"/>
    <w:rsid w:val="00F92C37"/>
    <w:rsid w:val="00F93A28"/>
    <w:rsid w:val="00F95FB4"/>
    <w:rsid w:val="00F96CE7"/>
    <w:rsid w:val="00FA200D"/>
    <w:rsid w:val="00FA587E"/>
    <w:rsid w:val="00FB0780"/>
    <w:rsid w:val="00FB2B00"/>
    <w:rsid w:val="00FC4D04"/>
    <w:rsid w:val="00FC5D59"/>
    <w:rsid w:val="00FD060B"/>
    <w:rsid w:val="00FD1B7C"/>
    <w:rsid w:val="00FD1CA4"/>
    <w:rsid w:val="00FD5DE5"/>
    <w:rsid w:val="00FE0F7B"/>
    <w:rsid w:val="00FF4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D88729B-5347-44F1-8C7F-1F1D779CC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C56"/>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B11B99"/>
    <w:pPr>
      <w:spacing w:after="120" w:line="240" w:lineRule="auto"/>
    </w:pPr>
    <w:rPr>
      <w:rFonts w:ascii="Times New Roman" w:hAnsi="Times New Roman"/>
      <w:sz w:val="20"/>
      <w:szCs w:val="20"/>
      <w:lang w:eastAsia="ru-RU"/>
    </w:rPr>
  </w:style>
  <w:style w:type="character" w:customStyle="1" w:styleId="a4">
    <w:name w:val="Основной текст Знак"/>
    <w:link w:val="a3"/>
    <w:semiHidden/>
    <w:locked/>
    <w:rsid w:val="00B11B99"/>
    <w:rPr>
      <w:rFonts w:ascii="Times New Roman" w:eastAsia="Times New Roman" w:hAnsi="Times New Roman" w:cs="Times New Roman"/>
      <w:sz w:val="20"/>
      <w:szCs w:val="20"/>
      <w:lang w:val="x-none" w:eastAsia="ru-RU"/>
    </w:rPr>
  </w:style>
  <w:style w:type="paragraph" w:customStyle="1" w:styleId="PaperTitle">
    <w:name w:val="Paper Title"/>
    <w:basedOn w:val="a"/>
    <w:next w:val="a"/>
    <w:rsid w:val="00B11B99"/>
    <w:pPr>
      <w:spacing w:before="1200" w:after="0" w:line="240" w:lineRule="auto"/>
      <w:jc w:val="center"/>
    </w:pPr>
    <w:rPr>
      <w:rFonts w:ascii="Times New Roman" w:eastAsia="Calibri" w:hAnsi="Times New Roman"/>
      <w:b/>
      <w:sz w:val="36"/>
      <w:szCs w:val="20"/>
      <w:lang w:val="en-US"/>
    </w:rPr>
  </w:style>
  <w:style w:type="paragraph" w:styleId="a5">
    <w:name w:val="Balloon Text"/>
    <w:basedOn w:val="a"/>
    <w:link w:val="a6"/>
    <w:semiHidden/>
    <w:rsid w:val="00B11B99"/>
    <w:pPr>
      <w:spacing w:after="0" w:line="240" w:lineRule="auto"/>
    </w:pPr>
    <w:rPr>
      <w:rFonts w:ascii="Tahoma" w:hAnsi="Tahoma" w:cs="Tahoma"/>
      <w:sz w:val="16"/>
      <w:szCs w:val="16"/>
    </w:rPr>
  </w:style>
  <w:style w:type="character" w:customStyle="1" w:styleId="a6">
    <w:name w:val="Текст выноски Знак"/>
    <w:link w:val="a5"/>
    <w:semiHidden/>
    <w:locked/>
    <w:rsid w:val="00B11B99"/>
    <w:rPr>
      <w:rFonts w:ascii="Tahoma" w:hAnsi="Tahoma" w:cs="Tahoma"/>
      <w:sz w:val="16"/>
      <w:szCs w:val="16"/>
    </w:rPr>
  </w:style>
  <w:style w:type="table" w:styleId="a7">
    <w:name w:val="Table Grid"/>
    <w:basedOn w:val="a1"/>
    <w:rsid w:val="00060494"/>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Emphasis"/>
    <w:qFormat/>
    <w:rsid w:val="00106AE3"/>
    <w:rPr>
      <w:rFonts w:cs="Times New Roman"/>
      <w:i/>
      <w:iCs/>
    </w:rPr>
  </w:style>
  <w:style w:type="paragraph" w:customStyle="1" w:styleId="1">
    <w:name w:val="Абзац списка1"/>
    <w:basedOn w:val="a"/>
    <w:rsid w:val="00512DED"/>
    <w:pPr>
      <w:spacing w:after="160" w:line="259" w:lineRule="auto"/>
      <w:ind w:left="720"/>
    </w:pPr>
  </w:style>
  <w:style w:type="paragraph" w:styleId="a9">
    <w:name w:val="Revision"/>
    <w:hidden/>
    <w:uiPriority w:val="99"/>
    <w:semiHidden/>
    <w:rsid w:val="00FE0F7B"/>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2AC29-D8D1-4D44-97C1-EFB105F7A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3798</Words>
  <Characters>21652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Изменение биомеханики сердца  в ранние сроки у пациентов с острым первичным передним инфарктом миокарда с подъемом сегмента ST по данным 2D speckle tracking эхокардиографии в оценке</vt:lpstr>
    </vt:vector>
  </TitlesOfParts>
  <Company>Cardio</Company>
  <LinksUpToDate>false</LinksUpToDate>
  <CharactersWithSpaces>25400</CharactersWithSpaces>
  <SharedDoc>false</SharedDoc>
  <HLinks>
    <vt:vector size="18" baseType="variant">
      <vt:variant>
        <vt:i4>1376287</vt:i4>
      </vt:variant>
      <vt:variant>
        <vt:i4>6</vt:i4>
      </vt:variant>
      <vt:variant>
        <vt:i4>0</vt:i4>
      </vt:variant>
      <vt:variant>
        <vt:i4>5</vt:i4>
      </vt:variant>
      <vt:variant>
        <vt:lpwstr>http://scitation.aip.org/search?value1=V.+Ryabov&amp;option1=author&amp;option912=resultCategory&amp;value912=ResearchPublicationContent</vt:lpwstr>
      </vt:variant>
      <vt:variant>
        <vt:lpwstr/>
      </vt:variant>
      <vt:variant>
        <vt:i4>5636171</vt:i4>
      </vt:variant>
      <vt:variant>
        <vt:i4>3</vt:i4>
      </vt:variant>
      <vt:variant>
        <vt:i4>0</vt:i4>
      </vt:variant>
      <vt:variant>
        <vt:i4>5</vt:i4>
      </vt:variant>
      <vt:variant>
        <vt:lpwstr>http://scitation.aip.org/search?value1=T.+Ryabova&amp;option1=author&amp;option912=resultCategory&amp;value912=ResearchPublicationContent</vt:lpwstr>
      </vt:variant>
      <vt:variant>
        <vt:lpwstr/>
      </vt:variant>
      <vt:variant>
        <vt:i4>6357092</vt:i4>
      </vt:variant>
      <vt:variant>
        <vt:i4>0</vt:i4>
      </vt:variant>
      <vt:variant>
        <vt:i4>0</vt:i4>
      </vt:variant>
      <vt:variant>
        <vt:i4>5</vt:i4>
      </vt:variant>
      <vt:variant>
        <vt:lpwstr>http://scitation.aip.org/search?value1=M.+Kercheva&amp;option1=author&amp;option912=resultCategory&amp;value912=ResearchPublicationContent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Изменение биомеханики сердца  в ранние сроки у пациентов с острым первичным передним инфарктом миокарда с подъемом сегмента ST по данным 2D speckle tracking эхокардиографии в оценке</dc:title>
  <dc:creator>Аспирант ОНК</dc:creator>
  <cp:lastModifiedBy>E</cp:lastModifiedBy>
  <cp:revision>3</cp:revision>
  <cp:lastPrinted>2016-04-18T05:15:00Z</cp:lastPrinted>
  <dcterms:created xsi:type="dcterms:W3CDTF">2016-05-12T11:13:00Z</dcterms:created>
  <dcterms:modified xsi:type="dcterms:W3CDTF">2016-05-12T14:07:00Z</dcterms:modified>
</cp:coreProperties>
</file>