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0C8C" w:rsidRPr="008F2E99" w:rsidRDefault="00C60C8C" w:rsidP="00C60C8C">
      <w:pPr>
        <w:spacing w:after="0" w:line="360" w:lineRule="auto"/>
        <w:ind w:firstLine="425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8F2E9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Госпитальные и среднесрочные результаты применения комбинированной методики ротационной </w:t>
      </w:r>
      <w:proofErr w:type="spellStart"/>
      <w:r w:rsidRPr="008F2E9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атерэктомии</w:t>
      </w:r>
      <w:proofErr w:type="spellEnd"/>
      <w:r w:rsidRPr="008F2E9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и режущего баллона при </w:t>
      </w:r>
      <w:proofErr w:type="spellStart"/>
      <w:r w:rsidRPr="008F2E9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кальцинозе</w:t>
      </w:r>
      <w:proofErr w:type="spellEnd"/>
      <w:r w:rsidRPr="008F2E9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коронарных артерий: </w:t>
      </w:r>
      <w:proofErr w:type="spellStart"/>
      <w:r w:rsidRPr="008F2E9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двухцентровое</w:t>
      </w:r>
      <w:proofErr w:type="spellEnd"/>
      <w:r w:rsidRPr="008F2E9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proofErr w:type="spellStart"/>
      <w:r w:rsidRPr="008F2E9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проспективное</w:t>
      </w:r>
      <w:proofErr w:type="spellEnd"/>
      <w:r w:rsidRPr="008F2E9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исследование.</w:t>
      </w:r>
    </w:p>
    <w:p w:rsidR="00C60C8C" w:rsidRPr="008F2E99" w:rsidRDefault="00C60C8C" w:rsidP="00C60C8C">
      <w:pPr>
        <w:spacing w:after="0" w:line="360" w:lineRule="auto"/>
        <w:ind w:firstLine="425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C60C8C" w:rsidRPr="008F2E99" w:rsidRDefault="00C60C8C" w:rsidP="00C60C8C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F2E9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Для корреспонденции: </w:t>
      </w:r>
      <w:proofErr w:type="spellStart"/>
      <w:r w:rsidRPr="008F2E99">
        <w:rPr>
          <w:rFonts w:ascii="Times New Roman" w:hAnsi="Times New Roman" w:cs="Times New Roman"/>
          <w:sz w:val="24"/>
          <w:szCs w:val="24"/>
          <w:shd w:val="clear" w:color="auto" w:fill="FFFFFF"/>
        </w:rPr>
        <w:t>Цыденова</w:t>
      </w:r>
      <w:proofErr w:type="spellEnd"/>
      <w:r w:rsidRPr="008F2E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F2E99">
        <w:rPr>
          <w:rFonts w:ascii="Times New Roman" w:hAnsi="Times New Roman" w:cs="Times New Roman"/>
          <w:sz w:val="24"/>
          <w:szCs w:val="24"/>
          <w:shd w:val="clear" w:color="auto" w:fill="FFFFFF"/>
        </w:rPr>
        <w:t>Арюна</w:t>
      </w:r>
      <w:proofErr w:type="spellEnd"/>
      <w:r w:rsidRPr="008F2E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Юрьевна, </w:t>
      </w:r>
      <w:proofErr w:type="spellStart"/>
      <w:r w:rsidRPr="008F2E9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chgmaryuna</w:t>
      </w:r>
      <w:proofErr w:type="spellEnd"/>
      <w:r w:rsidRPr="008F2E99">
        <w:rPr>
          <w:rFonts w:ascii="Times New Roman" w:hAnsi="Times New Roman" w:cs="Times New Roman"/>
          <w:sz w:val="24"/>
          <w:szCs w:val="24"/>
          <w:shd w:val="clear" w:color="auto" w:fill="FFFFFF"/>
        </w:rPr>
        <w:t>@</w:t>
      </w:r>
      <w:r w:rsidRPr="008F2E9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mail</w:t>
      </w:r>
      <w:r w:rsidRPr="008F2E99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spellStart"/>
      <w:r w:rsidRPr="008F2E9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ru</w:t>
      </w:r>
      <w:proofErr w:type="spellEnd"/>
      <w:r>
        <w:fldChar w:fldCharType="begin"/>
      </w:r>
      <w:r>
        <w:instrText xml:space="preserve"> HYPERLINK "mailto:tsydenova_a@meshalkin.ru" </w:instrText>
      </w:r>
      <w:r>
        <w:fldChar w:fldCharType="end"/>
      </w:r>
    </w:p>
    <w:p w:rsidR="00C60C8C" w:rsidRPr="008F2E99" w:rsidRDefault="00C60C8C" w:rsidP="00C60C8C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Авторы: А.Ю.</w:t>
      </w:r>
      <w:r w:rsidRPr="008F2E99">
        <w:rPr>
          <w:rFonts w:ascii="Times New Roman" w:hAnsi="Times New Roman" w:cs="Times New Roman"/>
          <w:sz w:val="24"/>
          <w:szCs w:val="24"/>
          <w:shd w:val="clear" w:color="auto" w:fill="FFFFFF"/>
        </w:rPr>
        <w:t>Цыденова</w:t>
      </w:r>
      <w:r w:rsidRPr="008F2E99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1,2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8F2E99">
        <w:rPr>
          <w:rFonts w:ascii="Times New Roman" w:hAnsi="Times New Roman" w:cs="Times New Roman"/>
          <w:sz w:val="24"/>
          <w:szCs w:val="24"/>
          <w:shd w:val="clear" w:color="auto" w:fill="FFFFFF"/>
        </w:rPr>
        <w:t>А.Г.Бадоян</w:t>
      </w:r>
      <w:r w:rsidRPr="008F2E99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8F2E99">
        <w:rPr>
          <w:rFonts w:ascii="Times New Roman" w:hAnsi="Times New Roman" w:cs="Times New Roman"/>
          <w:sz w:val="24"/>
          <w:szCs w:val="24"/>
          <w:shd w:val="clear" w:color="auto" w:fill="FFFFFF"/>
        </w:rPr>
        <w:t>А.А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8F2E99">
        <w:rPr>
          <w:rFonts w:ascii="Times New Roman" w:hAnsi="Times New Roman" w:cs="Times New Roman"/>
          <w:sz w:val="24"/>
          <w:szCs w:val="24"/>
          <w:shd w:val="clear" w:color="auto" w:fill="FFFFFF"/>
        </w:rPr>
        <w:t>Баранов</w:t>
      </w:r>
      <w:r w:rsidRPr="008F2E99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1</w:t>
      </w:r>
      <w:r w:rsidRPr="008F2E99">
        <w:rPr>
          <w:rFonts w:ascii="Times New Roman" w:hAnsi="Times New Roman" w:cs="Times New Roman"/>
          <w:sz w:val="24"/>
          <w:szCs w:val="24"/>
          <w:shd w:val="clear" w:color="auto" w:fill="FFFFFF"/>
        </w:rPr>
        <w:t>, М.М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.Махмудов</w:t>
      </w:r>
      <w:r w:rsidRPr="008F2E99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1</w:t>
      </w:r>
      <w:r w:rsidRPr="008F2E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8F2E99">
        <w:rPr>
          <w:rFonts w:ascii="Times New Roman" w:hAnsi="Times New Roman" w:cs="Times New Roman"/>
          <w:sz w:val="24"/>
          <w:szCs w:val="24"/>
          <w:shd w:val="clear" w:color="auto" w:fill="FFFFFF"/>
        </w:rPr>
        <w:t>Ш.Ш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8F2E99">
        <w:rPr>
          <w:rFonts w:ascii="Times New Roman" w:hAnsi="Times New Roman" w:cs="Times New Roman"/>
          <w:sz w:val="24"/>
          <w:szCs w:val="24"/>
          <w:shd w:val="clear" w:color="auto" w:fill="FFFFFF"/>
        </w:rPr>
        <w:t>Зайнобидинов</w:t>
      </w:r>
      <w:proofErr w:type="spellEnd"/>
      <w:r w:rsidRPr="008F2E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F2E99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1</w:t>
      </w:r>
      <w:r w:rsidRPr="008F2E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Т.К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.Эралиев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8F2E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Р.А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Найденов</w:t>
      </w:r>
      <w:r w:rsidRPr="008F2E99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1</w:t>
      </w:r>
      <w:r w:rsidRPr="008F2E99">
        <w:rPr>
          <w:rFonts w:ascii="Times New Roman" w:hAnsi="Times New Roman" w:cs="Times New Roman"/>
          <w:sz w:val="24"/>
          <w:szCs w:val="24"/>
          <w:shd w:val="clear" w:color="auto" w:fill="FFFFFF"/>
        </w:rPr>
        <w:t>, Е.Б. Молохоев</w:t>
      </w:r>
      <w:r w:rsidRPr="008F2E99">
        <w:rPr>
          <w:rFonts w:cs="Times New Roman"/>
          <w:sz w:val="24"/>
          <w:szCs w:val="24"/>
          <w:shd w:val="clear" w:color="auto" w:fill="FFFFFF"/>
          <w:vertAlign w:val="superscript"/>
        </w:rPr>
        <w:t>4</w:t>
      </w:r>
      <w:r>
        <w:rPr>
          <w:rFonts w:cs="Times New Roman"/>
          <w:sz w:val="24"/>
          <w:szCs w:val="24"/>
          <w:shd w:val="clear" w:color="auto" w:fill="FFFFFF"/>
          <w:vertAlign w:val="superscript"/>
        </w:rPr>
        <w:t>,5</w:t>
      </w:r>
      <w:r w:rsidRPr="008F2E99">
        <w:rPr>
          <w:rFonts w:ascii="Times New Roman" w:hAnsi="Times New Roman" w:cs="Times New Roman"/>
          <w:sz w:val="24"/>
          <w:szCs w:val="24"/>
          <w:shd w:val="clear" w:color="auto" w:fill="FFFFFF"/>
        </w:rPr>
        <w:t>, О.В.Крестьянинов</w:t>
      </w:r>
      <w:r w:rsidRPr="008F2E99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1,2</w:t>
      </w:r>
    </w:p>
    <w:p w:rsidR="00C60C8C" w:rsidRPr="00C60C8C" w:rsidRDefault="00C60C8C" w:rsidP="000146F2">
      <w:pPr>
        <w:pStyle w:val="a3"/>
        <w:numPr>
          <w:ilvl w:val="0"/>
          <w:numId w:val="1"/>
        </w:numPr>
        <w:tabs>
          <w:tab w:val="left" w:pos="426"/>
        </w:tabs>
        <w:spacing w:line="360" w:lineRule="auto"/>
        <w:ind w:left="0" w:firstLine="0"/>
        <w:jc w:val="both"/>
        <w:rPr>
          <w:shd w:val="clear" w:color="auto" w:fill="FFFFFF"/>
        </w:rPr>
      </w:pPr>
      <w:r w:rsidRPr="00C60C8C">
        <w:rPr>
          <w:shd w:val="clear" w:color="auto" w:fill="FFFFFF"/>
        </w:rPr>
        <w:t xml:space="preserve">Федеральное государственное бюджетное учреждение «Национальный медицинский исследовательский центр имени академика Е.Н. Мешалкина» Министерства здравоохранения Российской Федерации, </w:t>
      </w:r>
      <w:proofErr w:type="spellStart"/>
      <w:r w:rsidRPr="00C60C8C">
        <w:rPr>
          <w:shd w:val="clear" w:color="auto" w:fill="FFFFFF"/>
        </w:rPr>
        <w:t>г.Новосибирск</w:t>
      </w:r>
      <w:proofErr w:type="spellEnd"/>
      <w:r w:rsidRPr="00C60C8C">
        <w:rPr>
          <w:shd w:val="clear" w:color="auto" w:fill="FFFFFF"/>
        </w:rPr>
        <w:t>, Российская Федерация.</w:t>
      </w:r>
    </w:p>
    <w:p w:rsidR="00C60C8C" w:rsidRPr="00C60C8C" w:rsidRDefault="00C60C8C" w:rsidP="000146F2">
      <w:pPr>
        <w:pStyle w:val="a3"/>
        <w:numPr>
          <w:ilvl w:val="0"/>
          <w:numId w:val="1"/>
        </w:numPr>
        <w:tabs>
          <w:tab w:val="left" w:pos="426"/>
        </w:tabs>
        <w:spacing w:line="360" w:lineRule="auto"/>
        <w:ind w:left="0" w:firstLine="0"/>
        <w:jc w:val="both"/>
        <w:rPr>
          <w:shd w:val="clear" w:color="auto" w:fill="FFFFFF"/>
        </w:rPr>
      </w:pPr>
      <w:r w:rsidRPr="00C60C8C">
        <w:rPr>
          <w:rStyle w:val="a5"/>
          <w:b w:val="0"/>
          <w:shd w:val="clear" w:color="auto" w:fill="FFFFFF"/>
        </w:rPr>
        <w:t>Федеральное</w:t>
      </w:r>
      <w:r w:rsidRPr="00C60C8C">
        <w:rPr>
          <w:shd w:val="clear" w:color="auto" w:fill="FFFFFF"/>
        </w:rPr>
        <w:t> </w:t>
      </w:r>
      <w:r w:rsidRPr="00C60C8C">
        <w:rPr>
          <w:rStyle w:val="a5"/>
          <w:b w:val="0"/>
          <w:shd w:val="clear" w:color="auto" w:fill="FFFFFF"/>
        </w:rPr>
        <w:t>государственное бюджетное образовательное учреждение высшего образования «Новосибирский государственный медицинский университет» Министерства здравоохранения Российской Федерации</w:t>
      </w:r>
      <w:r w:rsidRPr="00C60C8C">
        <w:rPr>
          <w:shd w:val="clear" w:color="auto" w:fill="FFFFFF"/>
        </w:rPr>
        <w:t xml:space="preserve">, </w:t>
      </w:r>
      <w:proofErr w:type="spellStart"/>
      <w:r w:rsidRPr="00C60C8C">
        <w:rPr>
          <w:shd w:val="clear" w:color="auto" w:fill="FFFFFF"/>
        </w:rPr>
        <w:t>г.Новосибирск</w:t>
      </w:r>
      <w:proofErr w:type="spellEnd"/>
      <w:r w:rsidRPr="00C60C8C">
        <w:rPr>
          <w:shd w:val="clear" w:color="auto" w:fill="FFFFFF"/>
        </w:rPr>
        <w:t>, Российская Федерация.</w:t>
      </w:r>
    </w:p>
    <w:p w:rsidR="00C60C8C" w:rsidRPr="00C60C8C" w:rsidRDefault="00C60C8C" w:rsidP="000146F2">
      <w:pPr>
        <w:pStyle w:val="a3"/>
        <w:numPr>
          <w:ilvl w:val="0"/>
          <w:numId w:val="1"/>
        </w:numPr>
        <w:tabs>
          <w:tab w:val="left" w:pos="426"/>
        </w:tabs>
        <w:spacing w:line="360" w:lineRule="auto"/>
        <w:ind w:left="0" w:firstLine="0"/>
        <w:jc w:val="both"/>
        <w:rPr>
          <w:shd w:val="clear" w:color="auto" w:fill="FFFFFF"/>
        </w:rPr>
      </w:pPr>
      <w:proofErr w:type="spellStart"/>
      <w:r w:rsidRPr="00C60C8C">
        <w:rPr>
          <w:shd w:val="clear" w:color="auto" w:fill="FFFFFF"/>
        </w:rPr>
        <w:t>Ошский</w:t>
      </w:r>
      <w:proofErr w:type="spellEnd"/>
      <w:r w:rsidRPr="00C60C8C">
        <w:rPr>
          <w:shd w:val="clear" w:color="auto" w:fill="FFFFFF"/>
        </w:rPr>
        <w:t xml:space="preserve"> государственный университет, медицинский факультет </w:t>
      </w:r>
      <w:proofErr w:type="spellStart"/>
      <w:r w:rsidRPr="00C60C8C">
        <w:rPr>
          <w:shd w:val="clear" w:color="auto" w:fill="FFFFFF"/>
        </w:rPr>
        <w:t>ОшГУ</w:t>
      </w:r>
      <w:proofErr w:type="spellEnd"/>
      <w:r w:rsidRPr="00C60C8C">
        <w:rPr>
          <w:shd w:val="clear" w:color="auto" w:fill="FFFFFF"/>
        </w:rPr>
        <w:t xml:space="preserve">, </w:t>
      </w:r>
      <w:proofErr w:type="spellStart"/>
      <w:r w:rsidRPr="00C60C8C">
        <w:rPr>
          <w:shd w:val="clear" w:color="auto" w:fill="FFFFFF"/>
        </w:rPr>
        <w:t>г.Ош</w:t>
      </w:r>
      <w:proofErr w:type="spellEnd"/>
      <w:r w:rsidRPr="00C60C8C">
        <w:rPr>
          <w:shd w:val="clear" w:color="auto" w:fill="FFFFFF"/>
        </w:rPr>
        <w:t>, Республика Кыргызстан</w:t>
      </w:r>
    </w:p>
    <w:p w:rsidR="00C60C8C" w:rsidRPr="00C60C8C" w:rsidRDefault="00C60C8C" w:rsidP="000146F2">
      <w:pPr>
        <w:pStyle w:val="a3"/>
        <w:numPr>
          <w:ilvl w:val="0"/>
          <w:numId w:val="1"/>
        </w:numPr>
        <w:shd w:val="clear" w:color="auto" w:fill="FFFFFF"/>
        <w:tabs>
          <w:tab w:val="left" w:pos="426"/>
        </w:tabs>
        <w:spacing w:line="360" w:lineRule="auto"/>
        <w:ind w:left="0" w:firstLine="0"/>
        <w:jc w:val="both"/>
        <w:rPr>
          <w:color w:val="2C2D2E"/>
        </w:rPr>
      </w:pPr>
      <w:r w:rsidRPr="00C60C8C">
        <w:rPr>
          <w:rStyle w:val="a5"/>
          <w:b w:val="0"/>
          <w:shd w:val="clear" w:color="auto" w:fill="FFFFFF"/>
        </w:rPr>
        <w:t>Федеральное</w:t>
      </w:r>
      <w:r w:rsidRPr="00C60C8C">
        <w:rPr>
          <w:shd w:val="clear" w:color="auto" w:fill="FFFFFF"/>
        </w:rPr>
        <w:t> </w:t>
      </w:r>
      <w:r w:rsidRPr="00C60C8C">
        <w:rPr>
          <w:rStyle w:val="a5"/>
          <w:b w:val="0"/>
          <w:shd w:val="clear" w:color="auto" w:fill="FFFFFF"/>
        </w:rPr>
        <w:t xml:space="preserve">государственное бюджетное учреждение дополнительного профессионального образования </w:t>
      </w:r>
      <w:r w:rsidRPr="00C60C8C">
        <w:rPr>
          <w:color w:val="2C2D2E"/>
        </w:rPr>
        <w:t xml:space="preserve">«Центральная государственная медицинская академия» Управления делами Президента РФ, </w:t>
      </w:r>
      <w:proofErr w:type="spellStart"/>
      <w:r w:rsidRPr="00C60C8C">
        <w:rPr>
          <w:color w:val="2C2D2E"/>
        </w:rPr>
        <w:t>г.Москва</w:t>
      </w:r>
      <w:proofErr w:type="spellEnd"/>
      <w:r w:rsidRPr="00C60C8C">
        <w:rPr>
          <w:color w:val="2C2D2E"/>
        </w:rPr>
        <w:t xml:space="preserve">, </w:t>
      </w:r>
      <w:r w:rsidRPr="00C60C8C">
        <w:rPr>
          <w:shd w:val="clear" w:color="auto" w:fill="FFFFFF"/>
        </w:rPr>
        <w:t>Российская Федерация.</w:t>
      </w:r>
    </w:p>
    <w:p w:rsidR="00C60C8C" w:rsidRPr="00C60C8C" w:rsidRDefault="00C60C8C" w:rsidP="000146F2">
      <w:pPr>
        <w:pStyle w:val="a3"/>
        <w:numPr>
          <w:ilvl w:val="0"/>
          <w:numId w:val="1"/>
        </w:numPr>
        <w:shd w:val="clear" w:color="auto" w:fill="FFFFFF"/>
        <w:tabs>
          <w:tab w:val="left" w:pos="426"/>
        </w:tabs>
        <w:spacing w:line="360" w:lineRule="auto"/>
        <w:ind w:left="0" w:firstLine="0"/>
        <w:jc w:val="both"/>
        <w:rPr>
          <w:color w:val="2C2D2E"/>
        </w:rPr>
      </w:pPr>
      <w:r w:rsidRPr="00C60C8C">
        <w:rPr>
          <w:rStyle w:val="a5"/>
          <w:b w:val="0"/>
          <w:shd w:val="clear" w:color="auto" w:fill="FFFFFF"/>
        </w:rPr>
        <w:t>Федеральное</w:t>
      </w:r>
      <w:r w:rsidRPr="00C60C8C">
        <w:rPr>
          <w:shd w:val="clear" w:color="auto" w:fill="FFFFFF"/>
        </w:rPr>
        <w:t> </w:t>
      </w:r>
      <w:r w:rsidRPr="00C60C8C">
        <w:rPr>
          <w:rStyle w:val="a5"/>
          <w:b w:val="0"/>
          <w:shd w:val="clear" w:color="auto" w:fill="FFFFFF"/>
        </w:rPr>
        <w:t>государственное бюджетное учреждение</w:t>
      </w:r>
      <w:r w:rsidRPr="00C60C8C">
        <w:rPr>
          <w:color w:val="2C2D2E"/>
        </w:rPr>
        <w:t xml:space="preserve"> «Клиническая больница №1» Управления делами Президента РФ, </w:t>
      </w:r>
      <w:proofErr w:type="spellStart"/>
      <w:r w:rsidRPr="00C60C8C">
        <w:rPr>
          <w:color w:val="2C2D2E"/>
        </w:rPr>
        <w:t>г.Москва</w:t>
      </w:r>
      <w:proofErr w:type="spellEnd"/>
      <w:r w:rsidRPr="00C60C8C">
        <w:rPr>
          <w:color w:val="2C2D2E"/>
        </w:rPr>
        <w:t xml:space="preserve">, </w:t>
      </w:r>
      <w:r w:rsidRPr="00C60C8C">
        <w:rPr>
          <w:shd w:val="clear" w:color="auto" w:fill="FFFFFF"/>
        </w:rPr>
        <w:t>Российская Федерация.</w:t>
      </w:r>
    </w:p>
    <w:p w:rsidR="00D60377" w:rsidRDefault="00D60377" w:rsidP="00C60C8C">
      <w:pPr>
        <w:pStyle w:val="a3"/>
        <w:spacing w:line="360" w:lineRule="auto"/>
        <w:ind w:left="0"/>
        <w:jc w:val="both"/>
        <w:rPr>
          <w:b/>
          <w:shd w:val="clear" w:color="auto" w:fill="FFFFFF"/>
        </w:rPr>
      </w:pPr>
    </w:p>
    <w:p w:rsidR="00C60C8C" w:rsidRPr="00DF7368" w:rsidRDefault="00C60C8C" w:rsidP="00C60C8C">
      <w:pPr>
        <w:pStyle w:val="a3"/>
        <w:spacing w:line="360" w:lineRule="auto"/>
        <w:ind w:left="0"/>
        <w:jc w:val="both"/>
        <w:rPr>
          <w:shd w:val="clear" w:color="auto" w:fill="FFFFFF"/>
        </w:rPr>
      </w:pPr>
      <w:r w:rsidRPr="00DF7368">
        <w:rPr>
          <w:b/>
          <w:shd w:val="clear" w:color="auto" w:fill="FFFFFF"/>
        </w:rPr>
        <w:t>Финансирование:</w:t>
      </w:r>
      <w:r>
        <w:rPr>
          <w:shd w:val="clear" w:color="auto" w:fill="FFFFFF"/>
        </w:rPr>
        <w:t xml:space="preserve"> и</w:t>
      </w:r>
      <w:r w:rsidRPr="00DF7368">
        <w:rPr>
          <w:shd w:val="clear" w:color="auto" w:fill="FFFFFF"/>
        </w:rPr>
        <w:t>сследование не имело спонсорской поддержки</w:t>
      </w:r>
    </w:p>
    <w:p w:rsidR="00C60C8C" w:rsidRDefault="00C60C8C" w:rsidP="00C60C8C">
      <w:pPr>
        <w:pStyle w:val="a3"/>
        <w:spacing w:line="360" w:lineRule="auto"/>
        <w:ind w:left="0"/>
        <w:jc w:val="both"/>
      </w:pPr>
      <w:r>
        <w:rPr>
          <w:b/>
        </w:rPr>
        <w:t>Конфликт интересов</w:t>
      </w:r>
      <w:r w:rsidRPr="00DF7368">
        <w:t>: авторы заявляют об отсутствии конфликта интересов.</w:t>
      </w:r>
    </w:p>
    <w:p w:rsidR="00C60C8C" w:rsidRPr="00DF7368" w:rsidRDefault="00C60C8C" w:rsidP="00C60C8C">
      <w:pPr>
        <w:pStyle w:val="a3"/>
        <w:spacing w:line="360" w:lineRule="auto"/>
        <w:ind w:left="0"/>
        <w:jc w:val="both"/>
        <w:rPr>
          <w:b/>
        </w:rPr>
      </w:pPr>
      <w:r w:rsidRPr="00DF7368">
        <w:rPr>
          <w:b/>
        </w:rPr>
        <w:t xml:space="preserve">Вклад авторов: </w:t>
      </w:r>
    </w:p>
    <w:p w:rsidR="00C60C8C" w:rsidRDefault="00C60C8C" w:rsidP="00C60C8C">
      <w:pPr>
        <w:pStyle w:val="a3"/>
        <w:spacing w:line="360" w:lineRule="auto"/>
        <w:ind w:left="0"/>
        <w:jc w:val="both"/>
      </w:pPr>
      <w:r>
        <w:t xml:space="preserve">Концепция и дизайн работы: А.Ю. </w:t>
      </w:r>
      <w:proofErr w:type="spellStart"/>
      <w:r>
        <w:t>Цыденова</w:t>
      </w:r>
      <w:proofErr w:type="spellEnd"/>
      <w:r>
        <w:t xml:space="preserve">, </w:t>
      </w:r>
      <w:proofErr w:type="spellStart"/>
      <w:r>
        <w:t>О.В.Крестьянинов</w:t>
      </w:r>
      <w:proofErr w:type="spellEnd"/>
    </w:p>
    <w:p w:rsidR="00C60C8C" w:rsidRDefault="00C60C8C" w:rsidP="00C60C8C">
      <w:pPr>
        <w:pStyle w:val="a3"/>
        <w:spacing w:line="360" w:lineRule="auto"/>
        <w:ind w:left="0"/>
        <w:jc w:val="both"/>
      </w:pPr>
      <w:r>
        <w:t xml:space="preserve">Сбор и анализ данных: А.Ю. </w:t>
      </w:r>
      <w:proofErr w:type="spellStart"/>
      <w:r>
        <w:t>Цыденова</w:t>
      </w:r>
      <w:proofErr w:type="spellEnd"/>
      <w:r>
        <w:t xml:space="preserve">, </w:t>
      </w:r>
      <w:proofErr w:type="spellStart"/>
      <w:r>
        <w:t>А.А.Баранов</w:t>
      </w:r>
      <w:proofErr w:type="spellEnd"/>
      <w:r>
        <w:t xml:space="preserve">, </w:t>
      </w:r>
      <w:proofErr w:type="spellStart"/>
      <w:r>
        <w:t>М.М.Махмудов</w:t>
      </w:r>
      <w:proofErr w:type="spellEnd"/>
      <w:r>
        <w:t xml:space="preserve">, </w:t>
      </w:r>
      <w:proofErr w:type="spellStart"/>
      <w:r>
        <w:t>А.Г.Бадоян</w:t>
      </w:r>
      <w:proofErr w:type="spellEnd"/>
      <w:r>
        <w:t xml:space="preserve">, </w:t>
      </w:r>
      <w:proofErr w:type="spellStart"/>
      <w:r>
        <w:t>Ш.Ш.Зайнобидинов</w:t>
      </w:r>
      <w:proofErr w:type="spellEnd"/>
      <w:r>
        <w:t xml:space="preserve">, </w:t>
      </w:r>
      <w:proofErr w:type="spellStart"/>
      <w:r>
        <w:t>Р.А.Найденов</w:t>
      </w:r>
      <w:proofErr w:type="spellEnd"/>
      <w:r>
        <w:t xml:space="preserve">, </w:t>
      </w:r>
      <w:proofErr w:type="spellStart"/>
      <w:r>
        <w:t>Е.Б.Молохоев</w:t>
      </w:r>
      <w:proofErr w:type="spellEnd"/>
    </w:p>
    <w:p w:rsidR="00C60C8C" w:rsidRDefault="00C60C8C" w:rsidP="00C60C8C">
      <w:pPr>
        <w:pStyle w:val="a3"/>
        <w:spacing w:line="360" w:lineRule="auto"/>
        <w:ind w:left="0"/>
        <w:jc w:val="both"/>
      </w:pPr>
      <w:r>
        <w:t xml:space="preserve">Статистическая обработка данных: </w:t>
      </w:r>
      <w:proofErr w:type="spellStart"/>
      <w:r>
        <w:t>А.Ю.Цыденова</w:t>
      </w:r>
      <w:proofErr w:type="spellEnd"/>
      <w:r>
        <w:t xml:space="preserve">, </w:t>
      </w:r>
      <w:proofErr w:type="spellStart"/>
      <w:r>
        <w:t>А.А.Баранов</w:t>
      </w:r>
      <w:proofErr w:type="spellEnd"/>
      <w:r>
        <w:t xml:space="preserve">, </w:t>
      </w:r>
      <w:proofErr w:type="spellStart"/>
      <w:proofErr w:type="gramStart"/>
      <w:r>
        <w:t>Т.К</w:t>
      </w:r>
      <w:proofErr w:type="gramEnd"/>
      <w:r>
        <w:t>.Эралиев</w:t>
      </w:r>
      <w:proofErr w:type="spellEnd"/>
      <w:r>
        <w:t xml:space="preserve">, </w:t>
      </w:r>
      <w:proofErr w:type="spellStart"/>
      <w:r>
        <w:t>А.Г.Бадоян</w:t>
      </w:r>
      <w:proofErr w:type="spellEnd"/>
      <w:r>
        <w:t xml:space="preserve">, </w:t>
      </w:r>
      <w:proofErr w:type="spellStart"/>
      <w:r>
        <w:t>Е.Б.Молохоев</w:t>
      </w:r>
      <w:proofErr w:type="spellEnd"/>
    </w:p>
    <w:p w:rsidR="00C60C8C" w:rsidRDefault="00C60C8C" w:rsidP="00C60C8C">
      <w:pPr>
        <w:pStyle w:val="a3"/>
        <w:spacing w:line="360" w:lineRule="auto"/>
        <w:ind w:left="0"/>
        <w:jc w:val="both"/>
      </w:pPr>
      <w:r>
        <w:t xml:space="preserve">Написание статьи: </w:t>
      </w:r>
      <w:proofErr w:type="spellStart"/>
      <w:r>
        <w:t>А.Ю.Цыденова</w:t>
      </w:r>
      <w:proofErr w:type="spellEnd"/>
    </w:p>
    <w:p w:rsidR="00C60C8C" w:rsidRDefault="00C60C8C" w:rsidP="00C60C8C">
      <w:pPr>
        <w:pStyle w:val="a3"/>
        <w:spacing w:line="360" w:lineRule="auto"/>
        <w:ind w:left="0"/>
        <w:jc w:val="both"/>
      </w:pPr>
      <w:r>
        <w:t xml:space="preserve">Исправление статьи: </w:t>
      </w:r>
      <w:proofErr w:type="spellStart"/>
      <w:r>
        <w:t>О.В.Крестьянинов</w:t>
      </w:r>
      <w:proofErr w:type="spellEnd"/>
    </w:p>
    <w:p w:rsidR="00C60C8C" w:rsidRDefault="00C60C8C" w:rsidP="00C60C8C">
      <w:pPr>
        <w:pStyle w:val="a3"/>
        <w:spacing w:line="360" w:lineRule="auto"/>
        <w:ind w:left="0"/>
        <w:jc w:val="both"/>
      </w:pPr>
      <w:r>
        <w:t>Утверждение окончательного варианта статьи: все авторы</w:t>
      </w:r>
    </w:p>
    <w:p w:rsidR="00C60C8C" w:rsidRPr="00C60C8C" w:rsidRDefault="00C60C8C" w:rsidP="00C60C8C">
      <w:pPr>
        <w:pStyle w:val="a3"/>
        <w:spacing w:line="360" w:lineRule="auto"/>
        <w:ind w:left="0"/>
        <w:jc w:val="both"/>
        <w:rPr>
          <w:b/>
        </w:rPr>
      </w:pPr>
      <w:r w:rsidRPr="00DF7368">
        <w:rPr>
          <w:b/>
          <w:lang w:val="en-US"/>
        </w:rPr>
        <w:t>ORCID</w:t>
      </w:r>
    </w:p>
    <w:p w:rsidR="00C60C8C" w:rsidRPr="00431155" w:rsidRDefault="00C60C8C" w:rsidP="00C60C8C">
      <w:pPr>
        <w:pStyle w:val="a3"/>
        <w:spacing w:line="360" w:lineRule="auto"/>
        <w:ind w:left="0"/>
        <w:jc w:val="both"/>
        <w:rPr>
          <w:b/>
        </w:rPr>
      </w:pPr>
      <w:proofErr w:type="spellStart"/>
      <w:r w:rsidRPr="00431155">
        <w:t>А.Ю.Цыденова</w:t>
      </w:r>
      <w:proofErr w:type="spellEnd"/>
      <w:r w:rsidRPr="00431155">
        <w:rPr>
          <w:b/>
        </w:rPr>
        <w:t xml:space="preserve"> </w:t>
      </w:r>
      <w:r w:rsidRPr="00431155">
        <w:rPr>
          <w:lang w:val="en-US"/>
        </w:rPr>
        <w:t>https</w:t>
      </w:r>
      <w:r w:rsidRPr="00431155">
        <w:rPr>
          <w:b/>
        </w:rPr>
        <w:t>://</w:t>
      </w:r>
      <w:proofErr w:type="spellStart"/>
      <w:r w:rsidRPr="00431155">
        <w:rPr>
          <w:color w:val="000000"/>
          <w:lang w:val="en-US"/>
        </w:rPr>
        <w:t>orcid</w:t>
      </w:r>
      <w:proofErr w:type="spellEnd"/>
      <w:r w:rsidRPr="00431155">
        <w:rPr>
          <w:color w:val="000000"/>
        </w:rPr>
        <w:t>.</w:t>
      </w:r>
      <w:r w:rsidRPr="00431155">
        <w:rPr>
          <w:color w:val="000000"/>
          <w:lang w:val="en-US"/>
        </w:rPr>
        <w:t>org</w:t>
      </w:r>
      <w:r w:rsidRPr="00431155">
        <w:rPr>
          <w:color w:val="000000"/>
        </w:rPr>
        <w:t>/</w:t>
      </w:r>
      <w:r w:rsidRPr="00431155">
        <w:rPr>
          <w:color w:val="000000"/>
          <w:lang w:bidi="he-IL"/>
        </w:rPr>
        <w:t>0000-0003-4010-7518</w:t>
      </w:r>
    </w:p>
    <w:p w:rsidR="00C60C8C" w:rsidRDefault="00C60C8C" w:rsidP="00C60C8C">
      <w:pPr>
        <w:pStyle w:val="a3"/>
        <w:spacing w:line="360" w:lineRule="auto"/>
        <w:ind w:left="0"/>
        <w:jc w:val="both"/>
        <w:rPr>
          <w:color w:val="000000"/>
          <w:lang w:bidi="he-IL"/>
        </w:rPr>
      </w:pPr>
      <w:proofErr w:type="spellStart"/>
      <w:r w:rsidRPr="008F2E99">
        <w:rPr>
          <w:shd w:val="clear" w:color="auto" w:fill="FFFFFF"/>
        </w:rPr>
        <w:t>А.Г.Бадоян</w:t>
      </w:r>
      <w:proofErr w:type="spellEnd"/>
      <w:r w:rsidRPr="00431155">
        <w:rPr>
          <w:shd w:val="clear" w:color="auto" w:fill="FFFFFF"/>
        </w:rPr>
        <w:t xml:space="preserve"> </w:t>
      </w:r>
      <w:r w:rsidRPr="00431155">
        <w:rPr>
          <w:lang w:val="en-US"/>
        </w:rPr>
        <w:t>https</w:t>
      </w:r>
      <w:r w:rsidRPr="00431155">
        <w:rPr>
          <w:b/>
        </w:rPr>
        <w:t>://</w:t>
      </w:r>
      <w:r w:rsidRPr="00EF6D6D">
        <w:rPr>
          <w:color w:val="000000"/>
        </w:rPr>
        <w:t>orcid.org/</w:t>
      </w:r>
      <w:r w:rsidRPr="00EF6D6D">
        <w:rPr>
          <w:color w:val="000000"/>
          <w:lang w:bidi="he-IL"/>
        </w:rPr>
        <w:t>0000-0003-4480-2585</w:t>
      </w:r>
    </w:p>
    <w:p w:rsidR="00C60C8C" w:rsidRPr="00C60C8C" w:rsidRDefault="00C60C8C" w:rsidP="00C60C8C">
      <w:pPr>
        <w:pStyle w:val="a3"/>
        <w:spacing w:line="360" w:lineRule="auto"/>
        <w:ind w:left="0"/>
        <w:jc w:val="both"/>
      </w:pPr>
      <w:proofErr w:type="spellStart"/>
      <w:r w:rsidRPr="008F2E99">
        <w:rPr>
          <w:shd w:val="clear" w:color="auto" w:fill="FFFFFF"/>
        </w:rPr>
        <w:lastRenderedPageBreak/>
        <w:t>А.А</w:t>
      </w:r>
      <w:r>
        <w:rPr>
          <w:shd w:val="clear" w:color="auto" w:fill="FFFFFF"/>
        </w:rPr>
        <w:t>.</w:t>
      </w:r>
      <w:r w:rsidRPr="008F2E99">
        <w:rPr>
          <w:shd w:val="clear" w:color="auto" w:fill="FFFFFF"/>
        </w:rPr>
        <w:t>Баранов</w:t>
      </w:r>
      <w:proofErr w:type="spellEnd"/>
      <w:r>
        <w:rPr>
          <w:shd w:val="clear" w:color="auto" w:fill="FFFFFF"/>
          <w:vertAlign w:val="superscript"/>
        </w:rPr>
        <w:t xml:space="preserve"> </w:t>
      </w:r>
      <w:hyperlink r:id="rId5" w:history="1">
        <w:r w:rsidRPr="00431155">
          <w:rPr>
            <w:rStyle w:val="a4"/>
            <w:color w:val="auto"/>
            <w:u w:val="none"/>
            <w:lang w:val="en-US"/>
          </w:rPr>
          <w:t>https</w:t>
        </w:r>
        <w:r w:rsidRPr="00431155">
          <w:rPr>
            <w:rStyle w:val="a4"/>
            <w:b/>
            <w:color w:val="auto"/>
            <w:u w:val="none"/>
          </w:rPr>
          <w:t>://</w:t>
        </w:r>
        <w:r w:rsidRPr="00431155">
          <w:rPr>
            <w:rStyle w:val="a4"/>
            <w:color w:val="auto"/>
            <w:u w:val="none"/>
          </w:rPr>
          <w:t>orcid.org/</w:t>
        </w:r>
        <w:r w:rsidRPr="00431155">
          <w:rPr>
            <w:rStyle w:val="a4"/>
            <w:color w:val="auto"/>
            <w:u w:val="none"/>
            <w:lang w:bidi="he-IL"/>
          </w:rPr>
          <w:t>0000-0002-2320-2233</w:t>
        </w:r>
      </w:hyperlink>
    </w:p>
    <w:p w:rsidR="00C60C8C" w:rsidRPr="00C60C8C" w:rsidRDefault="00C60C8C" w:rsidP="00C60C8C">
      <w:pPr>
        <w:pStyle w:val="a3"/>
        <w:spacing w:line="360" w:lineRule="auto"/>
        <w:ind w:left="0"/>
        <w:jc w:val="both"/>
        <w:rPr>
          <w:shd w:val="clear" w:color="auto" w:fill="FFFFFF"/>
        </w:rPr>
      </w:pPr>
      <w:proofErr w:type="spellStart"/>
      <w:r w:rsidRPr="008F2E99">
        <w:rPr>
          <w:shd w:val="clear" w:color="auto" w:fill="FFFFFF"/>
        </w:rPr>
        <w:t>М</w:t>
      </w:r>
      <w:r w:rsidRPr="00431155">
        <w:rPr>
          <w:shd w:val="clear" w:color="auto" w:fill="FFFFFF"/>
        </w:rPr>
        <w:t>.</w:t>
      </w:r>
      <w:r w:rsidRPr="008F2E99">
        <w:rPr>
          <w:shd w:val="clear" w:color="auto" w:fill="FFFFFF"/>
        </w:rPr>
        <w:t>М</w:t>
      </w:r>
      <w:r w:rsidRPr="00431155">
        <w:rPr>
          <w:shd w:val="clear" w:color="auto" w:fill="FFFFFF"/>
        </w:rPr>
        <w:t>.Махмудов</w:t>
      </w:r>
      <w:proofErr w:type="spellEnd"/>
      <w:r w:rsidRPr="00431155">
        <w:rPr>
          <w:shd w:val="clear" w:color="auto" w:fill="FFFFFF"/>
        </w:rPr>
        <w:t xml:space="preserve"> </w:t>
      </w:r>
      <w:hyperlink r:id="rId6" w:history="1">
        <w:r w:rsidRPr="00431155">
          <w:rPr>
            <w:rStyle w:val="a4"/>
            <w:color w:val="auto"/>
            <w:u w:val="none"/>
            <w:shd w:val="clear" w:color="auto" w:fill="FFFFFF"/>
            <w:lang w:val="en-US"/>
          </w:rPr>
          <w:t>https</w:t>
        </w:r>
        <w:r w:rsidRPr="00431155">
          <w:rPr>
            <w:rStyle w:val="a4"/>
            <w:color w:val="auto"/>
            <w:u w:val="none"/>
            <w:shd w:val="clear" w:color="auto" w:fill="FFFFFF"/>
          </w:rPr>
          <w:t>://</w:t>
        </w:r>
        <w:proofErr w:type="spellStart"/>
        <w:r w:rsidRPr="00431155">
          <w:rPr>
            <w:rStyle w:val="a4"/>
            <w:color w:val="auto"/>
            <w:u w:val="none"/>
            <w:lang w:val="en-US"/>
          </w:rPr>
          <w:t>orcid</w:t>
        </w:r>
        <w:proofErr w:type="spellEnd"/>
        <w:r w:rsidRPr="00431155">
          <w:rPr>
            <w:rStyle w:val="a4"/>
            <w:color w:val="auto"/>
            <w:u w:val="none"/>
          </w:rPr>
          <w:t>.</w:t>
        </w:r>
        <w:r w:rsidRPr="00431155">
          <w:rPr>
            <w:rStyle w:val="a4"/>
            <w:color w:val="auto"/>
            <w:u w:val="none"/>
            <w:lang w:val="en-US"/>
          </w:rPr>
          <w:t>org</w:t>
        </w:r>
        <w:r w:rsidRPr="00431155">
          <w:rPr>
            <w:rStyle w:val="a4"/>
            <w:color w:val="auto"/>
            <w:u w:val="none"/>
          </w:rPr>
          <w:t>/</w:t>
        </w:r>
        <w:r w:rsidRPr="00431155">
          <w:rPr>
            <w:rStyle w:val="a4"/>
            <w:color w:val="auto"/>
            <w:u w:val="none"/>
            <w:lang w:bidi="he-IL"/>
          </w:rPr>
          <w:t>0000-0001-7627-4890</w:t>
        </w:r>
      </w:hyperlink>
    </w:p>
    <w:p w:rsidR="00C60C8C" w:rsidRPr="00C60C8C" w:rsidRDefault="00C60C8C" w:rsidP="00C60C8C">
      <w:pPr>
        <w:pStyle w:val="a3"/>
        <w:spacing w:line="360" w:lineRule="auto"/>
        <w:ind w:left="0"/>
        <w:jc w:val="both"/>
      </w:pPr>
      <w:proofErr w:type="spellStart"/>
      <w:r w:rsidRPr="00431155">
        <w:rPr>
          <w:shd w:val="clear" w:color="auto" w:fill="FFFFFF"/>
        </w:rPr>
        <w:t>Ш.Ш.Зайнобидинов</w:t>
      </w:r>
      <w:proofErr w:type="spellEnd"/>
      <w:r w:rsidRPr="00431155">
        <w:rPr>
          <w:shd w:val="clear" w:color="auto" w:fill="FFFFFF"/>
        </w:rPr>
        <w:t xml:space="preserve"> </w:t>
      </w:r>
      <w:hyperlink r:id="rId7" w:history="1">
        <w:r w:rsidRPr="00431155">
          <w:rPr>
            <w:rStyle w:val="a4"/>
            <w:color w:val="auto"/>
            <w:u w:val="none"/>
            <w:lang w:val="en-US"/>
          </w:rPr>
          <w:t>https</w:t>
        </w:r>
        <w:r w:rsidRPr="00431155">
          <w:rPr>
            <w:rStyle w:val="a4"/>
            <w:b/>
            <w:color w:val="auto"/>
            <w:u w:val="none"/>
          </w:rPr>
          <w:t>://</w:t>
        </w:r>
        <w:proofErr w:type="spellStart"/>
        <w:r w:rsidRPr="00431155">
          <w:rPr>
            <w:rStyle w:val="a4"/>
            <w:color w:val="auto"/>
            <w:u w:val="none"/>
            <w:lang w:val="en-US"/>
          </w:rPr>
          <w:t>orcid</w:t>
        </w:r>
        <w:proofErr w:type="spellEnd"/>
        <w:r w:rsidRPr="00431155">
          <w:rPr>
            <w:rStyle w:val="a4"/>
            <w:color w:val="auto"/>
            <w:u w:val="none"/>
          </w:rPr>
          <w:t>.</w:t>
        </w:r>
        <w:r w:rsidRPr="00431155">
          <w:rPr>
            <w:rStyle w:val="a4"/>
            <w:color w:val="auto"/>
            <w:u w:val="none"/>
            <w:lang w:val="en-US"/>
          </w:rPr>
          <w:t>org</w:t>
        </w:r>
        <w:r w:rsidRPr="00431155">
          <w:rPr>
            <w:rStyle w:val="a4"/>
            <w:color w:val="auto"/>
            <w:u w:val="none"/>
          </w:rPr>
          <w:t>/</w:t>
        </w:r>
        <w:r w:rsidRPr="00431155">
          <w:rPr>
            <w:rStyle w:val="a4"/>
            <w:color w:val="auto"/>
            <w:u w:val="none"/>
            <w:lang w:bidi="he-IL"/>
          </w:rPr>
          <w:t>0000-0003-3235-3364</w:t>
        </w:r>
      </w:hyperlink>
    </w:p>
    <w:p w:rsidR="00C60C8C" w:rsidRPr="00431155" w:rsidRDefault="00C60C8C" w:rsidP="00C60C8C">
      <w:pPr>
        <w:pStyle w:val="a3"/>
        <w:spacing w:line="360" w:lineRule="auto"/>
        <w:ind w:left="0"/>
        <w:jc w:val="both"/>
        <w:rPr>
          <w:lang w:bidi="he-IL"/>
        </w:rPr>
      </w:pPr>
      <w:proofErr w:type="spellStart"/>
      <w:proofErr w:type="gramStart"/>
      <w:r w:rsidRPr="00431155">
        <w:rPr>
          <w:shd w:val="clear" w:color="auto" w:fill="FFFFFF"/>
        </w:rPr>
        <w:t>Т.К</w:t>
      </w:r>
      <w:proofErr w:type="gramEnd"/>
      <w:r w:rsidRPr="00431155">
        <w:rPr>
          <w:shd w:val="clear" w:color="auto" w:fill="FFFFFF"/>
        </w:rPr>
        <w:t>.Эралиев</w:t>
      </w:r>
      <w:proofErr w:type="spellEnd"/>
      <w:r w:rsidRPr="00431155">
        <w:rPr>
          <w:shd w:val="clear" w:color="auto" w:fill="FFFFFF"/>
        </w:rPr>
        <w:t xml:space="preserve"> </w:t>
      </w:r>
      <w:hyperlink r:id="rId8" w:history="1">
        <w:r w:rsidRPr="00431155">
          <w:rPr>
            <w:rStyle w:val="a4"/>
            <w:color w:val="auto"/>
            <w:u w:val="none"/>
            <w:lang w:val="en-US"/>
          </w:rPr>
          <w:t>https</w:t>
        </w:r>
        <w:r w:rsidRPr="00431155">
          <w:rPr>
            <w:rStyle w:val="a4"/>
            <w:b/>
            <w:color w:val="auto"/>
            <w:u w:val="none"/>
          </w:rPr>
          <w:t>://</w:t>
        </w:r>
        <w:proofErr w:type="spellStart"/>
        <w:r w:rsidRPr="00431155">
          <w:rPr>
            <w:rStyle w:val="a4"/>
            <w:color w:val="auto"/>
            <w:u w:val="none"/>
            <w:lang w:val="en-US"/>
          </w:rPr>
          <w:t>orcid</w:t>
        </w:r>
        <w:proofErr w:type="spellEnd"/>
        <w:r w:rsidRPr="00431155">
          <w:rPr>
            <w:rStyle w:val="a4"/>
            <w:color w:val="auto"/>
            <w:u w:val="none"/>
          </w:rPr>
          <w:t>.</w:t>
        </w:r>
        <w:r w:rsidRPr="00431155">
          <w:rPr>
            <w:rStyle w:val="a4"/>
            <w:color w:val="auto"/>
            <w:u w:val="none"/>
            <w:lang w:val="en-US"/>
          </w:rPr>
          <w:t>org</w:t>
        </w:r>
        <w:r w:rsidRPr="00431155">
          <w:rPr>
            <w:rStyle w:val="a4"/>
            <w:color w:val="auto"/>
            <w:u w:val="none"/>
          </w:rPr>
          <w:t>/</w:t>
        </w:r>
        <w:r w:rsidRPr="00431155">
          <w:rPr>
            <w:rStyle w:val="a4"/>
            <w:color w:val="auto"/>
            <w:u w:val="none"/>
            <w:lang w:bidi="he-IL"/>
          </w:rPr>
          <w:t>0000-0003-4882-4191</w:t>
        </w:r>
      </w:hyperlink>
    </w:p>
    <w:p w:rsidR="00C60C8C" w:rsidRPr="00C60C8C" w:rsidRDefault="00C60C8C" w:rsidP="00C60C8C">
      <w:pPr>
        <w:pStyle w:val="a3"/>
        <w:spacing w:line="360" w:lineRule="auto"/>
        <w:ind w:left="0"/>
        <w:jc w:val="both"/>
      </w:pPr>
      <w:r w:rsidRPr="00431155">
        <w:rPr>
          <w:shd w:val="clear" w:color="auto" w:fill="FFFFFF"/>
        </w:rPr>
        <w:t xml:space="preserve">Р.А Найденов </w:t>
      </w:r>
      <w:hyperlink r:id="rId9" w:history="1">
        <w:r w:rsidRPr="00431155">
          <w:rPr>
            <w:rStyle w:val="a4"/>
            <w:color w:val="auto"/>
            <w:u w:val="none"/>
            <w:lang w:val="en-US"/>
          </w:rPr>
          <w:t>https</w:t>
        </w:r>
        <w:r w:rsidRPr="00431155">
          <w:rPr>
            <w:rStyle w:val="a4"/>
            <w:b/>
            <w:color w:val="auto"/>
            <w:u w:val="none"/>
          </w:rPr>
          <w:t>://</w:t>
        </w:r>
        <w:r w:rsidRPr="00431155">
          <w:rPr>
            <w:rStyle w:val="a4"/>
            <w:color w:val="auto"/>
            <w:u w:val="none"/>
          </w:rPr>
          <w:t>orcid.org/</w:t>
        </w:r>
        <w:r w:rsidRPr="00431155">
          <w:rPr>
            <w:rStyle w:val="a4"/>
            <w:color w:val="auto"/>
            <w:u w:val="none"/>
            <w:lang w:bidi="he-IL"/>
          </w:rPr>
          <w:t>0000-0001-5214-8996</w:t>
        </w:r>
      </w:hyperlink>
    </w:p>
    <w:p w:rsidR="00C60C8C" w:rsidRPr="00C60C8C" w:rsidRDefault="00C60C8C" w:rsidP="00C60C8C">
      <w:pPr>
        <w:pStyle w:val="a3"/>
        <w:spacing w:line="360" w:lineRule="auto"/>
        <w:ind w:left="0"/>
        <w:jc w:val="both"/>
      </w:pPr>
      <w:r w:rsidRPr="00431155">
        <w:rPr>
          <w:shd w:val="clear" w:color="auto" w:fill="FFFFFF"/>
        </w:rPr>
        <w:t xml:space="preserve">Е.Б. </w:t>
      </w:r>
      <w:proofErr w:type="spellStart"/>
      <w:r w:rsidRPr="00431155">
        <w:rPr>
          <w:shd w:val="clear" w:color="auto" w:fill="FFFFFF"/>
        </w:rPr>
        <w:t>Молохоев</w:t>
      </w:r>
      <w:proofErr w:type="spellEnd"/>
      <w:r w:rsidRPr="00431155">
        <w:rPr>
          <w:shd w:val="clear" w:color="auto" w:fill="FFFFFF"/>
        </w:rPr>
        <w:t xml:space="preserve"> </w:t>
      </w:r>
      <w:hyperlink r:id="rId10" w:history="1">
        <w:r w:rsidRPr="00431155">
          <w:rPr>
            <w:rStyle w:val="a4"/>
            <w:color w:val="auto"/>
            <w:u w:val="none"/>
            <w:lang w:val="en-US"/>
          </w:rPr>
          <w:t>https</w:t>
        </w:r>
        <w:r w:rsidRPr="00431155">
          <w:rPr>
            <w:rStyle w:val="a4"/>
            <w:b/>
            <w:color w:val="auto"/>
            <w:u w:val="none"/>
          </w:rPr>
          <w:t>://</w:t>
        </w:r>
        <w:proofErr w:type="spellStart"/>
        <w:r w:rsidRPr="00431155">
          <w:rPr>
            <w:rStyle w:val="a4"/>
            <w:color w:val="auto"/>
            <w:u w:val="none"/>
            <w:lang w:val="en-US"/>
          </w:rPr>
          <w:t>orcid</w:t>
        </w:r>
        <w:proofErr w:type="spellEnd"/>
        <w:r w:rsidRPr="00431155">
          <w:rPr>
            <w:rStyle w:val="a4"/>
            <w:color w:val="auto"/>
            <w:u w:val="none"/>
          </w:rPr>
          <w:t>.</w:t>
        </w:r>
        <w:r w:rsidRPr="00431155">
          <w:rPr>
            <w:rStyle w:val="a4"/>
            <w:color w:val="auto"/>
            <w:u w:val="none"/>
            <w:lang w:val="en-US"/>
          </w:rPr>
          <w:t>org</w:t>
        </w:r>
        <w:r w:rsidRPr="00431155">
          <w:rPr>
            <w:rStyle w:val="a4"/>
            <w:color w:val="auto"/>
            <w:u w:val="none"/>
          </w:rPr>
          <w:t>/0000-0003-3753-4834</w:t>
        </w:r>
      </w:hyperlink>
    </w:p>
    <w:p w:rsidR="00C60C8C" w:rsidRPr="00431155" w:rsidRDefault="00C60C8C" w:rsidP="00C60C8C">
      <w:pPr>
        <w:pStyle w:val="a3"/>
        <w:spacing w:line="360" w:lineRule="auto"/>
        <w:ind w:left="0"/>
        <w:jc w:val="both"/>
      </w:pPr>
      <w:proofErr w:type="spellStart"/>
      <w:r w:rsidRPr="00431155">
        <w:rPr>
          <w:shd w:val="clear" w:color="auto" w:fill="FFFFFF"/>
        </w:rPr>
        <w:t>О.В.Крестьянинов</w:t>
      </w:r>
      <w:proofErr w:type="spellEnd"/>
      <w:r w:rsidRPr="00431155">
        <w:rPr>
          <w:shd w:val="clear" w:color="auto" w:fill="FFFFFF"/>
        </w:rPr>
        <w:t xml:space="preserve"> </w:t>
      </w:r>
      <w:hyperlink r:id="rId11" w:history="1">
        <w:r w:rsidRPr="00431155">
          <w:rPr>
            <w:rStyle w:val="a4"/>
            <w:color w:val="auto"/>
            <w:u w:val="none"/>
            <w:lang w:val="en-US"/>
          </w:rPr>
          <w:t>https</w:t>
        </w:r>
        <w:r w:rsidRPr="00431155">
          <w:rPr>
            <w:rStyle w:val="a4"/>
            <w:b/>
            <w:color w:val="auto"/>
            <w:u w:val="none"/>
          </w:rPr>
          <w:t>://</w:t>
        </w:r>
        <w:proofErr w:type="spellStart"/>
        <w:r w:rsidRPr="00431155">
          <w:rPr>
            <w:rStyle w:val="a4"/>
            <w:color w:val="auto"/>
            <w:u w:val="none"/>
            <w:lang w:val="en-US"/>
          </w:rPr>
          <w:t>orcid</w:t>
        </w:r>
        <w:proofErr w:type="spellEnd"/>
        <w:r w:rsidRPr="00431155">
          <w:rPr>
            <w:rStyle w:val="a4"/>
            <w:color w:val="auto"/>
            <w:u w:val="none"/>
          </w:rPr>
          <w:t>.</w:t>
        </w:r>
        <w:r w:rsidRPr="00431155">
          <w:rPr>
            <w:rStyle w:val="a4"/>
            <w:color w:val="auto"/>
            <w:u w:val="none"/>
            <w:lang w:val="en-US"/>
          </w:rPr>
          <w:t>org</w:t>
        </w:r>
        <w:r w:rsidRPr="00431155">
          <w:rPr>
            <w:rStyle w:val="a4"/>
            <w:color w:val="auto"/>
            <w:u w:val="none"/>
          </w:rPr>
          <w:t>/0000-0001-5214-8996</w:t>
        </w:r>
      </w:hyperlink>
      <w:r w:rsidRPr="00431155">
        <w:t xml:space="preserve"> </w:t>
      </w:r>
    </w:p>
    <w:p w:rsidR="003031FF" w:rsidRDefault="003031FF"/>
    <w:p w:rsidR="00F76E00" w:rsidRPr="008F2E99" w:rsidRDefault="00F76E00" w:rsidP="00F76E00">
      <w:pPr>
        <w:spacing w:after="0" w:line="360" w:lineRule="auto"/>
        <w:ind w:firstLine="425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Аннотация</w:t>
      </w:r>
    </w:p>
    <w:p w:rsidR="000D620C" w:rsidRPr="002B2BAC" w:rsidRDefault="000146F2" w:rsidP="00F76E00">
      <w:pPr>
        <w:spacing w:after="0" w:line="360" w:lineRule="auto"/>
        <w:ind w:firstLine="425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Актуальность</w:t>
      </w:r>
      <w:r w:rsidR="000D620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="000D620C" w:rsidRPr="002B2BAC">
        <w:rPr>
          <w:rFonts w:ascii="Times New Roman" w:hAnsi="Times New Roman" w:cs="Times New Roman"/>
          <w:bCs/>
          <w:sz w:val="24"/>
          <w:szCs w:val="24"/>
        </w:rPr>
        <w:t>Кальциноз</w:t>
      </w:r>
      <w:proofErr w:type="spellEnd"/>
      <w:r w:rsidR="000D620C" w:rsidRPr="002B2BAC">
        <w:rPr>
          <w:rFonts w:ascii="Times New Roman" w:hAnsi="Times New Roman" w:cs="Times New Roman"/>
          <w:bCs/>
          <w:sz w:val="24"/>
          <w:szCs w:val="24"/>
        </w:rPr>
        <w:t xml:space="preserve"> коронарных артерий</w:t>
      </w:r>
      <w:r w:rsidR="000D62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B2BAC">
        <w:rPr>
          <w:rFonts w:ascii="Times New Roman" w:hAnsi="Times New Roman" w:cs="Times New Roman"/>
          <w:bCs/>
          <w:sz w:val="24"/>
          <w:szCs w:val="24"/>
        </w:rPr>
        <w:t xml:space="preserve">представляет значительную проблему при выполнении </w:t>
      </w:r>
      <w:proofErr w:type="spellStart"/>
      <w:r w:rsidR="002B2BAC">
        <w:rPr>
          <w:rFonts w:ascii="Times New Roman" w:hAnsi="Times New Roman" w:cs="Times New Roman"/>
          <w:bCs/>
          <w:sz w:val="24"/>
          <w:szCs w:val="24"/>
        </w:rPr>
        <w:t>чрескожного</w:t>
      </w:r>
      <w:proofErr w:type="spellEnd"/>
      <w:r w:rsidR="002B2BAC">
        <w:rPr>
          <w:rFonts w:ascii="Times New Roman" w:hAnsi="Times New Roman" w:cs="Times New Roman"/>
          <w:bCs/>
          <w:sz w:val="24"/>
          <w:szCs w:val="24"/>
        </w:rPr>
        <w:t xml:space="preserve"> коронарного вмешательства, препятствуя полноценному расправлению </w:t>
      </w:r>
      <w:proofErr w:type="spellStart"/>
      <w:r w:rsidR="002B2BAC">
        <w:rPr>
          <w:rFonts w:ascii="Times New Roman" w:hAnsi="Times New Roman" w:cs="Times New Roman"/>
          <w:bCs/>
          <w:sz w:val="24"/>
          <w:szCs w:val="24"/>
        </w:rPr>
        <w:t>стента</w:t>
      </w:r>
      <w:proofErr w:type="spellEnd"/>
      <w:r w:rsidR="002B2BAC">
        <w:rPr>
          <w:rFonts w:ascii="Times New Roman" w:hAnsi="Times New Roman" w:cs="Times New Roman"/>
          <w:bCs/>
          <w:sz w:val="24"/>
          <w:szCs w:val="24"/>
        </w:rPr>
        <w:t>. При существующих сов</w:t>
      </w:r>
      <w:r w:rsidR="00CC4EC0">
        <w:rPr>
          <w:rFonts w:ascii="Times New Roman" w:hAnsi="Times New Roman" w:cs="Times New Roman"/>
          <w:bCs/>
          <w:sz w:val="24"/>
          <w:szCs w:val="24"/>
        </w:rPr>
        <w:t>ременных методах подготовки каль</w:t>
      </w:r>
      <w:r w:rsidR="002B2BAC">
        <w:rPr>
          <w:rFonts w:ascii="Times New Roman" w:hAnsi="Times New Roman" w:cs="Times New Roman"/>
          <w:bCs/>
          <w:sz w:val="24"/>
          <w:szCs w:val="24"/>
        </w:rPr>
        <w:t>цинированного поражения единая стратегия подготовки поражения отсутствует.</w:t>
      </w:r>
    </w:p>
    <w:p w:rsidR="00F76E00" w:rsidRPr="008F2E99" w:rsidRDefault="000D620C" w:rsidP="00F76E00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Цель исследования. </w:t>
      </w:r>
      <w:r w:rsidR="00F76E00" w:rsidRPr="008F2E99">
        <w:rPr>
          <w:rFonts w:ascii="Times New Roman" w:hAnsi="Times New Roman" w:cs="Times New Roman"/>
          <w:sz w:val="24"/>
          <w:szCs w:val="24"/>
          <w:shd w:val="clear" w:color="auto" w:fill="FFFFFF"/>
        </w:rPr>
        <w:t>Проанализировать процедурные, госпитальные и среднесрочные результаты использования двух методов подготовки кальцинированных поражений коронарных артерий.</w:t>
      </w:r>
    </w:p>
    <w:p w:rsidR="00F76E00" w:rsidRPr="008F2E99" w:rsidRDefault="00F76E00" w:rsidP="00F76E00">
      <w:pPr>
        <w:autoSpaceDE w:val="0"/>
        <w:autoSpaceDN w:val="0"/>
        <w:adjustRightInd w:val="0"/>
        <w:spacing w:after="0" w:line="36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8F2E99">
        <w:rPr>
          <w:rFonts w:ascii="Times New Roman" w:hAnsi="Times New Roman" w:cs="Times New Roman"/>
          <w:b/>
          <w:bCs/>
          <w:sz w:val="24"/>
          <w:szCs w:val="24"/>
        </w:rPr>
        <w:t xml:space="preserve">Материал и методы. </w:t>
      </w:r>
      <w:r w:rsidRPr="008F2E99">
        <w:rPr>
          <w:rFonts w:ascii="Times New Roman" w:hAnsi="Times New Roman" w:cs="Times New Roman"/>
          <w:sz w:val="24"/>
          <w:szCs w:val="24"/>
        </w:rPr>
        <w:t xml:space="preserve">Проведены клинический анализ и оценка результатов лечения 88 пациентов </w:t>
      </w:r>
      <w:r w:rsidRPr="008F2E99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8F2E99">
        <w:rPr>
          <w:rFonts w:ascii="Times New Roman" w:hAnsi="Times New Roman" w:cs="Times New Roman"/>
          <w:sz w:val="24"/>
          <w:szCs w:val="24"/>
        </w:rPr>
        <w:t xml:space="preserve"> выраженным </w:t>
      </w:r>
      <w:proofErr w:type="spellStart"/>
      <w:r w:rsidRPr="008F2E99">
        <w:rPr>
          <w:rFonts w:ascii="Times New Roman" w:hAnsi="Times New Roman" w:cs="Times New Roman"/>
          <w:sz w:val="24"/>
          <w:szCs w:val="24"/>
        </w:rPr>
        <w:t>кальцинозом</w:t>
      </w:r>
      <w:proofErr w:type="spellEnd"/>
      <w:r w:rsidRPr="008F2E99">
        <w:rPr>
          <w:rFonts w:ascii="Times New Roman" w:hAnsi="Times New Roman" w:cs="Times New Roman"/>
          <w:sz w:val="24"/>
          <w:szCs w:val="24"/>
        </w:rPr>
        <w:t xml:space="preserve"> коронарных артерий, которым в период с 2022 по 2024 г. было выполнено </w:t>
      </w:r>
      <w:proofErr w:type="spellStart"/>
      <w:r w:rsidRPr="008F2E99">
        <w:rPr>
          <w:rFonts w:ascii="Times New Roman" w:hAnsi="Times New Roman" w:cs="Times New Roman"/>
          <w:sz w:val="24"/>
          <w:szCs w:val="24"/>
        </w:rPr>
        <w:t>стентирование</w:t>
      </w:r>
      <w:proofErr w:type="spellEnd"/>
      <w:r w:rsidRPr="008F2E99">
        <w:rPr>
          <w:rFonts w:ascii="Times New Roman" w:hAnsi="Times New Roman" w:cs="Times New Roman"/>
          <w:sz w:val="24"/>
          <w:szCs w:val="24"/>
        </w:rPr>
        <w:t xml:space="preserve"> с применением двух методов подготовки. Все пациенты были </w:t>
      </w:r>
      <w:proofErr w:type="spellStart"/>
      <w:r w:rsidRPr="008F2E99">
        <w:rPr>
          <w:rFonts w:ascii="Times New Roman" w:hAnsi="Times New Roman" w:cs="Times New Roman"/>
          <w:sz w:val="24"/>
          <w:szCs w:val="24"/>
        </w:rPr>
        <w:t>рандомизированы</w:t>
      </w:r>
      <w:proofErr w:type="spellEnd"/>
      <w:r w:rsidRPr="008F2E99">
        <w:rPr>
          <w:rFonts w:ascii="Times New Roman" w:hAnsi="Times New Roman" w:cs="Times New Roman"/>
          <w:sz w:val="24"/>
          <w:szCs w:val="24"/>
        </w:rPr>
        <w:t xml:space="preserve"> в соотношении 1:1 в группы подготовки кальцинированного поражения с помощью сочетания ротационной </w:t>
      </w:r>
      <w:proofErr w:type="spellStart"/>
      <w:r w:rsidRPr="008F2E99">
        <w:rPr>
          <w:rFonts w:ascii="Times New Roman" w:hAnsi="Times New Roman" w:cs="Times New Roman"/>
          <w:sz w:val="24"/>
          <w:szCs w:val="24"/>
        </w:rPr>
        <w:t>атерэктомии</w:t>
      </w:r>
      <w:proofErr w:type="spellEnd"/>
      <w:r w:rsidRPr="008F2E99">
        <w:rPr>
          <w:rFonts w:ascii="Times New Roman" w:hAnsi="Times New Roman" w:cs="Times New Roman"/>
          <w:sz w:val="24"/>
          <w:szCs w:val="24"/>
        </w:rPr>
        <w:t xml:space="preserve"> и баллонной </w:t>
      </w:r>
      <w:proofErr w:type="spellStart"/>
      <w:r w:rsidRPr="008F2E99">
        <w:rPr>
          <w:rFonts w:ascii="Times New Roman" w:hAnsi="Times New Roman" w:cs="Times New Roman"/>
          <w:sz w:val="24"/>
          <w:szCs w:val="24"/>
        </w:rPr>
        <w:t>ангиопластики</w:t>
      </w:r>
      <w:proofErr w:type="spellEnd"/>
      <w:r w:rsidRPr="008F2E99">
        <w:rPr>
          <w:rFonts w:ascii="Times New Roman" w:hAnsi="Times New Roman" w:cs="Times New Roman"/>
          <w:sz w:val="24"/>
          <w:szCs w:val="24"/>
        </w:rPr>
        <w:t xml:space="preserve"> режущим баллоном и ротационной </w:t>
      </w:r>
      <w:proofErr w:type="spellStart"/>
      <w:r w:rsidRPr="008F2E99">
        <w:rPr>
          <w:rFonts w:ascii="Times New Roman" w:hAnsi="Times New Roman" w:cs="Times New Roman"/>
          <w:sz w:val="24"/>
          <w:szCs w:val="24"/>
        </w:rPr>
        <w:t>атерэктомии</w:t>
      </w:r>
      <w:proofErr w:type="spellEnd"/>
      <w:r w:rsidRPr="008F2E99">
        <w:rPr>
          <w:rFonts w:ascii="Times New Roman" w:hAnsi="Times New Roman" w:cs="Times New Roman"/>
          <w:sz w:val="24"/>
          <w:szCs w:val="24"/>
        </w:rPr>
        <w:t xml:space="preserve"> в сочетании с баллонной </w:t>
      </w:r>
      <w:proofErr w:type="spellStart"/>
      <w:r w:rsidRPr="008F2E99">
        <w:rPr>
          <w:rFonts w:ascii="Times New Roman" w:hAnsi="Times New Roman" w:cs="Times New Roman"/>
          <w:sz w:val="24"/>
          <w:szCs w:val="24"/>
        </w:rPr>
        <w:t>ангиопластикой</w:t>
      </w:r>
      <w:proofErr w:type="spellEnd"/>
      <w:r w:rsidRPr="008F2E99">
        <w:rPr>
          <w:rFonts w:ascii="Times New Roman" w:hAnsi="Times New Roman" w:cs="Times New Roman"/>
          <w:sz w:val="24"/>
          <w:szCs w:val="24"/>
        </w:rPr>
        <w:t xml:space="preserve"> баллоном высокого давления. </w:t>
      </w:r>
      <w:r w:rsidRPr="008F2E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 2 (2,2%) пациентов проведено оперативное вмешательство при нестабильной стенокардии, у 86 (97,8%) при стабильной стенокардии. </w:t>
      </w:r>
      <w:r w:rsidRPr="008F2E99">
        <w:rPr>
          <w:rFonts w:ascii="Times New Roman" w:hAnsi="Times New Roman" w:cs="Times New Roman"/>
          <w:sz w:val="24"/>
          <w:szCs w:val="24"/>
        </w:rPr>
        <w:t>В данной работе мы стремились сравнить подготовку кальцинированных поражений коронарных артерий с помощью двух методов и оценить их безопасность и эффективность.</w:t>
      </w:r>
    </w:p>
    <w:p w:rsidR="00F76E00" w:rsidRPr="008F2E99" w:rsidRDefault="00F76E00" w:rsidP="00F76E00">
      <w:pPr>
        <w:autoSpaceDE w:val="0"/>
        <w:autoSpaceDN w:val="0"/>
        <w:adjustRightInd w:val="0"/>
        <w:spacing w:after="0" w:line="36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8F2E99">
        <w:rPr>
          <w:rFonts w:ascii="Times New Roman" w:hAnsi="Times New Roman" w:cs="Times New Roman"/>
          <w:b/>
          <w:bCs/>
          <w:sz w:val="24"/>
          <w:szCs w:val="24"/>
        </w:rPr>
        <w:t xml:space="preserve">Результаты. </w:t>
      </w:r>
      <w:r w:rsidRPr="008F2E99">
        <w:rPr>
          <w:rFonts w:ascii="Times New Roman" w:hAnsi="Times New Roman" w:cs="Times New Roman"/>
          <w:sz w:val="24"/>
          <w:szCs w:val="24"/>
        </w:rPr>
        <w:t xml:space="preserve">Технический успех вмешательства на кальцинированном поражении был достигнут в 100% случаев в обеих исследуемых группах, однако у 8(18%) пациентов не достигших оптимальных критериев подготовки </w:t>
      </w:r>
      <w:proofErr w:type="spellStart"/>
      <w:r w:rsidRPr="008F2E99">
        <w:rPr>
          <w:rFonts w:ascii="Times New Roman" w:hAnsi="Times New Roman" w:cs="Times New Roman"/>
          <w:sz w:val="24"/>
          <w:szCs w:val="24"/>
        </w:rPr>
        <w:t>кальциноза</w:t>
      </w:r>
      <w:proofErr w:type="spellEnd"/>
      <w:r w:rsidRPr="008F2E99">
        <w:rPr>
          <w:rFonts w:ascii="Times New Roman" w:hAnsi="Times New Roman" w:cs="Times New Roman"/>
          <w:sz w:val="24"/>
          <w:szCs w:val="24"/>
        </w:rPr>
        <w:t xml:space="preserve"> из группы подготовки кальцинированного поражения с помощью ротационной </w:t>
      </w:r>
      <w:proofErr w:type="spellStart"/>
      <w:r w:rsidRPr="008F2E99">
        <w:rPr>
          <w:rFonts w:ascii="Times New Roman" w:hAnsi="Times New Roman" w:cs="Times New Roman"/>
          <w:sz w:val="24"/>
          <w:szCs w:val="24"/>
        </w:rPr>
        <w:t>атерэктомии</w:t>
      </w:r>
      <w:proofErr w:type="spellEnd"/>
      <w:r w:rsidRPr="008F2E99">
        <w:rPr>
          <w:rFonts w:ascii="Times New Roman" w:hAnsi="Times New Roman" w:cs="Times New Roman"/>
          <w:sz w:val="24"/>
          <w:szCs w:val="24"/>
        </w:rPr>
        <w:t xml:space="preserve"> и баллона высокого давления был совершен переход на метод ротационной </w:t>
      </w:r>
      <w:proofErr w:type="spellStart"/>
      <w:r w:rsidRPr="008F2E99">
        <w:rPr>
          <w:rFonts w:ascii="Times New Roman" w:hAnsi="Times New Roman" w:cs="Times New Roman"/>
          <w:sz w:val="24"/>
          <w:szCs w:val="24"/>
        </w:rPr>
        <w:t>атерэктомии</w:t>
      </w:r>
      <w:proofErr w:type="spellEnd"/>
      <w:r w:rsidRPr="008F2E99">
        <w:rPr>
          <w:rFonts w:ascii="Times New Roman" w:hAnsi="Times New Roman" w:cs="Times New Roman"/>
          <w:sz w:val="24"/>
          <w:szCs w:val="24"/>
        </w:rPr>
        <w:t xml:space="preserve"> в сочетании с режущим баллоном. Частым доступом для </w:t>
      </w:r>
      <w:proofErr w:type="spellStart"/>
      <w:r w:rsidRPr="008F2E99">
        <w:rPr>
          <w:rFonts w:ascii="Times New Roman" w:hAnsi="Times New Roman" w:cs="Times New Roman"/>
          <w:sz w:val="24"/>
          <w:szCs w:val="24"/>
        </w:rPr>
        <w:t>эндоваскулярного</w:t>
      </w:r>
      <w:proofErr w:type="spellEnd"/>
      <w:r w:rsidRPr="008F2E99">
        <w:rPr>
          <w:rFonts w:ascii="Times New Roman" w:hAnsi="Times New Roman" w:cs="Times New Roman"/>
          <w:sz w:val="24"/>
          <w:szCs w:val="24"/>
        </w:rPr>
        <w:t xml:space="preserve"> вмешательства служила лучевая артерия (78,4% случаев). </w:t>
      </w:r>
      <w:proofErr w:type="spellStart"/>
      <w:r w:rsidRPr="008F2E99">
        <w:rPr>
          <w:rFonts w:ascii="Times New Roman" w:hAnsi="Times New Roman" w:cs="Times New Roman"/>
          <w:sz w:val="24"/>
          <w:szCs w:val="24"/>
        </w:rPr>
        <w:t>Перипроцедурного</w:t>
      </w:r>
      <w:proofErr w:type="spellEnd"/>
      <w:r w:rsidRPr="008F2E99">
        <w:rPr>
          <w:rFonts w:ascii="Times New Roman" w:hAnsi="Times New Roman" w:cs="Times New Roman"/>
          <w:sz w:val="24"/>
          <w:szCs w:val="24"/>
        </w:rPr>
        <w:t xml:space="preserve"> инфаркта миокарда зарегистрировано </w:t>
      </w:r>
      <w:r w:rsidRPr="008F2E99">
        <w:rPr>
          <w:rFonts w:ascii="Times New Roman" w:hAnsi="Times New Roman" w:cs="Times New Roman"/>
          <w:sz w:val="24"/>
          <w:szCs w:val="24"/>
        </w:rPr>
        <w:lastRenderedPageBreak/>
        <w:t>не было. Во всех случаях пациенты в послеоперационном периоде велись консервативно, выполнения повторного вмешательства не требовалось.</w:t>
      </w:r>
    </w:p>
    <w:p w:rsidR="00F76E00" w:rsidRPr="008F2E99" w:rsidRDefault="00F76E00" w:rsidP="00F76E00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F2E99">
        <w:rPr>
          <w:rFonts w:ascii="Times New Roman" w:hAnsi="Times New Roman" w:cs="Times New Roman"/>
          <w:b/>
          <w:bCs/>
          <w:sz w:val="24"/>
          <w:szCs w:val="24"/>
        </w:rPr>
        <w:t xml:space="preserve">Заключение. </w:t>
      </w:r>
      <w:r w:rsidRPr="008F2E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Использование комбинации ротационной </w:t>
      </w:r>
      <w:proofErr w:type="spellStart"/>
      <w:r w:rsidRPr="008F2E99">
        <w:rPr>
          <w:rFonts w:ascii="Times New Roman" w:hAnsi="Times New Roman" w:cs="Times New Roman"/>
          <w:sz w:val="24"/>
          <w:szCs w:val="24"/>
          <w:shd w:val="clear" w:color="auto" w:fill="FFFFFF"/>
        </w:rPr>
        <w:t>атерэктомии</w:t>
      </w:r>
      <w:proofErr w:type="spellEnd"/>
      <w:r w:rsidRPr="008F2E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режущего баллона является безопасной и эффективной процедурой подготовки кальцинированного поражения также, как и применение ротационной </w:t>
      </w:r>
      <w:proofErr w:type="spellStart"/>
      <w:r w:rsidRPr="008F2E99">
        <w:rPr>
          <w:rFonts w:ascii="Times New Roman" w:hAnsi="Times New Roman" w:cs="Times New Roman"/>
          <w:sz w:val="24"/>
          <w:szCs w:val="24"/>
          <w:shd w:val="clear" w:color="auto" w:fill="FFFFFF"/>
        </w:rPr>
        <w:t>атерэктомии</w:t>
      </w:r>
      <w:proofErr w:type="spellEnd"/>
      <w:r w:rsidRPr="008F2E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сочетании с баллоном высокого давления. Может использоваться как первичная стратегия для модификации кальцинированного поражения, так и после безуспешной попытки проведения баллонной </w:t>
      </w:r>
      <w:proofErr w:type="spellStart"/>
      <w:r w:rsidRPr="008F2E99">
        <w:rPr>
          <w:rFonts w:ascii="Times New Roman" w:hAnsi="Times New Roman" w:cs="Times New Roman"/>
          <w:sz w:val="24"/>
          <w:szCs w:val="24"/>
          <w:shd w:val="clear" w:color="auto" w:fill="FFFFFF"/>
        </w:rPr>
        <w:t>ангиопластики</w:t>
      </w:r>
      <w:proofErr w:type="spellEnd"/>
      <w:r w:rsidRPr="008F2E99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F76E00" w:rsidRDefault="00F76E00" w:rsidP="00F76E00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F2E99">
        <w:rPr>
          <w:rFonts w:ascii="Times New Roman" w:hAnsi="Times New Roman" w:cs="Times New Roman"/>
          <w:b/>
          <w:bCs/>
          <w:sz w:val="24"/>
          <w:szCs w:val="24"/>
        </w:rPr>
        <w:t xml:space="preserve">Ключевые слова: </w:t>
      </w:r>
      <w:proofErr w:type="spellStart"/>
      <w:r w:rsidRPr="008F2E99">
        <w:rPr>
          <w:rFonts w:ascii="Times New Roman" w:hAnsi="Times New Roman" w:cs="Times New Roman"/>
          <w:sz w:val="24"/>
          <w:szCs w:val="24"/>
          <w:shd w:val="clear" w:color="auto" w:fill="FFFFFF"/>
        </w:rPr>
        <w:t>кальциноз</w:t>
      </w:r>
      <w:proofErr w:type="spellEnd"/>
      <w:r w:rsidRPr="008F2E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коронарных артерий, ротационная </w:t>
      </w:r>
      <w:proofErr w:type="spellStart"/>
      <w:r w:rsidRPr="008F2E99">
        <w:rPr>
          <w:rFonts w:ascii="Times New Roman" w:hAnsi="Times New Roman" w:cs="Times New Roman"/>
          <w:sz w:val="24"/>
          <w:szCs w:val="24"/>
          <w:shd w:val="clear" w:color="auto" w:fill="FFFFFF"/>
        </w:rPr>
        <w:t>атерэктомия</w:t>
      </w:r>
      <w:proofErr w:type="spellEnd"/>
      <w:r w:rsidRPr="008F2E99">
        <w:rPr>
          <w:rFonts w:ascii="Times New Roman" w:hAnsi="Times New Roman" w:cs="Times New Roman"/>
          <w:sz w:val="24"/>
          <w:szCs w:val="24"/>
          <w:shd w:val="clear" w:color="auto" w:fill="FFFFFF"/>
        </w:rPr>
        <w:t>, режущий баллон.</w:t>
      </w:r>
    </w:p>
    <w:p w:rsidR="00F76E00" w:rsidRDefault="00F76E00" w:rsidP="00F76E00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F76E00" w:rsidRPr="008F2E99" w:rsidRDefault="00F76E00" w:rsidP="00F76E00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F76E00" w:rsidRPr="00F76E00" w:rsidRDefault="00F76E00" w:rsidP="00F76E00">
      <w:pPr>
        <w:spacing w:after="0" w:line="360" w:lineRule="auto"/>
        <w:ind w:firstLine="425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</w:pPr>
      <w:r w:rsidRPr="00F76E00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 xml:space="preserve">In-hospital and mid-term 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clinical outcomes</w:t>
      </w:r>
      <w:r w:rsidRPr="00F76E00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 xml:space="preserve"> of combined rotational </w:t>
      </w:r>
      <w:proofErr w:type="spellStart"/>
      <w:r w:rsidRPr="00F76E00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atherectomy</w:t>
      </w:r>
      <w:proofErr w:type="spellEnd"/>
      <w:r w:rsidRPr="00F76E00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 xml:space="preserve"> and cutting balloon technique for coronary artery calcification: a two-center prospective study.</w:t>
      </w:r>
    </w:p>
    <w:p w:rsidR="00F76E00" w:rsidRPr="00F76E00" w:rsidRDefault="00F76E00" w:rsidP="00F76E00">
      <w:pPr>
        <w:spacing w:after="0" w:line="360" w:lineRule="auto"/>
        <w:ind w:firstLine="425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 xml:space="preserve">Corresponding </w:t>
      </w:r>
      <w:proofErr w:type="spellStart"/>
      <w:r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autor</w:t>
      </w:r>
      <w:proofErr w:type="spellEnd"/>
      <w:r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 xml:space="preserve">: </w:t>
      </w:r>
      <w:proofErr w:type="spellStart"/>
      <w:r w:rsidRPr="00D6037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Aryuna</w:t>
      </w:r>
      <w:proofErr w:type="spellEnd"/>
      <w:r w:rsidRPr="00D6037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Yu. </w:t>
      </w:r>
      <w:proofErr w:type="spellStart"/>
      <w:r w:rsidRPr="00D6037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Tsydenova</w:t>
      </w:r>
      <w:proofErr w:type="spellEnd"/>
      <w:r w:rsidRPr="00D6037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 chgmaryuna@mail.ru</w:t>
      </w:r>
    </w:p>
    <w:p w:rsidR="00F76E00" w:rsidRPr="000146F2" w:rsidRDefault="00F76E00" w:rsidP="000146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  <w:lang w:val="en-US"/>
        </w:rPr>
      </w:pPr>
      <w:r w:rsidRPr="00F76E00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 xml:space="preserve">Authors: </w:t>
      </w:r>
      <w:proofErr w:type="spellStart"/>
      <w:r w:rsidR="000146F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A</w:t>
      </w:r>
      <w:r w:rsidR="00C454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ryuna</w:t>
      </w:r>
      <w:proofErr w:type="spellEnd"/>
      <w:r w:rsidR="00C454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="000146F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Yu. Tsydenova</w:t>
      </w:r>
      <w:r w:rsidR="000146F2" w:rsidRPr="000146F2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  <w:lang w:val="en-US"/>
        </w:rPr>
        <w:t>1</w:t>
      </w:r>
      <w:proofErr w:type="gramStart"/>
      <w:r w:rsidR="000146F2" w:rsidRPr="000146F2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  <w:lang w:val="en-US"/>
        </w:rPr>
        <w:t>,2</w:t>
      </w:r>
      <w:proofErr w:type="gramEnd"/>
      <w:r w:rsidRPr="00D6037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 A</w:t>
      </w:r>
      <w:r w:rsidR="00C454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ram</w:t>
      </w:r>
      <w:r w:rsidRPr="00D6037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G. Badoyan</w:t>
      </w:r>
      <w:r w:rsidR="000146F2" w:rsidRPr="000146F2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  <w:lang w:val="en-US"/>
        </w:rPr>
        <w:t>1</w:t>
      </w:r>
      <w:r w:rsidR="000146F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 A</w:t>
      </w:r>
      <w:r w:rsidR="00C454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lexey</w:t>
      </w:r>
      <w:r w:rsidR="000146F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A. Baranov</w:t>
      </w:r>
      <w:r w:rsidR="000146F2" w:rsidRPr="000146F2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  <w:lang w:val="en-US"/>
        </w:rPr>
        <w:t>1</w:t>
      </w:r>
      <w:r w:rsidRPr="00D6037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Pr="00D6037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</w:t>
      </w:r>
      <w:r w:rsidR="00C454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amurjon</w:t>
      </w:r>
      <w:proofErr w:type="spellEnd"/>
      <w:r w:rsidRPr="00D6037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M. Makhmudov</w:t>
      </w:r>
      <w:r w:rsidR="000146F2" w:rsidRPr="000146F2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  <w:lang w:val="en-US"/>
        </w:rPr>
        <w:t>1</w:t>
      </w:r>
      <w:r w:rsidRPr="00D6037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Pr="00D6037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Sh</w:t>
      </w:r>
      <w:r w:rsidR="00C454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oxbozbek</w:t>
      </w:r>
      <w:r w:rsidRPr="00D6037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Sh</w:t>
      </w:r>
      <w:proofErr w:type="spellEnd"/>
      <w:r w:rsidRPr="00D6037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. Zainobidinov</w:t>
      </w:r>
      <w:r w:rsidR="000146F2" w:rsidRPr="000146F2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  <w:lang w:val="en-US"/>
        </w:rPr>
        <w:t>1</w:t>
      </w:r>
      <w:r w:rsidRPr="00D6037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Pr="00D6037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T</w:t>
      </w:r>
      <w:r w:rsidR="00C454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alant</w:t>
      </w:r>
      <w:proofErr w:type="spellEnd"/>
      <w:r w:rsidRPr="00D6037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K. Eraliev</w:t>
      </w:r>
      <w:r w:rsidR="000146F2" w:rsidRPr="000146F2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  <w:lang w:val="en-US"/>
        </w:rPr>
        <w:t>3</w:t>
      </w:r>
      <w:r w:rsidRPr="00D6037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 R</w:t>
      </w:r>
      <w:r w:rsidR="00C454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oman</w:t>
      </w:r>
      <w:r w:rsidRPr="00D6037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A. Naidenov</w:t>
      </w:r>
      <w:r w:rsidR="000146F2" w:rsidRPr="000146F2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  <w:lang w:val="en-US"/>
        </w:rPr>
        <w:t>1</w:t>
      </w:r>
      <w:r w:rsidR="000146F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="000146F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E</w:t>
      </w:r>
      <w:r w:rsidR="00C454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vgeniy</w:t>
      </w:r>
      <w:bookmarkStart w:id="0" w:name="_GoBack"/>
      <w:bookmarkEnd w:id="0"/>
      <w:proofErr w:type="spellEnd"/>
      <w:r w:rsidR="000146F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B. Molokhoev</w:t>
      </w:r>
      <w:r w:rsidR="000146F2" w:rsidRPr="000146F2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  <w:lang w:val="en-US"/>
        </w:rPr>
        <w:t>4,5</w:t>
      </w:r>
      <w:r w:rsidR="000146F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 O</w:t>
      </w:r>
      <w:r w:rsidR="00C454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leg</w:t>
      </w:r>
      <w:r w:rsidR="000146F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V. Krestyaninov</w:t>
      </w:r>
      <w:r w:rsidR="000146F2" w:rsidRPr="000146F2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  <w:lang w:val="en-US"/>
        </w:rPr>
        <w:t>1,2</w:t>
      </w:r>
    </w:p>
    <w:p w:rsidR="00F76E00" w:rsidRPr="00D60377" w:rsidRDefault="00F76E00" w:rsidP="000146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0146F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1</w:t>
      </w:r>
      <w:r w:rsidRPr="00D6037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. </w:t>
      </w:r>
      <w:proofErr w:type="spellStart"/>
      <w:r w:rsidR="00D60377" w:rsidRPr="00D6037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Meshalkin</w:t>
      </w:r>
      <w:proofErr w:type="spellEnd"/>
      <w:r w:rsidR="00D60377" w:rsidRPr="00D6037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National Medical Research Center</w:t>
      </w:r>
      <w:proofErr w:type="gramStart"/>
      <w:r w:rsidR="00D60377" w:rsidRPr="00D6037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  Novosibirsk</w:t>
      </w:r>
      <w:proofErr w:type="gramEnd"/>
      <w:r w:rsidR="00D60377" w:rsidRPr="00D6037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 Russian Federation</w:t>
      </w:r>
    </w:p>
    <w:p w:rsidR="00F76E00" w:rsidRPr="00D60377" w:rsidRDefault="00F76E00" w:rsidP="000146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D6037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2. </w:t>
      </w:r>
      <w:r w:rsidR="00D60377" w:rsidRPr="00D6037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Novosibirsk State Medical University, Novosibirsk, Russian Federation</w:t>
      </w:r>
    </w:p>
    <w:p w:rsidR="00F76E00" w:rsidRPr="00D60377" w:rsidRDefault="00F76E00" w:rsidP="000146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D6037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3. Osh State University, Osh, Kyrgyz Republic</w:t>
      </w:r>
    </w:p>
    <w:p w:rsidR="00D60377" w:rsidRPr="00D60377" w:rsidRDefault="00F76E00" w:rsidP="000146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6037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4. </w:t>
      </w:r>
      <w:r w:rsidR="00D60377" w:rsidRPr="00D60377">
        <w:rPr>
          <w:rFonts w:ascii="Times New Roman" w:hAnsi="Times New Roman" w:cs="Times New Roman"/>
          <w:sz w:val="24"/>
          <w:szCs w:val="24"/>
          <w:shd w:val="clear" w:color="auto" w:fill="FFFFFF"/>
        </w:rPr>
        <w:t>С</w:t>
      </w:r>
      <w:proofErr w:type="spellStart"/>
      <w:r w:rsidR="00D60377" w:rsidRPr="00D6037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linical</w:t>
      </w:r>
      <w:proofErr w:type="spellEnd"/>
      <w:r w:rsidR="00D60377" w:rsidRPr="00D6037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Hospital No 1 of the Administrative directorate of the President of the Russian Federation, Moscow, Russia</w:t>
      </w:r>
    </w:p>
    <w:p w:rsidR="00D60377" w:rsidRPr="00D60377" w:rsidRDefault="00D60377" w:rsidP="000146F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</w:pPr>
      <w:r w:rsidRPr="00D60377">
        <w:rPr>
          <w:rFonts w:ascii="Times New Roman" w:hAnsi="Times New Roman" w:cs="Times New Roman"/>
          <w:sz w:val="24"/>
          <w:szCs w:val="24"/>
          <w:lang w:val="en-US"/>
        </w:rPr>
        <w:t xml:space="preserve">5. </w:t>
      </w:r>
      <w:r w:rsidRPr="00D60377">
        <w:rPr>
          <w:rFonts w:ascii="Times New Roman" w:hAnsi="Times New Roman" w:cs="Times New Roman"/>
          <w:sz w:val="24"/>
          <w:szCs w:val="24"/>
        </w:rPr>
        <w:t>С</w:t>
      </w:r>
      <w:proofErr w:type="spellStart"/>
      <w:r w:rsidRPr="00D6037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entral</w:t>
      </w:r>
      <w:proofErr w:type="spellEnd"/>
      <w:r w:rsidRPr="00D6037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State Medical Academy of the Administrative directorate of the President of the Russian Federation,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037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Moscow, Russia</w:t>
      </w:r>
    </w:p>
    <w:p w:rsidR="00D60377" w:rsidRDefault="00D60377" w:rsidP="000146F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</w:pPr>
    </w:p>
    <w:p w:rsidR="00D60377" w:rsidRPr="000146F2" w:rsidRDefault="00F76E00" w:rsidP="000146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0146F2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Funding:</w:t>
      </w:r>
      <w:r w:rsidRPr="000146F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="00D60377" w:rsidRPr="000146F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The study did not have sponsorship. </w:t>
      </w:r>
    </w:p>
    <w:p w:rsidR="00F76E00" w:rsidRPr="000146F2" w:rsidRDefault="00F76E00" w:rsidP="000146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0146F2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Conflict of interest:</w:t>
      </w:r>
      <w:r w:rsidRPr="000146F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The authors declare no conflict of interest.</w:t>
      </w:r>
    </w:p>
    <w:p w:rsidR="00F76E00" w:rsidRPr="000146F2" w:rsidRDefault="00F76E00" w:rsidP="000146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0146F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Author contributions:</w:t>
      </w:r>
    </w:p>
    <w:p w:rsidR="00F76E00" w:rsidRPr="000146F2" w:rsidRDefault="00D60377" w:rsidP="000146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0146F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Contribution of the authors</w:t>
      </w:r>
      <w:r w:rsidR="00F76E00" w:rsidRPr="000146F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: </w:t>
      </w:r>
      <w:proofErr w:type="spellStart"/>
      <w:r w:rsidR="00F76E00" w:rsidRPr="000146F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A.Yu</w:t>
      </w:r>
      <w:proofErr w:type="spellEnd"/>
      <w:r w:rsidR="00F76E00" w:rsidRPr="000146F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. </w:t>
      </w:r>
      <w:proofErr w:type="spellStart"/>
      <w:r w:rsidR="00F76E00" w:rsidRPr="000146F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Tsydenova</w:t>
      </w:r>
      <w:proofErr w:type="spellEnd"/>
      <w:r w:rsidR="00F76E00" w:rsidRPr="000146F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O.V. </w:t>
      </w:r>
      <w:proofErr w:type="spellStart"/>
      <w:r w:rsidR="00F76E00" w:rsidRPr="000146F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Krestyaninov</w:t>
      </w:r>
      <w:proofErr w:type="spellEnd"/>
    </w:p>
    <w:p w:rsidR="00F76E00" w:rsidRPr="000146F2" w:rsidRDefault="00F76E00" w:rsidP="000146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0146F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Data collection and analysis: </w:t>
      </w:r>
      <w:proofErr w:type="spellStart"/>
      <w:r w:rsidRPr="000146F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A.Yu</w:t>
      </w:r>
      <w:proofErr w:type="spellEnd"/>
      <w:r w:rsidRPr="000146F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. </w:t>
      </w:r>
      <w:proofErr w:type="spellStart"/>
      <w:r w:rsidRPr="000146F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Tsydenova</w:t>
      </w:r>
      <w:proofErr w:type="spellEnd"/>
      <w:r w:rsidRPr="000146F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A.A. Baranov, M.M. </w:t>
      </w:r>
      <w:proofErr w:type="spellStart"/>
      <w:r w:rsidRPr="000146F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Makhmudov</w:t>
      </w:r>
      <w:proofErr w:type="spellEnd"/>
      <w:r w:rsidRPr="000146F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A.G. </w:t>
      </w:r>
      <w:proofErr w:type="spellStart"/>
      <w:r w:rsidRPr="000146F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Badoyan</w:t>
      </w:r>
      <w:proofErr w:type="spellEnd"/>
      <w:r w:rsidRPr="000146F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Pr="000146F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Sh.Sh</w:t>
      </w:r>
      <w:proofErr w:type="spellEnd"/>
      <w:r w:rsidRPr="000146F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. </w:t>
      </w:r>
      <w:proofErr w:type="spellStart"/>
      <w:r w:rsidRPr="000146F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Zainobidinov</w:t>
      </w:r>
      <w:proofErr w:type="spellEnd"/>
      <w:r w:rsidRPr="000146F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R.A. </w:t>
      </w:r>
      <w:proofErr w:type="spellStart"/>
      <w:r w:rsidRPr="000146F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Na</w:t>
      </w:r>
      <w:r w:rsidR="000146F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y</w:t>
      </w:r>
      <w:r w:rsidRPr="000146F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denov</w:t>
      </w:r>
      <w:proofErr w:type="spellEnd"/>
      <w:r w:rsidRPr="000146F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E.B. </w:t>
      </w:r>
      <w:proofErr w:type="spellStart"/>
      <w:r w:rsidRPr="000146F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Molokhoev</w:t>
      </w:r>
      <w:proofErr w:type="spellEnd"/>
    </w:p>
    <w:p w:rsidR="00F76E00" w:rsidRPr="000146F2" w:rsidRDefault="00F76E00" w:rsidP="000146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0146F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Statistical </w:t>
      </w:r>
      <w:r w:rsidR="00D60377" w:rsidRPr="000146F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analysis</w:t>
      </w:r>
      <w:r w:rsidRPr="000146F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: </w:t>
      </w:r>
      <w:proofErr w:type="spellStart"/>
      <w:r w:rsidRPr="000146F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A.Yu.Tsydenova</w:t>
      </w:r>
      <w:proofErr w:type="spellEnd"/>
      <w:r w:rsidRPr="000146F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Pr="000146F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A.A.Baranov</w:t>
      </w:r>
      <w:proofErr w:type="spellEnd"/>
      <w:r w:rsidRPr="000146F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Pr="000146F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T.K.Eraliev</w:t>
      </w:r>
      <w:proofErr w:type="spellEnd"/>
      <w:r w:rsidRPr="000146F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Pr="000146F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A.G.Badoyan</w:t>
      </w:r>
      <w:proofErr w:type="spellEnd"/>
      <w:r w:rsidRPr="000146F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Pr="000146F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E.B.Molokhoev</w:t>
      </w:r>
      <w:proofErr w:type="spellEnd"/>
    </w:p>
    <w:p w:rsidR="00F76E00" w:rsidRPr="000146F2" w:rsidRDefault="000146F2" w:rsidP="000146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0146F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Drafting the article</w:t>
      </w:r>
      <w:r w:rsidR="00F76E00" w:rsidRPr="000146F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: </w:t>
      </w:r>
      <w:proofErr w:type="spellStart"/>
      <w:r w:rsidR="00F76E00" w:rsidRPr="000146F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A.Yu.Tsydenova</w:t>
      </w:r>
      <w:proofErr w:type="spellEnd"/>
    </w:p>
    <w:p w:rsidR="00F76E00" w:rsidRPr="000146F2" w:rsidRDefault="000146F2" w:rsidP="000146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0146F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Critical revision of the version to </w:t>
      </w:r>
      <w:proofErr w:type="gramStart"/>
      <w:r w:rsidRPr="000146F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be published</w:t>
      </w:r>
      <w:proofErr w:type="gramEnd"/>
      <w:r w:rsidR="00F76E00" w:rsidRPr="000146F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: O.V. </w:t>
      </w:r>
      <w:proofErr w:type="spellStart"/>
      <w:r w:rsidR="00F76E00" w:rsidRPr="000146F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Krestyaninov</w:t>
      </w:r>
      <w:proofErr w:type="spellEnd"/>
    </w:p>
    <w:p w:rsidR="00F76E00" w:rsidRDefault="000146F2" w:rsidP="000146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0146F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lastRenderedPageBreak/>
        <w:t>Final a</w:t>
      </w:r>
      <w:r w:rsidR="00F76E00" w:rsidRPr="000146F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pproval of the final version </w:t>
      </w:r>
      <w:r w:rsidRPr="000146F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to </w:t>
      </w:r>
      <w:proofErr w:type="gramStart"/>
      <w:r w:rsidRPr="000146F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be published</w:t>
      </w:r>
      <w:proofErr w:type="gramEnd"/>
      <w:r w:rsidR="00F76E00" w:rsidRPr="000146F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: all authors</w:t>
      </w:r>
    </w:p>
    <w:p w:rsidR="000146F2" w:rsidRDefault="000146F2" w:rsidP="000146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</w:p>
    <w:p w:rsidR="000146F2" w:rsidRPr="000146F2" w:rsidRDefault="000146F2" w:rsidP="000146F2">
      <w:pPr>
        <w:pStyle w:val="a3"/>
        <w:spacing w:line="360" w:lineRule="auto"/>
        <w:ind w:left="0"/>
        <w:jc w:val="both"/>
        <w:rPr>
          <w:b/>
          <w:lang w:val="en-US"/>
        </w:rPr>
      </w:pPr>
      <w:r w:rsidRPr="00DF7368">
        <w:rPr>
          <w:b/>
          <w:lang w:val="en-US"/>
        </w:rPr>
        <w:t>ORCID</w:t>
      </w:r>
    </w:p>
    <w:p w:rsidR="000146F2" w:rsidRPr="000146F2" w:rsidRDefault="000146F2" w:rsidP="000146F2">
      <w:pPr>
        <w:pStyle w:val="a3"/>
        <w:spacing w:line="360" w:lineRule="auto"/>
        <w:ind w:left="0"/>
        <w:jc w:val="both"/>
        <w:rPr>
          <w:b/>
          <w:lang w:val="en-US"/>
        </w:rPr>
      </w:pPr>
      <w:proofErr w:type="spellStart"/>
      <w:r w:rsidRPr="000146F2">
        <w:rPr>
          <w:shd w:val="clear" w:color="auto" w:fill="FFFFFF"/>
          <w:lang w:val="en-US"/>
        </w:rPr>
        <w:t>A.Yu</w:t>
      </w:r>
      <w:proofErr w:type="spellEnd"/>
      <w:r w:rsidRPr="000146F2">
        <w:rPr>
          <w:shd w:val="clear" w:color="auto" w:fill="FFFFFF"/>
          <w:lang w:val="en-US"/>
        </w:rPr>
        <w:t xml:space="preserve">. </w:t>
      </w:r>
      <w:proofErr w:type="spellStart"/>
      <w:r w:rsidRPr="000146F2">
        <w:rPr>
          <w:shd w:val="clear" w:color="auto" w:fill="FFFFFF"/>
          <w:lang w:val="en-US"/>
        </w:rPr>
        <w:t>Tsydenova</w:t>
      </w:r>
      <w:proofErr w:type="spellEnd"/>
      <w:r w:rsidRPr="00431155">
        <w:rPr>
          <w:lang w:val="en-US"/>
        </w:rPr>
        <w:t xml:space="preserve"> https</w:t>
      </w:r>
      <w:r w:rsidRPr="000146F2">
        <w:rPr>
          <w:b/>
          <w:lang w:val="en-US"/>
        </w:rPr>
        <w:t>://</w:t>
      </w:r>
      <w:r w:rsidRPr="00431155">
        <w:rPr>
          <w:color w:val="000000"/>
          <w:lang w:val="en-US"/>
        </w:rPr>
        <w:t>orcid</w:t>
      </w:r>
      <w:r w:rsidRPr="000146F2">
        <w:rPr>
          <w:color w:val="000000"/>
          <w:lang w:val="en-US"/>
        </w:rPr>
        <w:t>.</w:t>
      </w:r>
      <w:r w:rsidRPr="00431155">
        <w:rPr>
          <w:color w:val="000000"/>
          <w:lang w:val="en-US"/>
        </w:rPr>
        <w:t>org</w:t>
      </w:r>
      <w:r w:rsidRPr="000146F2">
        <w:rPr>
          <w:color w:val="000000"/>
          <w:lang w:val="en-US"/>
        </w:rPr>
        <w:t>/</w:t>
      </w:r>
      <w:r w:rsidRPr="000146F2">
        <w:rPr>
          <w:color w:val="000000"/>
          <w:lang w:val="en-US" w:bidi="he-IL"/>
        </w:rPr>
        <w:t>0000-0003-4010-7518</w:t>
      </w:r>
    </w:p>
    <w:p w:rsidR="000146F2" w:rsidRPr="000146F2" w:rsidRDefault="000146F2" w:rsidP="000146F2">
      <w:pPr>
        <w:pStyle w:val="a3"/>
        <w:spacing w:line="360" w:lineRule="auto"/>
        <w:ind w:left="0"/>
        <w:jc w:val="both"/>
        <w:rPr>
          <w:color w:val="000000"/>
          <w:lang w:val="en-US" w:bidi="he-IL"/>
        </w:rPr>
      </w:pPr>
      <w:r w:rsidRPr="000146F2">
        <w:rPr>
          <w:shd w:val="clear" w:color="auto" w:fill="FFFFFF"/>
          <w:lang w:val="en-US"/>
        </w:rPr>
        <w:t xml:space="preserve">A.G. </w:t>
      </w:r>
      <w:proofErr w:type="spellStart"/>
      <w:r w:rsidRPr="000146F2">
        <w:rPr>
          <w:shd w:val="clear" w:color="auto" w:fill="FFFFFF"/>
          <w:lang w:val="en-US"/>
        </w:rPr>
        <w:t>Badoyan</w:t>
      </w:r>
      <w:proofErr w:type="spellEnd"/>
      <w:r w:rsidRPr="00431155">
        <w:rPr>
          <w:lang w:val="en-US"/>
        </w:rPr>
        <w:t xml:space="preserve"> https</w:t>
      </w:r>
      <w:r w:rsidRPr="000146F2">
        <w:rPr>
          <w:b/>
          <w:lang w:val="en-US"/>
        </w:rPr>
        <w:t>://</w:t>
      </w:r>
      <w:r w:rsidRPr="000146F2">
        <w:rPr>
          <w:color w:val="000000"/>
          <w:lang w:val="en-US"/>
        </w:rPr>
        <w:t>orcid.org/</w:t>
      </w:r>
      <w:r w:rsidRPr="000146F2">
        <w:rPr>
          <w:color w:val="000000"/>
          <w:lang w:val="en-US" w:bidi="he-IL"/>
        </w:rPr>
        <w:t>0000-0003-4480-2585</w:t>
      </w:r>
    </w:p>
    <w:p w:rsidR="000146F2" w:rsidRPr="000146F2" w:rsidRDefault="000146F2" w:rsidP="000146F2">
      <w:pPr>
        <w:pStyle w:val="a3"/>
        <w:spacing w:line="360" w:lineRule="auto"/>
        <w:ind w:left="0"/>
        <w:jc w:val="both"/>
        <w:rPr>
          <w:lang w:val="en-US"/>
        </w:rPr>
      </w:pPr>
      <w:r w:rsidRPr="000146F2">
        <w:rPr>
          <w:shd w:val="clear" w:color="auto" w:fill="FFFFFF"/>
          <w:lang w:val="en-US"/>
        </w:rPr>
        <w:t>A.A. Baranov</w:t>
      </w:r>
      <w:r w:rsidRPr="000146F2">
        <w:rPr>
          <w:lang w:val="en-US"/>
        </w:rPr>
        <w:t xml:space="preserve"> </w:t>
      </w:r>
      <w:hyperlink r:id="rId12" w:history="1">
        <w:r w:rsidRPr="00431155">
          <w:rPr>
            <w:rStyle w:val="a4"/>
            <w:color w:val="auto"/>
            <w:u w:val="none"/>
            <w:lang w:val="en-US"/>
          </w:rPr>
          <w:t>https</w:t>
        </w:r>
        <w:r w:rsidRPr="000146F2">
          <w:rPr>
            <w:rStyle w:val="a4"/>
            <w:b/>
            <w:color w:val="auto"/>
            <w:u w:val="none"/>
            <w:lang w:val="en-US"/>
          </w:rPr>
          <w:t>://</w:t>
        </w:r>
        <w:r w:rsidRPr="000146F2">
          <w:rPr>
            <w:rStyle w:val="a4"/>
            <w:color w:val="auto"/>
            <w:u w:val="none"/>
            <w:lang w:val="en-US"/>
          </w:rPr>
          <w:t>orcid.org/</w:t>
        </w:r>
        <w:r w:rsidRPr="000146F2">
          <w:rPr>
            <w:rStyle w:val="a4"/>
            <w:color w:val="auto"/>
            <w:u w:val="none"/>
            <w:lang w:val="en-US" w:bidi="he-IL"/>
          </w:rPr>
          <w:t>0000-0002-2320-2233</w:t>
        </w:r>
      </w:hyperlink>
    </w:p>
    <w:p w:rsidR="000146F2" w:rsidRPr="000146F2" w:rsidRDefault="000146F2" w:rsidP="000146F2">
      <w:pPr>
        <w:pStyle w:val="a3"/>
        <w:spacing w:line="360" w:lineRule="auto"/>
        <w:ind w:left="0"/>
        <w:jc w:val="both"/>
        <w:rPr>
          <w:shd w:val="clear" w:color="auto" w:fill="FFFFFF"/>
          <w:lang w:val="en-US"/>
        </w:rPr>
      </w:pPr>
      <w:r w:rsidRPr="000146F2">
        <w:rPr>
          <w:shd w:val="clear" w:color="auto" w:fill="FFFFFF"/>
          <w:lang w:val="en-US"/>
        </w:rPr>
        <w:t xml:space="preserve">M.M. </w:t>
      </w:r>
      <w:proofErr w:type="spellStart"/>
      <w:r w:rsidRPr="000146F2">
        <w:rPr>
          <w:shd w:val="clear" w:color="auto" w:fill="FFFFFF"/>
          <w:lang w:val="en-US"/>
        </w:rPr>
        <w:t>Makhmudov</w:t>
      </w:r>
      <w:proofErr w:type="spellEnd"/>
      <w:r w:rsidRPr="000146F2">
        <w:rPr>
          <w:lang w:val="en-US"/>
        </w:rPr>
        <w:t xml:space="preserve"> </w:t>
      </w:r>
      <w:hyperlink r:id="rId13" w:history="1">
        <w:r w:rsidRPr="00431155">
          <w:rPr>
            <w:rStyle w:val="a4"/>
            <w:color w:val="auto"/>
            <w:u w:val="none"/>
            <w:shd w:val="clear" w:color="auto" w:fill="FFFFFF"/>
            <w:lang w:val="en-US"/>
          </w:rPr>
          <w:t>https</w:t>
        </w:r>
        <w:r w:rsidRPr="000146F2">
          <w:rPr>
            <w:rStyle w:val="a4"/>
            <w:color w:val="auto"/>
            <w:u w:val="none"/>
            <w:shd w:val="clear" w:color="auto" w:fill="FFFFFF"/>
            <w:lang w:val="en-US"/>
          </w:rPr>
          <w:t>://</w:t>
        </w:r>
        <w:r w:rsidRPr="00431155">
          <w:rPr>
            <w:rStyle w:val="a4"/>
            <w:color w:val="auto"/>
            <w:u w:val="none"/>
            <w:lang w:val="en-US"/>
          </w:rPr>
          <w:t>orcid</w:t>
        </w:r>
        <w:r w:rsidRPr="000146F2">
          <w:rPr>
            <w:rStyle w:val="a4"/>
            <w:color w:val="auto"/>
            <w:u w:val="none"/>
            <w:lang w:val="en-US"/>
          </w:rPr>
          <w:t>.</w:t>
        </w:r>
        <w:r w:rsidRPr="00431155">
          <w:rPr>
            <w:rStyle w:val="a4"/>
            <w:color w:val="auto"/>
            <w:u w:val="none"/>
            <w:lang w:val="en-US"/>
          </w:rPr>
          <w:t>org</w:t>
        </w:r>
        <w:r w:rsidRPr="000146F2">
          <w:rPr>
            <w:rStyle w:val="a4"/>
            <w:color w:val="auto"/>
            <w:u w:val="none"/>
            <w:lang w:val="en-US"/>
          </w:rPr>
          <w:t>/</w:t>
        </w:r>
        <w:r w:rsidRPr="000146F2">
          <w:rPr>
            <w:rStyle w:val="a4"/>
            <w:color w:val="auto"/>
            <w:u w:val="none"/>
            <w:lang w:val="en-US" w:bidi="he-IL"/>
          </w:rPr>
          <w:t>0000-0001-7627-4890</w:t>
        </w:r>
      </w:hyperlink>
    </w:p>
    <w:p w:rsidR="000146F2" w:rsidRPr="000146F2" w:rsidRDefault="000146F2" w:rsidP="000146F2">
      <w:pPr>
        <w:pStyle w:val="a3"/>
        <w:spacing w:line="360" w:lineRule="auto"/>
        <w:ind w:left="0"/>
        <w:jc w:val="both"/>
        <w:rPr>
          <w:lang w:val="en-US"/>
        </w:rPr>
      </w:pPr>
      <w:proofErr w:type="spellStart"/>
      <w:r w:rsidRPr="000146F2">
        <w:rPr>
          <w:shd w:val="clear" w:color="auto" w:fill="FFFFFF"/>
          <w:lang w:val="en-US"/>
        </w:rPr>
        <w:t>Sh.Sh</w:t>
      </w:r>
      <w:proofErr w:type="spellEnd"/>
      <w:r w:rsidRPr="000146F2">
        <w:rPr>
          <w:shd w:val="clear" w:color="auto" w:fill="FFFFFF"/>
          <w:lang w:val="en-US"/>
        </w:rPr>
        <w:t xml:space="preserve">. </w:t>
      </w:r>
      <w:proofErr w:type="spellStart"/>
      <w:r w:rsidRPr="000146F2">
        <w:rPr>
          <w:shd w:val="clear" w:color="auto" w:fill="FFFFFF"/>
          <w:lang w:val="en-US"/>
        </w:rPr>
        <w:t>Zainobidinov</w:t>
      </w:r>
      <w:proofErr w:type="spellEnd"/>
      <w:r w:rsidRPr="000146F2">
        <w:rPr>
          <w:lang w:val="en-US"/>
        </w:rPr>
        <w:t xml:space="preserve"> </w:t>
      </w:r>
      <w:hyperlink r:id="rId14" w:history="1">
        <w:r w:rsidRPr="00431155">
          <w:rPr>
            <w:rStyle w:val="a4"/>
            <w:color w:val="auto"/>
            <w:u w:val="none"/>
            <w:lang w:val="en-US"/>
          </w:rPr>
          <w:t>https</w:t>
        </w:r>
        <w:r w:rsidRPr="000146F2">
          <w:rPr>
            <w:rStyle w:val="a4"/>
            <w:b/>
            <w:color w:val="auto"/>
            <w:u w:val="none"/>
            <w:lang w:val="en-US"/>
          </w:rPr>
          <w:t>://</w:t>
        </w:r>
        <w:r w:rsidRPr="00431155">
          <w:rPr>
            <w:rStyle w:val="a4"/>
            <w:color w:val="auto"/>
            <w:u w:val="none"/>
            <w:lang w:val="en-US"/>
          </w:rPr>
          <w:t>orcid</w:t>
        </w:r>
        <w:r w:rsidRPr="000146F2">
          <w:rPr>
            <w:rStyle w:val="a4"/>
            <w:color w:val="auto"/>
            <w:u w:val="none"/>
            <w:lang w:val="en-US"/>
          </w:rPr>
          <w:t>.</w:t>
        </w:r>
        <w:r w:rsidRPr="00431155">
          <w:rPr>
            <w:rStyle w:val="a4"/>
            <w:color w:val="auto"/>
            <w:u w:val="none"/>
            <w:lang w:val="en-US"/>
          </w:rPr>
          <w:t>org</w:t>
        </w:r>
        <w:r w:rsidRPr="000146F2">
          <w:rPr>
            <w:rStyle w:val="a4"/>
            <w:color w:val="auto"/>
            <w:u w:val="none"/>
            <w:lang w:val="en-US"/>
          </w:rPr>
          <w:t>/</w:t>
        </w:r>
        <w:r w:rsidRPr="000146F2">
          <w:rPr>
            <w:rStyle w:val="a4"/>
            <w:color w:val="auto"/>
            <w:u w:val="none"/>
            <w:lang w:val="en-US" w:bidi="he-IL"/>
          </w:rPr>
          <w:t>0000-0003-3235-3364</w:t>
        </w:r>
      </w:hyperlink>
    </w:p>
    <w:p w:rsidR="000146F2" w:rsidRPr="000146F2" w:rsidRDefault="000146F2" w:rsidP="000146F2">
      <w:pPr>
        <w:pStyle w:val="a3"/>
        <w:spacing w:line="360" w:lineRule="auto"/>
        <w:ind w:left="0"/>
        <w:jc w:val="both"/>
        <w:rPr>
          <w:lang w:val="en-US" w:bidi="he-IL"/>
        </w:rPr>
      </w:pPr>
      <w:proofErr w:type="spellStart"/>
      <w:r w:rsidRPr="000146F2">
        <w:rPr>
          <w:shd w:val="clear" w:color="auto" w:fill="FFFFFF"/>
          <w:lang w:val="en-US"/>
        </w:rPr>
        <w:t>T.K.Eraliev</w:t>
      </w:r>
      <w:proofErr w:type="spellEnd"/>
      <w:r w:rsidRPr="000146F2">
        <w:rPr>
          <w:lang w:val="en-US"/>
        </w:rPr>
        <w:t xml:space="preserve"> </w:t>
      </w:r>
      <w:hyperlink r:id="rId15" w:history="1">
        <w:r w:rsidRPr="00431155">
          <w:rPr>
            <w:rStyle w:val="a4"/>
            <w:color w:val="auto"/>
            <w:u w:val="none"/>
            <w:lang w:val="en-US"/>
          </w:rPr>
          <w:t>https</w:t>
        </w:r>
        <w:r w:rsidRPr="000146F2">
          <w:rPr>
            <w:rStyle w:val="a4"/>
            <w:b/>
            <w:color w:val="auto"/>
            <w:u w:val="none"/>
            <w:lang w:val="en-US"/>
          </w:rPr>
          <w:t>://</w:t>
        </w:r>
        <w:r w:rsidRPr="00431155">
          <w:rPr>
            <w:rStyle w:val="a4"/>
            <w:color w:val="auto"/>
            <w:u w:val="none"/>
            <w:lang w:val="en-US"/>
          </w:rPr>
          <w:t>orcid</w:t>
        </w:r>
        <w:r w:rsidRPr="000146F2">
          <w:rPr>
            <w:rStyle w:val="a4"/>
            <w:color w:val="auto"/>
            <w:u w:val="none"/>
            <w:lang w:val="en-US"/>
          </w:rPr>
          <w:t>.</w:t>
        </w:r>
        <w:r w:rsidRPr="00431155">
          <w:rPr>
            <w:rStyle w:val="a4"/>
            <w:color w:val="auto"/>
            <w:u w:val="none"/>
            <w:lang w:val="en-US"/>
          </w:rPr>
          <w:t>org</w:t>
        </w:r>
        <w:r w:rsidRPr="000146F2">
          <w:rPr>
            <w:rStyle w:val="a4"/>
            <w:color w:val="auto"/>
            <w:u w:val="none"/>
            <w:lang w:val="en-US"/>
          </w:rPr>
          <w:t>/</w:t>
        </w:r>
        <w:r w:rsidRPr="000146F2">
          <w:rPr>
            <w:rStyle w:val="a4"/>
            <w:color w:val="auto"/>
            <w:u w:val="none"/>
            <w:lang w:val="en-US" w:bidi="he-IL"/>
          </w:rPr>
          <w:t>0000-0003-4882-4191</w:t>
        </w:r>
      </w:hyperlink>
    </w:p>
    <w:p w:rsidR="000146F2" w:rsidRPr="000146F2" w:rsidRDefault="000146F2" w:rsidP="000146F2">
      <w:pPr>
        <w:pStyle w:val="a3"/>
        <w:spacing w:line="360" w:lineRule="auto"/>
        <w:ind w:left="0"/>
        <w:jc w:val="both"/>
        <w:rPr>
          <w:lang w:val="en-US"/>
        </w:rPr>
      </w:pPr>
      <w:r>
        <w:rPr>
          <w:shd w:val="clear" w:color="auto" w:fill="FFFFFF"/>
          <w:lang w:val="en-US"/>
        </w:rPr>
        <w:t xml:space="preserve">R.A. </w:t>
      </w:r>
      <w:proofErr w:type="spellStart"/>
      <w:r>
        <w:rPr>
          <w:shd w:val="clear" w:color="auto" w:fill="FFFFFF"/>
          <w:lang w:val="en-US"/>
        </w:rPr>
        <w:t>Nay</w:t>
      </w:r>
      <w:r w:rsidRPr="000146F2">
        <w:rPr>
          <w:shd w:val="clear" w:color="auto" w:fill="FFFFFF"/>
          <w:lang w:val="en-US"/>
        </w:rPr>
        <w:t>denov</w:t>
      </w:r>
      <w:proofErr w:type="spellEnd"/>
      <w:r w:rsidRPr="000146F2">
        <w:rPr>
          <w:lang w:val="en-US"/>
        </w:rPr>
        <w:t xml:space="preserve"> </w:t>
      </w:r>
      <w:hyperlink r:id="rId16" w:history="1">
        <w:r w:rsidRPr="00431155">
          <w:rPr>
            <w:rStyle w:val="a4"/>
            <w:color w:val="auto"/>
            <w:u w:val="none"/>
            <w:lang w:val="en-US"/>
          </w:rPr>
          <w:t>https</w:t>
        </w:r>
        <w:r w:rsidRPr="000146F2">
          <w:rPr>
            <w:rStyle w:val="a4"/>
            <w:b/>
            <w:color w:val="auto"/>
            <w:u w:val="none"/>
            <w:lang w:val="en-US"/>
          </w:rPr>
          <w:t>://</w:t>
        </w:r>
        <w:r w:rsidRPr="000146F2">
          <w:rPr>
            <w:rStyle w:val="a4"/>
            <w:color w:val="auto"/>
            <w:u w:val="none"/>
            <w:lang w:val="en-US"/>
          </w:rPr>
          <w:t>orcid.org/</w:t>
        </w:r>
        <w:r w:rsidRPr="000146F2">
          <w:rPr>
            <w:rStyle w:val="a4"/>
            <w:color w:val="auto"/>
            <w:u w:val="none"/>
            <w:lang w:val="en-US" w:bidi="he-IL"/>
          </w:rPr>
          <w:t>0000-0001-5214-8996</w:t>
        </w:r>
      </w:hyperlink>
    </w:p>
    <w:p w:rsidR="000146F2" w:rsidRPr="000146F2" w:rsidRDefault="000146F2" w:rsidP="000146F2">
      <w:pPr>
        <w:pStyle w:val="a3"/>
        <w:spacing w:line="360" w:lineRule="auto"/>
        <w:ind w:left="0"/>
        <w:jc w:val="both"/>
        <w:rPr>
          <w:lang w:val="en-US"/>
        </w:rPr>
      </w:pPr>
      <w:proofErr w:type="spellStart"/>
      <w:r w:rsidRPr="000146F2">
        <w:rPr>
          <w:shd w:val="clear" w:color="auto" w:fill="FFFFFF"/>
          <w:lang w:val="en-US"/>
        </w:rPr>
        <w:t>E.B.Molokhoev</w:t>
      </w:r>
      <w:proofErr w:type="spellEnd"/>
      <w:r w:rsidRPr="000146F2">
        <w:rPr>
          <w:lang w:val="en-US"/>
        </w:rPr>
        <w:t xml:space="preserve"> </w:t>
      </w:r>
      <w:hyperlink r:id="rId17" w:history="1">
        <w:r w:rsidRPr="00431155">
          <w:rPr>
            <w:rStyle w:val="a4"/>
            <w:color w:val="auto"/>
            <w:u w:val="none"/>
            <w:lang w:val="en-US"/>
          </w:rPr>
          <w:t>https</w:t>
        </w:r>
        <w:r w:rsidRPr="000146F2">
          <w:rPr>
            <w:rStyle w:val="a4"/>
            <w:b/>
            <w:color w:val="auto"/>
            <w:u w:val="none"/>
            <w:lang w:val="en-US"/>
          </w:rPr>
          <w:t>://</w:t>
        </w:r>
        <w:r w:rsidRPr="00431155">
          <w:rPr>
            <w:rStyle w:val="a4"/>
            <w:color w:val="auto"/>
            <w:u w:val="none"/>
            <w:lang w:val="en-US"/>
          </w:rPr>
          <w:t>orcid</w:t>
        </w:r>
        <w:r w:rsidRPr="000146F2">
          <w:rPr>
            <w:rStyle w:val="a4"/>
            <w:color w:val="auto"/>
            <w:u w:val="none"/>
            <w:lang w:val="en-US"/>
          </w:rPr>
          <w:t>.</w:t>
        </w:r>
        <w:r w:rsidRPr="00431155">
          <w:rPr>
            <w:rStyle w:val="a4"/>
            <w:color w:val="auto"/>
            <w:u w:val="none"/>
            <w:lang w:val="en-US"/>
          </w:rPr>
          <w:t>org</w:t>
        </w:r>
        <w:r w:rsidRPr="000146F2">
          <w:rPr>
            <w:rStyle w:val="a4"/>
            <w:color w:val="auto"/>
            <w:u w:val="none"/>
            <w:lang w:val="en-US"/>
          </w:rPr>
          <w:t>/0000-0003-3753-4834</w:t>
        </w:r>
      </w:hyperlink>
    </w:p>
    <w:p w:rsidR="000146F2" w:rsidRPr="000146F2" w:rsidRDefault="000146F2" w:rsidP="000146F2">
      <w:pPr>
        <w:pStyle w:val="a3"/>
        <w:spacing w:line="360" w:lineRule="auto"/>
        <w:ind w:left="0"/>
        <w:jc w:val="both"/>
        <w:rPr>
          <w:lang w:val="en-US"/>
        </w:rPr>
      </w:pPr>
      <w:r w:rsidRPr="000146F2">
        <w:rPr>
          <w:shd w:val="clear" w:color="auto" w:fill="FFFFFF"/>
          <w:lang w:val="en-US"/>
        </w:rPr>
        <w:t xml:space="preserve">O.V. </w:t>
      </w:r>
      <w:proofErr w:type="spellStart"/>
      <w:r w:rsidRPr="000146F2">
        <w:rPr>
          <w:shd w:val="clear" w:color="auto" w:fill="FFFFFF"/>
          <w:lang w:val="en-US"/>
        </w:rPr>
        <w:t>Krestyaninov</w:t>
      </w:r>
      <w:proofErr w:type="spellEnd"/>
      <w:r w:rsidRPr="000146F2">
        <w:rPr>
          <w:lang w:val="en-US"/>
        </w:rPr>
        <w:t xml:space="preserve"> </w:t>
      </w:r>
      <w:hyperlink r:id="rId18" w:history="1">
        <w:r w:rsidRPr="00431155">
          <w:rPr>
            <w:rStyle w:val="a4"/>
            <w:color w:val="auto"/>
            <w:u w:val="none"/>
            <w:lang w:val="en-US"/>
          </w:rPr>
          <w:t>https</w:t>
        </w:r>
        <w:r w:rsidRPr="000146F2">
          <w:rPr>
            <w:rStyle w:val="a4"/>
            <w:b/>
            <w:color w:val="auto"/>
            <w:u w:val="none"/>
            <w:lang w:val="en-US"/>
          </w:rPr>
          <w:t>://</w:t>
        </w:r>
        <w:r w:rsidRPr="00431155">
          <w:rPr>
            <w:rStyle w:val="a4"/>
            <w:color w:val="auto"/>
            <w:u w:val="none"/>
            <w:lang w:val="en-US"/>
          </w:rPr>
          <w:t>orcid</w:t>
        </w:r>
        <w:r w:rsidRPr="000146F2">
          <w:rPr>
            <w:rStyle w:val="a4"/>
            <w:color w:val="auto"/>
            <w:u w:val="none"/>
            <w:lang w:val="en-US"/>
          </w:rPr>
          <w:t>.</w:t>
        </w:r>
        <w:r w:rsidRPr="00431155">
          <w:rPr>
            <w:rStyle w:val="a4"/>
            <w:color w:val="auto"/>
            <w:u w:val="none"/>
            <w:lang w:val="en-US"/>
          </w:rPr>
          <w:t>org</w:t>
        </w:r>
        <w:r w:rsidRPr="000146F2">
          <w:rPr>
            <w:rStyle w:val="a4"/>
            <w:color w:val="auto"/>
            <w:u w:val="none"/>
            <w:lang w:val="en-US"/>
          </w:rPr>
          <w:t>/0000-0001-5214-8996</w:t>
        </w:r>
      </w:hyperlink>
      <w:r w:rsidRPr="000146F2">
        <w:rPr>
          <w:lang w:val="en-US"/>
        </w:rPr>
        <w:t xml:space="preserve"> </w:t>
      </w:r>
    </w:p>
    <w:p w:rsidR="000146F2" w:rsidRPr="000146F2" w:rsidRDefault="000146F2" w:rsidP="000146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</w:p>
    <w:p w:rsidR="00F76E00" w:rsidRPr="00CC4EC0" w:rsidRDefault="00F76E00" w:rsidP="00F76E00">
      <w:pPr>
        <w:spacing w:after="0" w:line="360" w:lineRule="auto"/>
        <w:ind w:firstLine="425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</w:pPr>
      <w:r w:rsidRPr="008F2E99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Abstract</w:t>
      </w:r>
    </w:p>
    <w:p w:rsidR="002B2BAC" w:rsidRPr="002B2BAC" w:rsidRDefault="00CC4EC0" w:rsidP="00F76E00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CC4EC0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Background: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="002B2BAC" w:rsidRPr="002B2BAC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Coronary artery calcification poses a significant challenge during percutaneous coronary intervention (PCI) by hindering optimal stent deployment.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There are modern methods for preparing calcified lesions, but there is no single strategy for preparing calcium</w:t>
      </w:r>
      <w:r w:rsidR="002B2BAC" w:rsidRPr="002B2BAC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.</w:t>
      </w:r>
    </w:p>
    <w:p w:rsidR="00F76E00" w:rsidRPr="008F2E99" w:rsidRDefault="00F76E00" w:rsidP="00F76E00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5D6F5F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Aim:</w:t>
      </w:r>
      <w:r w:rsidRPr="008F2E9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of the study was to analyze the procedural, in-hospital, and mid-term outcomes of using two methods for preparing calcified coronary artery lesions.</w:t>
      </w:r>
    </w:p>
    <w:p w:rsidR="00F76E00" w:rsidRPr="008F2E99" w:rsidRDefault="00F76E00" w:rsidP="00F76E00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8F2E99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 xml:space="preserve">Material and Methods: </w:t>
      </w:r>
      <w:r w:rsidRPr="008F2E9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A clinical analysis and evaluation of treatment outcomes </w:t>
      </w:r>
      <w:proofErr w:type="gramStart"/>
      <w:r w:rsidRPr="008F2E9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were performed</w:t>
      </w:r>
      <w:proofErr w:type="gramEnd"/>
      <w:r w:rsidRPr="008F2E9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in 88 patients with severe coronary artery calcification who underwent stenting using two methods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from 2022 to</w:t>
      </w:r>
      <w:r w:rsidRPr="008F2E9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2024. All patients </w:t>
      </w:r>
      <w:proofErr w:type="gramStart"/>
      <w:r w:rsidRPr="008F2E9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were randomized</w:t>
      </w:r>
      <w:proofErr w:type="gramEnd"/>
      <w:r w:rsidRPr="008F2E9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in a 1:1 ratio to calcified lesion preparation using a combination of rotational </w:t>
      </w:r>
      <w:proofErr w:type="spellStart"/>
      <w:r w:rsidRPr="008F2E9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atherectomy</w:t>
      </w:r>
      <w:proofErr w:type="spellEnd"/>
      <w:r w:rsidRPr="008F2E9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and balloon angioplasty with a cutting balloon or rotational </w:t>
      </w:r>
      <w:proofErr w:type="spellStart"/>
      <w:r w:rsidRPr="008F2E9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atherectomy</w:t>
      </w:r>
      <w:proofErr w:type="spellEnd"/>
      <w:r w:rsidRPr="008F2E9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and balloon angioplasty with a noncompliant balloon. Two patients (2.2%) underwent surgery for unstable angina, and 86 (97.8%) patients underwent surgery for stable angina. In this study, we aimed to compare the preparation of calcified coronary artery lesions using two methods and evaluate their safety and efficacy.</w:t>
      </w:r>
    </w:p>
    <w:p w:rsidR="00F76E00" w:rsidRPr="008F2E99" w:rsidRDefault="00F76E00" w:rsidP="00F76E00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Results</w:t>
      </w:r>
      <w:r w:rsidRPr="005D6F5F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:</w:t>
      </w:r>
      <w:r w:rsidRPr="008F2E99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 xml:space="preserve"> </w:t>
      </w:r>
      <w:r w:rsidRPr="008F2E9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Technical success of calcified lesion preparation was achieved in both groups; however, in </w:t>
      </w:r>
      <w:proofErr w:type="gramStart"/>
      <w:r w:rsidRPr="008F2E9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8</w:t>
      </w:r>
      <w:proofErr w:type="gramEnd"/>
      <w:r w:rsidRPr="008F2E9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(18%) cases in the group rotational </w:t>
      </w:r>
      <w:proofErr w:type="spellStart"/>
      <w:r w:rsidRPr="008F2E9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atherect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omy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and a noncompliant balloon required crossover</w:t>
      </w:r>
      <w:r w:rsidRPr="008F2E9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. The radial artery was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main</w:t>
      </w:r>
      <w:r w:rsidRPr="008F2E9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access for endovascular intervention (78.4%). </w:t>
      </w:r>
      <w:proofErr w:type="spellStart"/>
      <w:r w:rsidRPr="008F2E9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Periproce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dural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myocardial infarction 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wasn’</w:t>
      </w:r>
      <w:r w:rsidRPr="008F2E9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t</w:t>
      </w:r>
      <w:proofErr w:type="gramEnd"/>
      <w:r w:rsidRPr="008F2E9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recorded. In all cases, patients </w:t>
      </w:r>
      <w:proofErr w:type="gramStart"/>
      <w:r w:rsidRPr="008F2E9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were managed</w:t>
      </w:r>
      <w:proofErr w:type="gramEnd"/>
      <w:r w:rsidRPr="008F2E9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conservatively in the </w:t>
      </w:r>
      <w:proofErr w:type="spellStart"/>
      <w:r w:rsidRPr="008F2E9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postoperat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ion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period, and re-</w:t>
      </w:r>
      <w:r w:rsidRPr="008F2E9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intervention was not required.</w:t>
      </w:r>
    </w:p>
    <w:p w:rsidR="00F76E00" w:rsidRPr="008F2E99" w:rsidRDefault="00F76E00" w:rsidP="00F76E00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Conclusion</w:t>
      </w:r>
      <w:r w:rsidRPr="005D6F5F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:</w:t>
      </w:r>
      <w:r w:rsidRPr="008F2E99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 xml:space="preserve"> </w:t>
      </w:r>
      <w:r w:rsidRPr="008F2E9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The use of a combination of rotational </w:t>
      </w:r>
      <w:proofErr w:type="spellStart"/>
      <w:r w:rsidRPr="008F2E9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atherectomy</w:t>
      </w:r>
      <w:proofErr w:type="spellEnd"/>
      <w:r w:rsidRPr="008F2E9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and a cutting balloon is a safe and effective procedure for calcified lesion preparation, similar to the use of rotational </w:t>
      </w:r>
      <w:proofErr w:type="spellStart"/>
      <w:r w:rsidRPr="008F2E9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lastRenderedPageBreak/>
        <w:t>atherectomy</w:t>
      </w:r>
      <w:proofErr w:type="spellEnd"/>
      <w:r w:rsidRPr="008F2E9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combined with a high-pressure balloon. It can be as a primary strategy for modifying a calcified lesion or after unsuccessful attempts at balloon angioplasty.</w:t>
      </w:r>
    </w:p>
    <w:p w:rsidR="00F76E00" w:rsidRPr="008F2E99" w:rsidRDefault="00F76E00" w:rsidP="00F76E00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8F2E99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 xml:space="preserve">Keywords: </w:t>
      </w:r>
      <w:r w:rsidRPr="008F2E9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coronary artery calcification, rotational </w:t>
      </w:r>
      <w:proofErr w:type="spellStart"/>
      <w:r w:rsidRPr="008F2E9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atherectomy</w:t>
      </w:r>
      <w:proofErr w:type="spellEnd"/>
      <w:r w:rsidRPr="008F2E9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 cutting balloon.</w:t>
      </w:r>
    </w:p>
    <w:p w:rsidR="00F76E00" w:rsidRPr="00F76E00" w:rsidRDefault="00F76E00">
      <w:pPr>
        <w:rPr>
          <w:lang w:val="en-US"/>
        </w:rPr>
      </w:pPr>
    </w:p>
    <w:sectPr w:rsidR="00F76E00" w:rsidRPr="00F76E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24202F"/>
    <w:multiLevelType w:val="hybridMultilevel"/>
    <w:tmpl w:val="547CA7AE"/>
    <w:lvl w:ilvl="0" w:tplc="7862B3EE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C8C"/>
    <w:rsid w:val="000146F2"/>
    <w:rsid w:val="000D620C"/>
    <w:rsid w:val="002B2BAC"/>
    <w:rsid w:val="003031FF"/>
    <w:rsid w:val="00A9155A"/>
    <w:rsid w:val="00C4548E"/>
    <w:rsid w:val="00C60C8C"/>
    <w:rsid w:val="00CC4EC0"/>
    <w:rsid w:val="00D60377"/>
    <w:rsid w:val="00F76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113D30-2731-4ED0-A687-BF7DDBE73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0C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0C8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60C8C"/>
    <w:rPr>
      <w:color w:val="0563C1" w:themeColor="hyperlink"/>
      <w:u w:val="single"/>
    </w:rPr>
  </w:style>
  <w:style w:type="character" w:styleId="a5">
    <w:name w:val="Strong"/>
    <w:basedOn w:val="a0"/>
    <w:uiPriority w:val="22"/>
    <w:qFormat/>
    <w:rsid w:val="00C60C8C"/>
    <w:rPr>
      <w:b/>
      <w:bCs/>
    </w:rPr>
  </w:style>
  <w:style w:type="character" w:customStyle="1" w:styleId="markedcontent">
    <w:name w:val="markedcontent"/>
    <w:basedOn w:val="a0"/>
    <w:rsid w:val="00D603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3-4882-4191" TargetMode="External"/><Relationship Id="rId13" Type="http://schemas.openxmlformats.org/officeDocument/2006/relationships/hyperlink" Target="https://orcid.org/0000-0001-7627-4890" TargetMode="External"/><Relationship Id="rId18" Type="http://schemas.openxmlformats.org/officeDocument/2006/relationships/hyperlink" Target="https://orcid.org/0000-0001-5214-899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rcid.org/0000-0003-3235-3364" TargetMode="External"/><Relationship Id="rId12" Type="http://schemas.openxmlformats.org/officeDocument/2006/relationships/hyperlink" Target="https://orcid.org/0000-0002-2320-2233" TargetMode="External"/><Relationship Id="rId17" Type="http://schemas.openxmlformats.org/officeDocument/2006/relationships/hyperlink" Target="https://orcid.org/0000-0003-3753-4834" TargetMode="External"/><Relationship Id="rId2" Type="http://schemas.openxmlformats.org/officeDocument/2006/relationships/styles" Target="styles.xml"/><Relationship Id="rId16" Type="http://schemas.openxmlformats.org/officeDocument/2006/relationships/hyperlink" Target="https://orcid.org/0000-0001-5214-8996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orcid.org/0000-0001-7627-4890" TargetMode="External"/><Relationship Id="rId11" Type="http://schemas.openxmlformats.org/officeDocument/2006/relationships/hyperlink" Target="https://orcid.org/0000-0001-5214-8996" TargetMode="External"/><Relationship Id="rId5" Type="http://schemas.openxmlformats.org/officeDocument/2006/relationships/hyperlink" Target="https://orcid.org/0000-0002-2320-2233" TargetMode="External"/><Relationship Id="rId15" Type="http://schemas.openxmlformats.org/officeDocument/2006/relationships/hyperlink" Target="https://orcid.org/0000-0003-4882-4191" TargetMode="External"/><Relationship Id="rId10" Type="http://schemas.openxmlformats.org/officeDocument/2006/relationships/hyperlink" Target="https://orcid.org/0000-0003-3753-4834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orcid.org/0000-0001-5214-8996" TargetMode="External"/><Relationship Id="rId14" Type="http://schemas.openxmlformats.org/officeDocument/2006/relationships/hyperlink" Target="https://orcid.org/0000-0003-3235-336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</Pages>
  <Words>1439</Words>
  <Characters>8207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Аюна</dc:creator>
  <cp:keywords/>
  <dc:description/>
  <cp:lastModifiedBy>Аюна</cp:lastModifiedBy>
  <cp:revision>3</cp:revision>
  <dcterms:created xsi:type="dcterms:W3CDTF">2026-01-12T07:43:00Z</dcterms:created>
  <dcterms:modified xsi:type="dcterms:W3CDTF">2026-01-12T08:51:00Z</dcterms:modified>
</cp:coreProperties>
</file>