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86" w:rsidRPr="00B83CB2" w:rsidRDefault="00465786" w:rsidP="00465786">
      <w:pPr>
        <w:spacing w:after="0"/>
        <w:rPr>
          <w:rFonts w:cs="Times New Roman"/>
          <w:szCs w:val="24"/>
        </w:rPr>
      </w:pPr>
      <w:r w:rsidRPr="00B83CB2">
        <w:rPr>
          <w:rFonts w:cs="Times New Roman"/>
          <w:szCs w:val="24"/>
        </w:rPr>
        <w:t xml:space="preserve">АНТИАГРЕГАНТНАЯ ТЕРАПИЯ ПРИ ОСТРОМ КОРОНАРНОМ СИНДРОМЕ С ПОДЪЕМОМ СЕГМЕНТА </w:t>
      </w:r>
      <w:r w:rsidRPr="00B83CB2">
        <w:rPr>
          <w:rFonts w:cs="Times New Roman"/>
          <w:szCs w:val="24"/>
          <w:lang w:val="en-US"/>
        </w:rPr>
        <w:t>ST</w:t>
      </w:r>
      <w:r w:rsidRPr="00B83CB2">
        <w:rPr>
          <w:rFonts w:cs="Times New Roman"/>
          <w:szCs w:val="24"/>
        </w:rPr>
        <w:t xml:space="preserve"> В УСЛОВИЯХ РЕАЛЬНОЙ КЛИНИЧЕСКОЙ ПРАКТИКИ: ДИНАМИКА ФУНКЦИОНАЛЬНОЙ АКТИВНОСТИ ТРОМБОЦИТОВ</w:t>
      </w:r>
    </w:p>
    <w:p w:rsidR="00F25177" w:rsidRDefault="00F25177">
      <w:pPr>
        <w:rPr>
          <w:b/>
        </w:rPr>
      </w:pPr>
    </w:p>
    <w:p w:rsidR="006A7A38" w:rsidRPr="004C4885" w:rsidRDefault="004C4885">
      <w:pPr>
        <w:rPr>
          <w:b/>
        </w:rPr>
      </w:pPr>
      <w:bookmarkStart w:id="0" w:name="_GoBack"/>
      <w:bookmarkEnd w:id="0"/>
      <w:r w:rsidRPr="004C4885">
        <w:rPr>
          <w:b/>
        </w:rPr>
        <w:t>Информация и соблюдение этических норм при проведении исследования</w:t>
      </w:r>
    </w:p>
    <w:p w:rsidR="004C4885" w:rsidRDefault="004C4885">
      <w:r>
        <w:t>Исследование проведено в соответствии со стандартами надлежащей клинической практики (</w:t>
      </w:r>
      <w:r>
        <w:rPr>
          <w:lang w:val="en-US"/>
        </w:rPr>
        <w:t>Good</w:t>
      </w:r>
      <w:r w:rsidRPr="004C4885">
        <w:t xml:space="preserve"> </w:t>
      </w:r>
      <w:r>
        <w:rPr>
          <w:lang w:val="en-US"/>
        </w:rPr>
        <w:t>Clinical</w:t>
      </w:r>
      <w:r w:rsidRPr="004C4885">
        <w:t xml:space="preserve"> </w:t>
      </w:r>
      <w:r>
        <w:rPr>
          <w:lang w:val="en-US"/>
        </w:rPr>
        <w:t>Practice</w:t>
      </w:r>
      <w:r>
        <w:t>)</w:t>
      </w:r>
      <w:r w:rsidRPr="004C4885">
        <w:t xml:space="preserve"> </w:t>
      </w:r>
      <w:r>
        <w:t>и принципами Хельсинской Декларации. Протокол исследования одобрен комитетом по этике ГБОУ ВПО Саратовский ГМУ им. В.И. Разумовского Минздрава России. До включения в исследования у всех пациентов было получено письменное добровольное информированное согласие.</w:t>
      </w:r>
    </w:p>
    <w:sectPr w:rsidR="004C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86"/>
    <w:rsid w:val="0024307B"/>
    <w:rsid w:val="00351264"/>
    <w:rsid w:val="00465786"/>
    <w:rsid w:val="004C4885"/>
    <w:rsid w:val="006A7A38"/>
    <w:rsid w:val="006F41BC"/>
    <w:rsid w:val="00F2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70F26-0130-483B-B279-DA92DD5F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86"/>
    <w:pPr>
      <w:spacing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 Malinova</cp:lastModifiedBy>
  <cp:revision>4</cp:revision>
  <dcterms:created xsi:type="dcterms:W3CDTF">2016-01-21T09:57:00Z</dcterms:created>
  <dcterms:modified xsi:type="dcterms:W3CDTF">2016-02-09T15:34:00Z</dcterms:modified>
</cp:coreProperties>
</file>