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F6" w:rsidRDefault="000002F6" w:rsidP="000002F6">
      <w:pPr>
        <w:spacing w:line="360" w:lineRule="auto"/>
        <w:ind w:firstLine="709"/>
        <w:jc w:val="both"/>
      </w:pPr>
    </w:p>
    <w:p w:rsidR="000002F6" w:rsidRDefault="000002F6" w:rsidP="000002F6">
      <w:pPr>
        <w:spacing w:line="360" w:lineRule="auto"/>
        <w:ind w:firstLine="709"/>
        <w:jc w:val="center"/>
        <w:rPr>
          <w:b/>
          <w:lang w:val="en-US"/>
        </w:rPr>
      </w:pPr>
      <w:r w:rsidRPr="00251430">
        <w:rPr>
          <w:b/>
        </w:rPr>
        <w:t>Список</w:t>
      </w:r>
      <w:r w:rsidRPr="000775DA">
        <w:rPr>
          <w:b/>
          <w:lang w:val="en-US"/>
        </w:rPr>
        <w:t xml:space="preserve"> </w:t>
      </w:r>
      <w:r w:rsidRPr="00251430">
        <w:rPr>
          <w:b/>
        </w:rPr>
        <w:t>сокращений</w:t>
      </w:r>
    </w:p>
    <w:p w:rsidR="00A05F06" w:rsidRPr="00A05F06" w:rsidRDefault="00A05F06" w:rsidP="000002F6">
      <w:pPr>
        <w:spacing w:line="360" w:lineRule="auto"/>
        <w:ind w:firstLine="709"/>
        <w:jc w:val="center"/>
        <w:rPr>
          <w:b/>
          <w:lang w:val="en-US"/>
        </w:rPr>
      </w:pPr>
    </w:p>
    <w:p w:rsidR="00A05F06" w:rsidRPr="00A05F06" w:rsidRDefault="00A05F06" w:rsidP="00A05F06">
      <w:pPr>
        <w:spacing w:line="360" w:lineRule="auto"/>
        <w:ind w:firstLine="709"/>
        <w:rPr>
          <w:sz w:val="24"/>
          <w:szCs w:val="24"/>
          <w:lang w:val="en-US"/>
        </w:rPr>
      </w:pPr>
    </w:p>
    <w:p w:rsidR="00A05F06" w:rsidRPr="00A05F06" w:rsidRDefault="00A05F06" w:rsidP="00A05F06">
      <w:pPr>
        <w:spacing w:line="360" w:lineRule="auto"/>
        <w:ind w:firstLine="709"/>
        <w:rPr>
          <w:sz w:val="24"/>
          <w:szCs w:val="24"/>
          <w:lang w:val="en-US"/>
        </w:rPr>
      </w:pPr>
      <w:r w:rsidRPr="00A05F06">
        <w:rPr>
          <w:sz w:val="24"/>
          <w:szCs w:val="24"/>
          <w:lang w:val="en-US"/>
        </w:rPr>
        <w:t>CHD - coronary heart disease</w:t>
      </w:r>
    </w:p>
    <w:p w:rsidR="00A05F06" w:rsidRPr="00A05F06" w:rsidRDefault="00A05F06" w:rsidP="00A05F06">
      <w:pPr>
        <w:spacing w:line="360" w:lineRule="auto"/>
        <w:ind w:firstLine="709"/>
        <w:rPr>
          <w:sz w:val="24"/>
          <w:szCs w:val="24"/>
          <w:lang w:val="en-US"/>
        </w:rPr>
      </w:pPr>
      <w:r w:rsidRPr="00A05F06">
        <w:rPr>
          <w:sz w:val="24"/>
          <w:szCs w:val="24"/>
          <w:lang w:val="en-US"/>
        </w:rPr>
        <w:t>ECG - electrocardiography</w:t>
      </w:r>
    </w:p>
    <w:p w:rsidR="00A05F06" w:rsidRPr="00A05F06" w:rsidRDefault="00A05F06" w:rsidP="00A05F06">
      <w:pPr>
        <w:spacing w:line="360" w:lineRule="auto"/>
        <w:ind w:firstLine="709"/>
        <w:rPr>
          <w:sz w:val="24"/>
          <w:szCs w:val="24"/>
          <w:lang w:val="en-US"/>
        </w:rPr>
      </w:pPr>
      <w:r w:rsidRPr="00A05F06">
        <w:rPr>
          <w:sz w:val="24"/>
          <w:szCs w:val="24"/>
          <w:lang w:val="en-US"/>
        </w:rPr>
        <w:t>HRT - heart rate turbulence</w:t>
      </w:r>
    </w:p>
    <w:p w:rsidR="00A05F06" w:rsidRPr="00A05F06" w:rsidRDefault="00A05F06" w:rsidP="00A05F06">
      <w:pPr>
        <w:spacing w:line="360" w:lineRule="auto"/>
        <w:ind w:firstLine="709"/>
        <w:rPr>
          <w:sz w:val="24"/>
          <w:szCs w:val="24"/>
          <w:lang w:val="en-US"/>
        </w:rPr>
      </w:pPr>
      <w:r w:rsidRPr="00A05F06">
        <w:rPr>
          <w:sz w:val="24"/>
          <w:szCs w:val="24"/>
          <w:lang w:val="en-US"/>
        </w:rPr>
        <w:t>MI - myocardial infarction</w:t>
      </w:r>
    </w:p>
    <w:p w:rsidR="00A05F06" w:rsidRPr="00A05F06" w:rsidRDefault="00A05F06" w:rsidP="00A05F06">
      <w:pPr>
        <w:spacing w:line="360" w:lineRule="auto"/>
        <w:ind w:firstLine="709"/>
        <w:rPr>
          <w:sz w:val="24"/>
          <w:szCs w:val="24"/>
          <w:lang w:val="en-US"/>
        </w:rPr>
      </w:pPr>
      <w:r w:rsidRPr="00A05F06">
        <w:rPr>
          <w:sz w:val="24"/>
          <w:szCs w:val="24"/>
          <w:lang w:val="en-US"/>
        </w:rPr>
        <w:t>PVCs - premature ventricular complexes</w:t>
      </w:r>
    </w:p>
    <w:p w:rsidR="00A05F06" w:rsidRPr="00A05F06" w:rsidRDefault="00A05F06" w:rsidP="00A05F06">
      <w:pPr>
        <w:spacing w:line="360" w:lineRule="auto"/>
        <w:ind w:firstLine="709"/>
        <w:rPr>
          <w:sz w:val="24"/>
          <w:szCs w:val="24"/>
          <w:lang w:val="en-US"/>
        </w:rPr>
      </w:pPr>
      <w:r w:rsidRPr="00A05F06">
        <w:rPr>
          <w:sz w:val="24"/>
          <w:szCs w:val="24"/>
          <w:lang w:val="en-US"/>
        </w:rPr>
        <w:t>TO - turbulence onset</w:t>
      </w:r>
    </w:p>
    <w:p w:rsidR="00A05F06" w:rsidRPr="00A05F06" w:rsidRDefault="00A05F06" w:rsidP="00A05F06">
      <w:pPr>
        <w:spacing w:line="360" w:lineRule="auto"/>
        <w:ind w:firstLine="709"/>
        <w:rPr>
          <w:sz w:val="24"/>
          <w:szCs w:val="24"/>
          <w:lang w:val="en-US"/>
        </w:rPr>
      </w:pPr>
      <w:r w:rsidRPr="00A05F06">
        <w:rPr>
          <w:sz w:val="24"/>
          <w:szCs w:val="24"/>
          <w:lang w:val="en-US"/>
        </w:rPr>
        <w:t>TS - turbulence slope</w:t>
      </w:r>
    </w:p>
    <w:p w:rsidR="00A05F06" w:rsidRPr="00A05F06" w:rsidRDefault="00A05F06" w:rsidP="00A05F06">
      <w:pPr>
        <w:spacing w:line="360" w:lineRule="auto"/>
        <w:ind w:firstLine="709"/>
        <w:rPr>
          <w:lang w:val="en-US"/>
        </w:rPr>
      </w:pPr>
    </w:p>
    <w:p w:rsidR="00DB69C9" w:rsidRPr="000775DA" w:rsidRDefault="00DB69C9">
      <w:pPr>
        <w:rPr>
          <w:lang w:val="en-US"/>
        </w:rPr>
      </w:pPr>
    </w:p>
    <w:sectPr w:rsidR="00DB69C9" w:rsidRPr="000775DA" w:rsidSect="00DB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/>
  <w:defaultTabStop w:val="708"/>
  <w:characterSpacingControl w:val="doNotCompress"/>
  <w:compat/>
  <w:rsids>
    <w:rsidRoot w:val="000002F6"/>
    <w:rsid w:val="000002F6"/>
    <w:rsid w:val="000775DA"/>
    <w:rsid w:val="00A05F06"/>
    <w:rsid w:val="00D456ED"/>
    <w:rsid w:val="00DB69C9"/>
    <w:rsid w:val="00DF0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2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Grizli777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3</cp:revision>
  <dcterms:created xsi:type="dcterms:W3CDTF">2016-01-26T14:45:00Z</dcterms:created>
  <dcterms:modified xsi:type="dcterms:W3CDTF">2016-01-26T15:05:00Z</dcterms:modified>
</cp:coreProperties>
</file>