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3F" w:rsidRDefault="00BC3C3F" w:rsidP="00BC3C3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3. Частота встречаемости </w:t>
      </w:r>
      <w:proofErr w:type="gramStart"/>
      <w:r>
        <w:rPr>
          <w:rFonts w:ascii="Times New Roman" w:hAnsi="Times New Roman"/>
          <w:sz w:val="24"/>
          <w:szCs w:val="24"/>
        </w:rPr>
        <w:t>ФР</w:t>
      </w:r>
      <w:proofErr w:type="gramEnd"/>
      <w:r>
        <w:rPr>
          <w:rFonts w:ascii="Times New Roman" w:hAnsi="Times New Roman"/>
          <w:sz w:val="24"/>
          <w:szCs w:val="24"/>
        </w:rPr>
        <w:t xml:space="preserve"> атеросклероза у больных СГХС</w:t>
      </w:r>
    </w:p>
    <w:p w:rsidR="00BC3C3F" w:rsidRDefault="00BC3C3F" w:rsidP="00BC3C3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различным уровнем </w:t>
      </w:r>
      <w:proofErr w:type="spellStart"/>
      <w:r>
        <w:rPr>
          <w:rFonts w:ascii="Times New Roman" w:hAnsi="Times New Roman"/>
          <w:sz w:val="24"/>
          <w:szCs w:val="24"/>
        </w:rPr>
        <w:t>Лп</w:t>
      </w:r>
      <w:proofErr w:type="spellEnd"/>
      <w:r>
        <w:rPr>
          <w:rFonts w:ascii="Times New Roman" w:hAnsi="Times New Roman"/>
          <w:sz w:val="24"/>
          <w:szCs w:val="24"/>
        </w:rPr>
        <w:t xml:space="preserve"> (а)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C13">
              <w:rPr>
                <w:rFonts w:ascii="Times New Roman" w:hAnsi="Times New Roman"/>
                <w:sz w:val="24"/>
                <w:szCs w:val="24"/>
              </w:rPr>
              <w:t>Лп</w:t>
            </w:r>
            <w:proofErr w:type="spellEnd"/>
            <w:r w:rsidRPr="00FD1C13">
              <w:rPr>
                <w:rFonts w:ascii="Times New Roman" w:hAnsi="Times New Roman"/>
                <w:sz w:val="24"/>
                <w:szCs w:val="24"/>
              </w:rPr>
              <w:t xml:space="preserve"> (а) &gt; 0,3 г/л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C13">
              <w:rPr>
                <w:rFonts w:ascii="Times New Roman" w:hAnsi="Times New Roman"/>
                <w:sz w:val="24"/>
                <w:szCs w:val="24"/>
              </w:rPr>
              <w:t>Лп</w:t>
            </w:r>
            <w:proofErr w:type="spellEnd"/>
            <w:r w:rsidRPr="00FD1C13">
              <w:rPr>
                <w:rFonts w:ascii="Times New Roman" w:hAnsi="Times New Roman"/>
                <w:sz w:val="24"/>
                <w:szCs w:val="24"/>
              </w:rPr>
              <w:t xml:space="preserve"> (а)&lt; 0,3 г/л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Количество пациентов</w:t>
            </w:r>
            <w:proofErr w:type="gramStart"/>
            <w:r w:rsidRPr="00FD1C13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34 (41,9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47 (58,1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rPr>
          <w:trHeight w:val="317"/>
        </w:trPr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Число лиц моложе 40 лет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13 (39,3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14 (29,7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20 (58,8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28 (59,6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Артериальная гипертензия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17 (50,8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20 (42,6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Ожирение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12 (35,3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15 (31,9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 xml:space="preserve">Курение 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4 (11,8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4 (8,5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C13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C3C3F" w:rsidRPr="00FD1C13" w:rsidTr="0038190D"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3190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44,5± 0,2</w:t>
            </w:r>
          </w:p>
        </w:tc>
        <w:tc>
          <w:tcPr>
            <w:tcW w:w="3191" w:type="dxa"/>
            <w:shd w:val="clear" w:color="auto" w:fill="auto"/>
          </w:tcPr>
          <w:p w:rsidR="00BC3C3F" w:rsidRPr="00FD1C13" w:rsidRDefault="00BC3C3F" w:rsidP="0038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37,5 ±0,3</w:t>
            </w: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3F"/>
    <w:rsid w:val="00BC3C3F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2015-06-30T20:01:00Z</dcterms:created>
  <dcterms:modified xsi:type="dcterms:W3CDTF">2015-06-30T20:02:00Z</dcterms:modified>
</cp:coreProperties>
</file>