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7B6" w:rsidRPr="002347B6" w:rsidRDefault="002347B6" w:rsidP="002347B6">
      <w:pPr>
        <w:jc w:val="center"/>
        <w:rPr>
          <w:rFonts w:ascii="Times New Roman" w:hAnsi="Times New Roman" w:cs="Times New Roman"/>
          <w:b/>
          <w:bCs/>
          <w:color w:val="000000" w:themeColor="text1"/>
          <w:sz w:val="24"/>
          <w:szCs w:val="24"/>
        </w:rPr>
      </w:pPr>
      <w:r w:rsidRPr="002347B6">
        <w:rPr>
          <w:rFonts w:ascii="Times New Roman" w:hAnsi="Times New Roman" w:cs="Times New Roman"/>
          <w:b/>
          <w:color w:val="000000" w:themeColor="text1"/>
          <w:sz w:val="24"/>
          <w:szCs w:val="24"/>
        </w:rPr>
        <w:t xml:space="preserve">Гендерные различия в </w:t>
      </w:r>
      <w:proofErr w:type="spellStart"/>
      <w:r w:rsidRPr="002347B6">
        <w:rPr>
          <w:rFonts w:ascii="Times New Roman" w:hAnsi="Times New Roman" w:cs="Times New Roman"/>
          <w:b/>
          <w:color w:val="000000" w:themeColor="text1"/>
          <w:sz w:val="24"/>
          <w:szCs w:val="24"/>
        </w:rPr>
        <w:t>ремоделировании</w:t>
      </w:r>
      <w:proofErr w:type="spellEnd"/>
      <w:r w:rsidRPr="002347B6">
        <w:rPr>
          <w:rFonts w:ascii="Times New Roman" w:hAnsi="Times New Roman" w:cs="Times New Roman"/>
          <w:b/>
          <w:color w:val="000000" w:themeColor="text1"/>
          <w:sz w:val="24"/>
          <w:szCs w:val="24"/>
        </w:rPr>
        <w:t xml:space="preserve"> предсердий и их </w:t>
      </w:r>
      <w:proofErr w:type="spellStart"/>
      <w:r w:rsidRPr="002347B6">
        <w:rPr>
          <w:rFonts w:ascii="Times New Roman" w:hAnsi="Times New Roman" w:cs="Times New Roman"/>
          <w:b/>
          <w:color w:val="000000" w:themeColor="text1"/>
          <w:sz w:val="24"/>
          <w:szCs w:val="24"/>
        </w:rPr>
        <w:t>интрамуральной</w:t>
      </w:r>
      <w:proofErr w:type="spellEnd"/>
      <w:r w:rsidRPr="002347B6">
        <w:rPr>
          <w:rFonts w:ascii="Times New Roman" w:hAnsi="Times New Roman" w:cs="Times New Roman"/>
          <w:b/>
          <w:color w:val="000000" w:themeColor="text1"/>
          <w:sz w:val="24"/>
          <w:szCs w:val="24"/>
        </w:rPr>
        <w:t xml:space="preserve"> иннервации при структурных заболеваниях сердца</w:t>
      </w:r>
    </w:p>
    <w:p w:rsidR="002347B6" w:rsidRDefault="002347B6" w:rsidP="002347B6">
      <w:pPr>
        <w:rPr>
          <w:b/>
          <w:bCs/>
        </w:rPr>
      </w:pPr>
    </w:p>
    <w:p w:rsidR="002347B6" w:rsidRPr="002347B6" w:rsidRDefault="002347B6" w:rsidP="002347B6">
      <w:pPr>
        <w:rPr>
          <w:rFonts w:ascii="Times New Roman" w:hAnsi="Times New Roman" w:cs="Times New Roman"/>
          <w:sz w:val="24"/>
          <w:szCs w:val="24"/>
        </w:rPr>
      </w:pPr>
      <w:r w:rsidRPr="002347B6">
        <w:rPr>
          <w:rFonts w:ascii="Times New Roman" w:hAnsi="Times New Roman" w:cs="Times New Roman"/>
          <w:b/>
          <w:bCs/>
          <w:sz w:val="24"/>
          <w:szCs w:val="24"/>
        </w:rPr>
        <w:t>Актуальность</w:t>
      </w:r>
      <w:r w:rsidRPr="002347B6">
        <w:rPr>
          <w:rFonts w:ascii="Times New Roman" w:hAnsi="Times New Roman" w:cs="Times New Roman"/>
          <w:sz w:val="24"/>
          <w:szCs w:val="24"/>
        </w:rPr>
        <w:t xml:space="preserve">: При большинстве сердечно-сосудистых заболеваний отмечены гендерные различия в распространенности, прогнозе и результатах лечения. Фибрилляция предсердий (ФП) в молодом возрасте чаще встречается у мужчин (М), однако осложнения ФП более тяжелые у женщин (Ж). Также доказаны различия в результатах </w:t>
      </w:r>
      <w:proofErr w:type="spellStart"/>
      <w:r w:rsidRPr="002347B6">
        <w:rPr>
          <w:rFonts w:ascii="Times New Roman" w:hAnsi="Times New Roman" w:cs="Times New Roman"/>
          <w:sz w:val="24"/>
          <w:szCs w:val="24"/>
        </w:rPr>
        <w:t>катетерной</w:t>
      </w:r>
      <w:proofErr w:type="spellEnd"/>
      <w:r w:rsidRPr="002347B6">
        <w:rPr>
          <w:rFonts w:ascii="Times New Roman" w:hAnsi="Times New Roman" w:cs="Times New Roman"/>
          <w:sz w:val="24"/>
          <w:szCs w:val="24"/>
        </w:rPr>
        <w:t xml:space="preserve"> изоляции легочных вен для лечения ФП у М и Ж, особенно при структурных заболеваниях сердца, что косвенно свидетельствует о различиях в механизме аритмии. Важное значение в поддержании ФП имеют структурные изменения миокарда (фиброз, </w:t>
      </w:r>
      <w:proofErr w:type="spellStart"/>
      <w:r w:rsidRPr="002347B6">
        <w:rPr>
          <w:rFonts w:ascii="Times New Roman" w:hAnsi="Times New Roman" w:cs="Times New Roman"/>
          <w:sz w:val="24"/>
          <w:szCs w:val="24"/>
        </w:rPr>
        <w:t>липоматоз</w:t>
      </w:r>
      <w:proofErr w:type="spellEnd"/>
      <w:r w:rsidRPr="002347B6">
        <w:rPr>
          <w:rFonts w:ascii="Times New Roman" w:hAnsi="Times New Roman" w:cs="Times New Roman"/>
          <w:sz w:val="24"/>
          <w:szCs w:val="24"/>
        </w:rPr>
        <w:t>, амилоидоз) и особенности иннервации предсердий.</w:t>
      </w:r>
    </w:p>
    <w:p w:rsidR="002347B6" w:rsidRPr="002347B6" w:rsidRDefault="002347B6" w:rsidP="002347B6">
      <w:pPr>
        <w:rPr>
          <w:rFonts w:ascii="Times New Roman" w:hAnsi="Times New Roman" w:cs="Times New Roman"/>
          <w:sz w:val="24"/>
          <w:szCs w:val="24"/>
        </w:rPr>
      </w:pPr>
      <w:r w:rsidRPr="002347B6">
        <w:rPr>
          <w:rFonts w:ascii="Times New Roman" w:hAnsi="Times New Roman" w:cs="Times New Roman"/>
          <w:b/>
          <w:bCs/>
          <w:sz w:val="24"/>
          <w:szCs w:val="24"/>
        </w:rPr>
        <w:t>Цель работы:</w:t>
      </w:r>
      <w:r w:rsidRPr="002347B6">
        <w:rPr>
          <w:rFonts w:ascii="Times New Roman" w:hAnsi="Times New Roman" w:cs="Times New Roman"/>
          <w:sz w:val="24"/>
          <w:szCs w:val="24"/>
        </w:rPr>
        <w:t xml:space="preserve"> провести сравнительный анализ морфометрии предсердий, гистологического строения миокарда предсердий у М и Ж со структурной патологией сердца.</w:t>
      </w:r>
    </w:p>
    <w:p w:rsidR="002347B6" w:rsidRPr="002347B6" w:rsidRDefault="002347B6" w:rsidP="002347B6">
      <w:pPr>
        <w:rPr>
          <w:rFonts w:ascii="Times New Roman" w:hAnsi="Times New Roman" w:cs="Times New Roman"/>
          <w:sz w:val="24"/>
          <w:szCs w:val="24"/>
        </w:rPr>
      </w:pPr>
      <w:r w:rsidRPr="002347B6">
        <w:rPr>
          <w:rFonts w:ascii="Times New Roman" w:hAnsi="Times New Roman" w:cs="Times New Roman"/>
          <w:b/>
          <w:bCs/>
          <w:sz w:val="24"/>
          <w:szCs w:val="24"/>
        </w:rPr>
        <w:t>Материалы и</w:t>
      </w:r>
      <w:r w:rsidRPr="002347B6">
        <w:rPr>
          <w:rFonts w:ascii="Times New Roman" w:hAnsi="Times New Roman" w:cs="Times New Roman"/>
          <w:sz w:val="24"/>
          <w:szCs w:val="24"/>
        </w:rPr>
        <w:t xml:space="preserve"> м</w:t>
      </w:r>
      <w:r w:rsidRPr="002347B6">
        <w:rPr>
          <w:rFonts w:ascii="Times New Roman" w:hAnsi="Times New Roman" w:cs="Times New Roman"/>
          <w:b/>
          <w:bCs/>
          <w:sz w:val="24"/>
          <w:szCs w:val="24"/>
        </w:rPr>
        <w:t>етоды</w:t>
      </w:r>
      <w:r w:rsidRPr="002347B6">
        <w:rPr>
          <w:rFonts w:ascii="Times New Roman" w:hAnsi="Times New Roman" w:cs="Times New Roman"/>
          <w:sz w:val="24"/>
          <w:szCs w:val="24"/>
        </w:rPr>
        <w:t xml:space="preserve">: Материалом исследования послужили данные истории болезни и результатов вскрытия 41 пациентов в возрасте от 43 до 88 лет, из них 23 М и 18 Ж;28 пациентов страдали ИБС, 10 пациентов – другими сердечно-сосудистыми заболеваниями, 3 - </w:t>
      </w:r>
      <w:proofErr w:type="spellStart"/>
      <w:r w:rsidRPr="002347B6">
        <w:rPr>
          <w:rFonts w:ascii="Times New Roman" w:hAnsi="Times New Roman" w:cs="Times New Roman"/>
          <w:sz w:val="24"/>
          <w:szCs w:val="24"/>
        </w:rPr>
        <w:t>некардиальной</w:t>
      </w:r>
      <w:proofErr w:type="spellEnd"/>
      <w:r w:rsidRPr="002347B6">
        <w:rPr>
          <w:rFonts w:ascii="Times New Roman" w:hAnsi="Times New Roman" w:cs="Times New Roman"/>
          <w:sz w:val="24"/>
          <w:szCs w:val="24"/>
        </w:rPr>
        <w:t xml:space="preserve"> патологией. Проводилась </w:t>
      </w:r>
      <w:proofErr w:type="spellStart"/>
      <w:r w:rsidRPr="002347B6">
        <w:rPr>
          <w:rFonts w:ascii="Times New Roman" w:hAnsi="Times New Roman" w:cs="Times New Roman"/>
          <w:sz w:val="24"/>
          <w:szCs w:val="24"/>
        </w:rPr>
        <w:t>органометрия</w:t>
      </w:r>
      <w:proofErr w:type="spellEnd"/>
      <w:r w:rsidRPr="002347B6">
        <w:rPr>
          <w:rFonts w:ascii="Times New Roman" w:hAnsi="Times New Roman" w:cs="Times New Roman"/>
          <w:sz w:val="24"/>
          <w:szCs w:val="24"/>
        </w:rPr>
        <w:t xml:space="preserve"> предсердий в 23 зонах. Парафиновые срезы всех 23 локализаций, а также синусного и </w:t>
      </w:r>
      <w:proofErr w:type="spellStart"/>
      <w:proofErr w:type="gramStart"/>
      <w:r w:rsidRPr="002347B6">
        <w:rPr>
          <w:rFonts w:ascii="Times New Roman" w:hAnsi="Times New Roman" w:cs="Times New Roman"/>
          <w:sz w:val="24"/>
          <w:szCs w:val="24"/>
        </w:rPr>
        <w:t>атрио-вентрикулярного</w:t>
      </w:r>
      <w:proofErr w:type="spellEnd"/>
      <w:proofErr w:type="gramEnd"/>
      <w:r w:rsidRPr="002347B6">
        <w:rPr>
          <w:rFonts w:ascii="Times New Roman" w:hAnsi="Times New Roman" w:cs="Times New Roman"/>
          <w:sz w:val="24"/>
          <w:szCs w:val="24"/>
        </w:rPr>
        <w:t xml:space="preserve"> узлов окрашивались гематоксилином с эозином и по </w:t>
      </w:r>
      <w:proofErr w:type="spellStart"/>
      <w:r w:rsidRPr="002347B6">
        <w:rPr>
          <w:rFonts w:ascii="Times New Roman" w:hAnsi="Times New Roman" w:cs="Times New Roman"/>
          <w:sz w:val="24"/>
          <w:szCs w:val="24"/>
        </w:rPr>
        <w:t>ван</w:t>
      </w:r>
      <w:proofErr w:type="spellEnd"/>
      <w:r w:rsidRPr="002347B6">
        <w:rPr>
          <w:rFonts w:ascii="Times New Roman" w:hAnsi="Times New Roman" w:cs="Times New Roman"/>
          <w:sz w:val="24"/>
          <w:szCs w:val="24"/>
        </w:rPr>
        <w:t xml:space="preserve"> </w:t>
      </w:r>
      <w:proofErr w:type="spellStart"/>
      <w:r w:rsidRPr="002347B6">
        <w:rPr>
          <w:rFonts w:ascii="Times New Roman" w:hAnsi="Times New Roman" w:cs="Times New Roman"/>
          <w:sz w:val="24"/>
          <w:szCs w:val="24"/>
        </w:rPr>
        <w:t>Гизону</w:t>
      </w:r>
      <w:proofErr w:type="spellEnd"/>
      <w:r w:rsidRPr="002347B6">
        <w:rPr>
          <w:rFonts w:ascii="Times New Roman" w:hAnsi="Times New Roman" w:cs="Times New Roman"/>
          <w:sz w:val="24"/>
          <w:szCs w:val="24"/>
        </w:rPr>
        <w:t xml:space="preserve">. Проводился морфометрический анализ с определением плотности распределения ганглиев и нервных волокон, относительной площади фиброза и </w:t>
      </w:r>
      <w:proofErr w:type="spellStart"/>
      <w:r w:rsidRPr="002347B6">
        <w:rPr>
          <w:rFonts w:ascii="Times New Roman" w:hAnsi="Times New Roman" w:cs="Times New Roman"/>
          <w:sz w:val="24"/>
          <w:szCs w:val="24"/>
        </w:rPr>
        <w:t>липоматоза</w:t>
      </w:r>
      <w:proofErr w:type="spellEnd"/>
      <w:r w:rsidRPr="002347B6">
        <w:rPr>
          <w:rFonts w:ascii="Times New Roman" w:hAnsi="Times New Roman" w:cs="Times New Roman"/>
          <w:sz w:val="24"/>
          <w:szCs w:val="24"/>
        </w:rPr>
        <w:t xml:space="preserve">, средней относительной площади экспрессии антигенов в ганглиях и нервных волокнах. Был выполнен сравнительный анализ морфометрических и клинических параметров у М и Ж. </w:t>
      </w:r>
    </w:p>
    <w:p w:rsidR="002347B6" w:rsidRPr="002347B6" w:rsidRDefault="002347B6" w:rsidP="002347B6">
      <w:pPr>
        <w:rPr>
          <w:rFonts w:ascii="Times New Roman" w:hAnsi="Times New Roman" w:cs="Times New Roman"/>
          <w:sz w:val="24"/>
          <w:szCs w:val="24"/>
        </w:rPr>
      </w:pPr>
      <w:r w:rsidRPr="002347B6">
        <w:rPr>
          <w:rFonts w:ascii="Times New Roman" w:hAnsi="Times New Roman" w:cs="Times New Roman"/>
          <w:b/>
          <w:bCs/>
          <w:sz w:val="24"/>
          <w:szCs w:val="24"/>
        </w:rPr>
        <w:t>Результаты</w:t>
      </w:r>
      <w:r w:rsidRPr="002347B6">
        <w:rPr>
          <w:rFonts w:ascii="Times New Roman" w:hAnsi="Times New Roman" w:cs="Times New Roman"/>
          <w:sz w:val="24"/>
          <w:szCs w:val="24"/>
        </w:rPr>
        <w:t xml:space="preserve">: У М статистически достоверно больше средние масса сердца, расстояние между нижними легочными венами, толщина стенки левого предсердия между нижними легочными венами, расстояние от устья коронарного синуса до верхней полой вены, высота муфты нижней правой легочной вены (p&lt;0,05). Отмечается так же гендерное различие распределения фиброза и жировой ткани в различных отделах предсердий. Максимальная плотность ганглиев у М наблюдается в зоне устья коронарного синуса и между нижними легочными венами, а у Ж - между верхними и нижними легочными венами. </w:t>
      </w:r>
    </w:p>
    <w:p w:rsidR="000B53D7" w:rsidRDefault="002347B6" w:rsidP="002347B6">
      <w:pPr>
        <w:rPr>
          <w:rFonts w:ascii="Times New Roman" w:hAnsi="Times New Roman" w:cs="Times New Roman"/>
          <w:sz w:val="24"/>
          <w:szCs w:val="24"/>
        </w:rPr>
      </w:pPr>
      <w:r w:rsidRPr="002347B6">
        <w:rPr>
          <w:rFonts w:ascii="Times New Roman" w:hAnsi="Times New Roman" w:cs="Times New Roman"/>
          <w:b/>
          <w:bCs/>
          <w:sz w:val="24"/>
          <w:szCs w:val="24"/>
        </w:rPr>
        <w:t>Выводы</w:t>
      </w:r>
      <w:r w:rsidRPr="002347B6">
        <w:rPr>
          <w:rFonts w:ascii="Times New Roman" w:hAnsi="Times New Roman" w:cs="Times New Roman"/>
          <w:sz w:val="24"/>
          <w:szCs w:val="24"/>
        </w:rPr>
        <w:t xml:space="preserve">: Морфометрическое исследование показало, что </w:t>
      </w:r>
      <w:proofErr w:type="spellStart"/>
      <w:r w:rsidRPr="002347B6">
        <w:rPr>
          <w:rFonts w:ascii="Times New Roman" w:hAnsi="Times New Roman" w:cs="Times New Roman"/>
          <w:sz w:val="24"/>
          <w:szCs w:val="24"/>
        </w:rPr>
        <w:t>ремоделирование</w:t>
      </w:r>
      <w:proofErr w:type="spellEnd"/>
      <w:r w:rsidRPr="002347B6">
        <w:rPr>
          <w:rFonts w:ascii="Times New Roman" w:hAnsi="Times New Roman" w:cs="Times New Roman"/>
          <w:sz w:val="24"/>
          <w:szCs w:val="24"/>
        </w:rPr>
        <w:t xml:space="preserve"> предсердий при сердечно-сосудистых заболеваниях имеет гендерные различия, в том числе плотности распределения нервных волокон и ганглиев в различных зонах. Дальнейшее углубленное исследование иннервации сердца поможет выработать различные подходы к хирургической тактике леч</w:t>
      </w:r>
      <w:r>
        <w:rPr>
          <w:rFonts w:ascii="Times New Roman" w:hAnsi="Times New Roman" w:cs="Times New Roman"/>
          <w:sz w:val="24"/>
          <w:szCs w:val="24"/>
        </w:rPr>
        <w:t>ения заболеваний сердца у М и Ж.</w:t>
      </w:r>
    </w:p>
    <w:tbl>
      <w:tblPr>
        <w:tblpPr w:leftFromText="180" w:rightFromText="180" w:vertAnchor="text" w:tblpYSpec="top"/>
        <w:tblW w:w="4655" w:type="pct"/>
        <w:tblCellMar>
          <w:top w:w="15" w:type="dxa"/>
          <w:left w:w="15" w:type="dxa"/>
          <w:bottom w:w="15" w:type="dxa"/>
          <w:right w:w="15" w:type="dxa"/>
        </w:tblCellMar>
        <w:tblLook w:val="04A0" w:firstRow="1" w:lastRow="0" w:firstColumn="1" w:lastColumn="0" w:noHBand="0" w:noVBand="1"/>
      </w:tblPr>
      <w:tblGrid>
        <w:gridCol w:w="8710"/>
      </w:tblGrid>
      <w:tr w:rsidR="002347B6" w:rsidRPr="002347B6" w:rsidTr="002347B6">
        <w:trPr>
          <w:trHeight w:val="401"/>
        </w:trPr>
        <w:tc>
          <w:tcPr>
            <w:tcW w:w="5000" w:type="pct"/>
            <w:tcMar>
              <w:top w:w="15" w:type="dxa"/>
              <w:left w:w="15" w:type="dxa"/>
              <w:bottom w:w="60" w:type="dxa"/>
              <w:right w:w="15" w:type="dxa"/>
            </w:tcMar>
            <w:hideMark/>
          </w:tcPr>
          <w:p w:rsidR="002347B6" w:rsidRPr="002347B6" w:rsidRDefault="002347B6" w:rsidP="002347B6">
            <w:pPr>
              <w:rPr>
                <w:rFonts w:ascii="Times New Roman" w:hAnsi="Times New Roman" w:cs="Times New Roman"/>
                <w:sz w:val="24"/>
                <w:szCs w:val="24"/>
              </w:rPr>
            </w:pPr>
            <w:bookmarkStart w:id="0" w:name="_GoBack"/>
            <w:r w:rsidRPr="002347B6">
              <w:rPr>
                <w:rFonts w:ascii="Times New Roman" w:hAnsi="Times New Roman" w:cs="Times New Roman"/>
                <w:b/>
                <w:sz w:val="24"/>
                <w:szCs w:val="24"/>
              </w:rPr>
              <w:t>Ключевые слова</w:t>
            </w:r>
            <w:bookmarkEnd w:id="0"/>
            <w:r>
              <w:rPr>
                <w:rFonts w:ascii="Times New Roman" w:hAnsi="Times New Roman" w:cs="Times New Roman"/>
                <w:sz w:val="24"/>
                <w:szCs w:val="24"/>
              </w:rPr>
              <w:t xml:space="preserve">: </w:t>
            </w:r>
            <w:r w:rsidRPr="002347B6">
              <w:rPr>
                <w:rFonts w:ascii="Times New Roman" w:hAnsi="Times New Roman" w:cs="Times New Roman"/>
                <w:sz w:val="24"/>
                <w:szCs w:val="24"/>
              </w:rPr>
              <w:t>гендерные различия; фибрилляция предсердий; иннервация сердца; нервные волокна</w:t>
            </w:r>
          </w:p>
        </w:tc>
      </w:tr>
      <w:tr w:rsidR="002347B6" w:rsidRPr="002347B6" w:rsidTr="002347B6">
        <w:trPr>
          <w:trHeight w:val="248"/>
        </w:trPr>
        <w:tc>
          <w:tcPr>
            <w:tcW w:w="0" w:type="auto"/>
            <w:tcMar>
              <w:top w:w="120" w:type="dxa"/>
              <w:left w:w="120" w:type="dxa"/>
              <w:bottom w:w="120" w:type="dxa"/>
              <w:right w:w="120" w:type="dxa"/>
            </w:tcMar>
            <w:vAlign w:val="center"/>
            <w:hideMark/>
          </w:tcPr>
          <w:p w:rsidR="002347B6" w:rsidRPr="002347B6" w:rsidRDefault="002347B6" w:rsidP="002347B6">
            <w:pPr>
              <w:rPr>
                <w:rFonts w:ascii="Times New Roman" w:hAnsi="Times New Roman" w:cs="Times New Roman"/>
                <w:sz w:val="24"/>
                <w:szCs w:val="24"/>
              </w:rPr>
            </w:pPr>
            <w:r w:rsidRPr="002347B6">
              <w:rPr>
                <w:rFonts w:ascii="Times New Roman" w:hAnsi="Times New Roman" w:cs="Times New Roman"/>
                <w:sz w:val="24"/>
                <w:szCs w:val="24"/>
              </w:rPr>
              <w:t> </w:t>
            </w:r>
          </w:p>
        </w:tc>
      </w:tr>
    </w:tbl>
    <w:p w:rsidR="002347B6" w:rsidRDefault="002347B6" w:rsidP="002347B6">
      <w:pPr>
        <w:rPr>
          <w:rFonts w:ascii="Times New Roman" w:hAnsi="Times New Roman" w:cs="Times New Roman"/>
          <w:sz w:val="24"/>
          <w:szCs w:val="24"/>
        </w:rPr>
      </w:pPr>
    </w:p>
    <w:p w:rsidR="002347B6" w:rsidRDefault="002347B6" w:rsidP="002347B6">
      <w:pPr>
        <w:rPr>
          <w:rFonts w:ascii="Times New Roman" w:hAnsi="Times New Roman" w:cs="Times New Roman"/>
          <w:sz w:val="24"/>
          <w:szCs w:val="24"/>
        </w:rPr>
      </w:pPr>
    </w:p>
    <w:p w:rsidR="002347B6" w:rsidRPr="002347B6" w:rsidRDefault="002347B6" w:rsidP="002347B6">
      <w:pPr>
        <w:rPr>
          <w:rFonts w:ascii="Times New Roman" w:hAnsi="Times New Roman" w:cs="Times New Roman"/>
          <w:sz w:val="24"/>
          <w:szCs w:val="24"/>
        </w:rPr>
      </w:pPr>
    </w:p>
    <w:sectPr w:rsidR="002347B6" w:rsidRPr="002347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7B6"/>
    <w:rsid w:val="002347B6"/>
    <w:rsid w:val="00477144"/>
    <w:rsid w:val="006A18A2"/>
    <w:rsid w:val="00D66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702350-A484-4F10-BBCC-F73B82238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845086">
      <w:bodyDiv w:val="1"/>
      <w:marLeft w:val="0"/>
      <w:marRight w:val="0"/>
      <w:marTop w:val="0"/>
      <w:marBottom w:val="0"/>
      <w:divBdr>
        <w:top w:val="none" w:sz="0" w:space="0" w:color="auto"/>
        <w:left w:val="none" w:sz="0" w:space="0" w:color="auto"/>
        <w:bottom w:val="none" w:sz="0" w:space="0" w:color="auto"/>
        <w:right w:val="none" w:sz="0" w:space="0" w:color="auto"/>
      </w:divBdr>
      <w:divsChild>
        <w:div w:id="1080516060">
          <w:marLeft w:val="10"/>
          <w:marRight w:val="10"/>
          <w:marTop w:val="0"/>
          <w:marBottom w:val="0"/>
          <w:divBdr>
            <w:top w:val="none" w:sz="0" w:space="0" w:color="auto"/>
            <w:left w:val="none" w:sz="0" w:space="0" w:color="auto"/>
            <w:bottom w:val="none" w:sz="0" w:space="0" w:color="auto"/>
            <w:right w:val="none" w:sz="0" w:space="0" w:color="auto"/>
          </w:divBdr>
          <w:divsChild>
            <w:div w:id="894049287">
              <w:marLeft w:val="0"/>
              <w:marRight w:val="0"/>
              <w:marTop w:val="0"/>
              <w:marBottom w:val="0"/>
              <w:divBdr>
                <w:top w:val="single" w:sz="6" w:space="6" w:color="AAAAAA"/>
                <w:left w:val="none" w:sz="0" w:space="0" w:color="auto"/>
                <w:bottom w:val="none" w:sz="0" w:space="0" w:color="auto"/>
                <w:right w:val="none" w:sz="0" w:space="0" w:color="auto"/>
              </w:divBdr>
            </w:div>
          </w:divsChild>
        </w:div>
      </w:divsChild>
    </w:div>
    <w:div w:id="2124184430">
      <w:bodyDiv w:val="1"/>
      <w:marLeft w:val="0"/>
      <w:marRight w:val="0"/>
      <w:marTop w:val="0"/>
      <w:marBottom w:val="0"/>
      <w:divBdr>
        <w:top w:val="none" w:sz="0" w:space="0" w:color="auto"/>
        <w:left w:val="none" w:sz="0" w:space="0" w:color="auto"/>
        <w:bottom w:val="none" w:sz="0" w:space="0" w:color="auto"/>
        <w:right w:val="none" w:sz="0" w:space="0" w:color="auto"/>
      </w:divBdr>
      <w:divsChild>
        <w:div w:id="600770187">
          <w:marLeft w:val="10"/>
          <w:marRight w:val="10"/>
          <w:marTop w:val="0"/>
          <w:marBottom w:val="0"/>
          <w:divBdr>
            <w:top w:val="none" w:sz="0" w:space="0" w:color="auto"/>
            <w:left w:val="none" w:sz="0" w:space="0" w:color="auto"/>
            <w:bottom w:val="none" w:sz="0" w:space="0" w:color="auto"/>
            <w:right w:val="none" w:sz="0" w:space="0" w:color="auto"/>
          </w:divBdr>
          <w:divsChild>
            <w:div w:id="292172658">
              <w:marLeft w:val="0"/>
              <w:marRight w:val="0"/>
              <w:marTop w:val="0"/>
              <w:marBottom w:val="0"/>
              <w:divBdr>
                <w:top w:val="single" w:sz="6" w:space="6" w:color="AAAAAA"/>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403</Words>
  <Characters>2301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Коллективный Логин Rhaeks</dc:creator>
  <cp:keywords/>
  <dc:description/>
  <cp:lastModifiedBy>Коллективный Логин Rhaeks</cp:lastModifiedBy>
  <cp:revision>1</cp:revision>
  <dcterms:created xsi:type="dcterms:W3CDTF">2017-08-08T11:42:00Z</dcterms:created>
  <dcterms:modified xsi:type="dcterms:W3CDTF">2017-08-08T12:04:00Z</dcterms:modified>
</cp:coreProperties>
</file>