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E5" w:rsidRPr="00292E10" w:rsidRDefault="005711E5" w:rsidP="00B023B6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</w:pPr>
      <w:r w:rsidRPr="00B308DD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val="en-US"/>
        </w:rPr>
        <w:t>CD</w:t>
      </w: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>68 И СТАБИЛИН-1 ПОЗИТИВНЫЕ МАКРОФАГИ</w:t>
      </w:r>
      <w:r w:rsidRPr="00B308DD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 xml:space="preserve"> В ПОСТИНФАРКТНОЙ РЕГЕНЕРАЦИИ МИОКАРДА</w:t>
      </w:r>
    </w:p>
    <w:p w:rsidR="005711E5" w:rsidRPr="00215AB6" w:rsidRDefault="005711E5" w:rsidP="00B023B6">
      <w:pPr>
        <w:shd w:val="clear" w:color="auto" w:fill="FFFFFF"/>
        <w:spacing w:before="90" w:after="9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Гомбожапова</w:t>
      </w:r>
      <w:proofErr w:type="spellEnd"/>
      <w:r w:rsidRPr="0087191B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А.Э.</w:t>
      </w:r>
      <w:r w:rsidRPr="0012458E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vertAlign w:val="superscript"/>
        </w:rPr>
        <w:t>1, 2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,</w:t>
      </w:r>
      <w:r w:rsidRPr="0012458E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Роговская Ю.В.</w:t>
      </w:r>
      <w:r w:rsidRPr="0012458E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vertAlign w:val="superscript"/>
        </w:rPr>
        <w:t>1, 2</w:t>
      </w:r>
      <w:r w:rsidRPr="0012458E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, </w:t>
      </w:r>
      <w:proofErr w:type="spellStart"/>
      <w:r w:rsidRPr="004166BD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Ребенкова</w:t>
      </w:r>
      <w:proofErr w:type="spellEnd"/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 М.С.</w:t>
      </w:r>
      <w:r w:rsidRPr="004166BD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vertAlign w:val="superscript"/>
        </w:rPr>
        <w:t>1, 2</w:t>
      </w:r>
      <w:r w:rsidRPr="004166BD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,</w:t>
      </w:r>
      <w:r w:rsidRPr="00297330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E27A1">
        <w:rPr>
          <w:rFonts w:ascii="Times New Roman" w:hAnsi="Times New Roman"/>
          <w:bCs/>
          <w:iCs/>
          <w:sz w:val="24"/>
          <w:szCs w:val="24"/>
        </w:rPr>
        <w:t>Кжышковская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Ю.Г.</w:t>
      </w:r>
      <w:r w:rsidRPr="007E27A1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12458E">
        <w:rPr>
          <w:rFonts w:ascii="Times New Roman" w:hAnsi="Times New Roman"/>
          <w:bCs/>
          <w:iCs/>
          <w:sz w:val="24"/>
          <w:szCs w:val="24"/>
          <w:vertAlign w:val="superscript"/>
        </w:rPr>
        <w:t>, 4</w:t>
      </w:r>
      <w:r w:rsidRPr="0012458E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8620A9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Рябов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 В.В.</w:t>
      </w:r>
      <w:r w:rsidRPr="0012458E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vertAlign w:val="superscript"/>
        </w:rPr>
        <w:t>1, 2, 3</w:t>
      </w:r>
      <w:r w:rsidRPr="00215AB6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 </w:t>
      </w:r>
    </w:p>
    <w:p w:rsidR="005711E5" w:rsidRDefault="005711E5" w:rsidP="00B023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0252">
        <w:rPr>
          <w:rFonts w:ascii="Times New Roman" w:hAnsi="Times New Roman"/>
          <w:sz w:val="24"/>
          <w:szCs w:val="24"/>
          <w:vertAlign w:val="superscript"/>
        </w:rPr>
        <w:t>1</w:t>
      </w:r>
      <w:r w:rsidRPr="00FB6EE1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Pr="00FB6EE1">
        <w:rPr>
          <w:rFonts w:ascii="Times New Roman" w:hAnsi="Times New Roman"/>
          <w:color w:val="000000"/>
          <w:spacing w:val="2"/>
          <w:sz w:val="24"/>
          <w:szCs w:val="24"/>
        </w:rPr>
        <w:t>Научно-исследовательский институт кардиологии, Томский национальный исследовательский медицинский центр Российской академии наук;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30252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ФГАОУ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30252">
        <w:rPr>
          <w:rFonts w:ascii="Times New Roman" w:hAnsi="Times New Roman"/>
          <w:sz w:val="24"/>
          <w:szCs w:val="24"/>
        </w:rPr>
        <w:t>Национальный исследовательский Томский государственный университет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30252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shd w:val="clear" w:color="auto" w:fill="F9F8F6"/>
        </w:rPr>
        <w:t>ФГБОУ ВО Сибирский государственный медицинский университет</w:t>
      </w:r>
      <w:r w:rsidRPr="00215AB6">
        <w:rPr>
          <w:rFonts w:ascii="Times New Roman" w:hAnsi="Times New Roman"/>
          <w:sz w:val="24"/>
          <w:szCs w:val="24"/>
          <w:shd w:val="clear" w:color="auto" w:fill="F9F8F6"/>
        </w:rPr>
        <w:t xml:space="preserve"> Минздрава России</w:t>
      </w:r>
      <w:r>
        <w:rPr>
          <w:rFonts w:ascii="Times New Roman" w:hAnsi="Times New Roman"/>
          <w:sz w:val="24"/>
          <w:szCs w:val="24"/>
          <w:shd w:val="clear" w:color="auto" w:fill="F9F8F6"/>
        </w:rPr>
        <w:t xml:space="preserve">, Томск; </w:t>
      </w:r>
      <w:r w:rsidRPr="00215AB6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proofErr w:type="spellStart"/>
      <w:r w:rsidRPr="00215AB6">
        <w:rPr>
          <w:rFonts w:ascii="Times New Roman" w:hAnsi="Times New Roman"/>
          <w:sz w:val="24"/>
          <w:szCs w:val="24"/>
        </w:rPr>
        <w:t>Гейдельбергский</w:t>
      </w:r>
      <w:proofErr w:type="spellEnd"/>
      <w:r w:rsidRPr="00215AB6">
        <w:rPr>
          <w:rFonts w:ascii="Times New Roman" w:hAnsi="Times New Roman"/>
          <w:sz w:val="24"/>
          <w:szCs w:val="24"/>
        </w:rPr>
        <w:t xml:space="preserve"> университет, Германия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1F49" w:rsidRPr="00215AB6" w:rsidRDefault="00C21F49" w:rsidP="00B023B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B023B6" w:rsidRPr="006920CE" w:rsidRDefault="00B023B6" w:rsidP="00B02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692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Гомбожапова</w:t>
      </w:r>
      <w:proofErr w:type="spellEnd"/>
      <w:r w:rsidRPr="00692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Александра </w:t>
      </w:r>
      <w:proofErr w:type="spellStart"/>
      <w:r w:rsidRPr="00692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Энхэевна</w:t>
      </w:r>
      <w:proofErr w:type="spellEnd"/>
      <w:r w:rsidR="00C04D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A51B57" w:rsidRPr="00FB6EE1">
        <w:rPr>
          <w:rFonts w:ascii="Times New Roman" w:hAnsi="Times New Roman"/>
          <w:color w:val="000000"/>
          <w:spacing w:val="2"/>
          <w:sz w:val="24"/>
          <w:szCs w:val="24"/>
        </w:rPr>
        <w:t>Научно-исследовательский институт кардиологии, Томский национальный исследовательский медицинский центр Российской академии наук</w:t>
      </w:r>
      <w:r w:rsidR="00A51B57" w:rsidRPr="00692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1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692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аспирант и врач-кардиолог отделения неотложной кардиологии; </w:t>
      </w:r>
      <w:r w:rsidR="00A51B57">
        <w:rPr>
          <w:rFonts w:ascii="Times New Roman" w:hAnsi="Times New Roman"/>
          <w:sz w:val="24"/>
          <w:szCs w:val="24"/>
        </w:rPr>
        <w:t xml:space="preserve">ФГАОУ </w:t>
      </w:r>
      <w:proofErr w:type="gramStart"/>
      <w:r w:rsidR="00A51B57">
        <w:rPr>
          <w:rFonts w:ascii="Times New Roman" w:hAnsi="Times New Roman"/>
          <w:sz w:val="24"/>
          <w:szCs w:val="24"/>
        </w:rPr>
        <w:t>ВО</w:t>
      </w:r>
      <w:proofErr w:type="gramEnd"/>
      <w:r w:rsidR="00A51B57">
        <w:rPr>
          <w:rFonts w:ascii="Times New Roman" w:hAnsi="Times New Roman"/>
          <w:sz w:val="24"/>
          <w:szCs w:val="24"/>
        </w:rPr>
        <w:t xml:space="preserve"> </w:t>
      </w:r>
      <w:r w:rsidR="00A51B57" w:rsidRPr="00C30252">
        <w:rPr>
          <w:rFonts w:ascii="Times New Roman" w:hAnsi="Times New Roman"/>
          <w:sz w:val="24"/>
          <w:szCs w:val="24"/>
        </w:rPr>
        <w:t>Национальный исследовательский Томский государственный университет</w:t>
      </w:r>
      <w:r w:rsidR="00A51B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м.н.с.</w:t>
      </w:r>
      <w:r w:rsidR="00676DE0" w:rsidRPr="00676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04A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</w:t>
      </w:r>
      <w:r w:rsidR="00676DE0"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аборатории трансляционной клеточной</w:t>
      </w:r>
      <w:r w:rsidR="00676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молекулярной биомедицины.</w:t>
      </w:r>
    </w:p>
    <w:p w:rsidR="00B023B6" w:rsidRPr="006920CE" w:rsidRDefault="00B023B6" w:rsidP="00676D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Телефон: +7-923-423-9312</w:t>
      </w:r>
    </w:p>
    <w:p w:rsidR="00B023B6" w:rsidRDefault="00B023B6" w:rsidP="00676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920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85766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6920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Pr="0085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 w:rsidRPr="006920C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gombozhapova</w:t>
        </w:r>
        <w:r w:rsidRPr="0085766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6920C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gmail</w:t>
        </w:r>
        <w:r w:rsidRPr="0085766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6920C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</w:hyperlink>
    </w:p>
    <w:p w:rsidR="00C04D82" w:rsidRDefault="00B023B6" w:rsidP="0086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Вклад автора: </w:t>
      </w:r>
      <w:r w:rsidR="00C04D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концепции и дизайна исследования; </w:t>
      </w:r>
      <w:r w:rsidR="00C04D82" w:rsidRPr="00C04D82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и интерпретация данных</w:t>
      </w:r>
      <w:r w:rsidR="00C04D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023B6" w:rsidRPr="00857664" w:rsidRDefault="00B023B6" w:rsidP="00B02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49E6" w:rsidRPr="00861265" w:rsidRDefault="005149E6" w:rsidP="008612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920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Роговская Юлия Викторовна,</w:t>
      </w:r>
      <w:r w:rsidRPr="00692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6EE1">
        <w:rPr>
          <w:rFonts w:ascii="Times New Roman" w:hAnsi="Times New Roman"/>
          <w:color w:val="000000"/>
          <w:spacing w:val="2"/>
          <w:sz w:val="24"/>
          <w:szCs w:val="24"/>
        </w:rPr>
        <w:t>Научно-исследовательский институт кардиологии, Томский национальный исследовательский медицинский центр Российской академии наук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к.м.н., зав. </w:t>
      </w:r>
      <w:r w:rsidRPr="00692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патологоанатомическим отделением; </w:t>
      </w:r>
      <w:r>
        <w:rPr>
          <w:rFonts w:ascii="Times New Roman" w:hAnsi="Times New Roman"/>
          <w:sz w:val="24"/>
          <w:szCs w:val="24"/>
        </w:rPr>
        <w:t xml:space="preserve">ФГАОУ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30252">
        <w:rPr>
          <w:rFonts w:ascii="Times New Roman" w:hAnsi="Times New Roman"/>
          <w:sz w:val="24"/>
          <w:szCs w:val="24"/>
        </w:rPr>
        <w:t>Национальный исследовательский Томский государственный университе</w:t>
      </w:r>
      <w:r>
        <w:rPr>
          <w:rFonts w:ascii="Times New Roman" w:hAnsi="Times New Roman"/>
          <w:sz w:val="24"/>
          <w:szCs w:val="24"/>
        </w:rPr>
        <w:t xml:space="preserve">т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 н. с.</w:t>
      </w:r>
      <w:r w:rsidR="00AD0A76" w:rsidRPr="00AD0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04A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</w:t>
      </w:r>
      <w:r w:rsidR="00AD0A76"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аборатории трансляционной клеточной</w:t>
      </w:r>
      <w:r w:rsidR="00AD0A7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молекулярной биомедицины.</w:t>
      </w:r>
      <w:r w:rsidR="008612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Вклад автора: </w:t>
      </w:r>
      <w:r w:rsidR="00AD0A76" w:rsidRPr="00C04D82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и интерпретация данных</w:t>
      </w:r>
      <w:r w:rsidR="00AD0A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83197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критически важного интеллектуального содержания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149E6" w:rsidRPr="006920CE" w:rsidRDefault="005149E6" w:rsidP="005149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F300E" w:rsidRPr="00861265" w:rsidRDefault="003F300E" w:rsidP="008612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6920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Ребенкова</w:t>
      </w:r>
      <w:proofErr w:type="spellEnd"/>
      <w:r w:rsidRPr="006920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Мария Сергеевна,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D633A" w:rsidRPr="00FB6EE1">
        <w:rPr>
          <w:rFonts w:ascii="Times New Roman" w:hAnsi="Times New Roman"/>
          <w:color w:val="000000"/>
          <w:spacing w:val="2"/>
          <w:sz w:val="24"/>
          <w:szCs w:val="24"/>
        </w:rPr>
        <w:t>Научно-исследовательский институт кардиологии, Томский национальный исследовательский медицинский центр Российской академии наук</w:t>
      </w:r>
      <w:r w:rsidR="005D63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5D63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м. н.</w:t>
      </w:r>
      <w:r w:rsidRPr="00133E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D63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с.</w:t>
      </w:r>
      <w:r w:rsidR="00404AD8" w:rsidRPr="00404A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04AD8" w:rsidRPr="00133E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клинико-диагностической</w:t>
      </w:r>
      <w:r w:rsidR="00404A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лаборатории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5D633A">
        <w:rPr>
          <w:rFonts w:ascii="Times New Roman" w:hAnsi="Times New Roman"/>
          <w:sz w:val="24"/>
          <w:szCs w:val="24"/>
        </w:rPr>
        <w:t xml:space="preserve">ФГАОУ </w:t>
      </w:r>
      <w:proofErr w:type="gramStart"/>
      <w:r w:rsidR="005D633A">
        <w:rPr>
          <w:rFonts w:ascii="Times New Roman" w:hAnsi="Times New Roman"/>
          <w:sz w:val="24"/>
          <w:szCs w:val="24"/>
        </w:rPr>
        <w:t>ВО</w:t>
      </w:r>
      <w:proofErr w:type="gramEnd"/>
      <w:r w:rsidR="005D633A">
        <w:rPr>
          <w:rFonts w:ascii="Times New Roman" w:hAnsi="Times New Roman"/>
          <w:sz w:val="24"/>
          <w:szCs w:val="24"/>
        </w:rPr>
        <w:t xml:space="preserve"> </w:t>
      </w:r>
      <w:r w:rsidR="005D633A" w:rsidRPr="00C30252">
        <w:rPr>
          <w:rFonts w:ascii="Times New Roman" w:hAnsi="Times New Roman"/>
          <w:sz w:val="24"/>
          <w:szCs w:val="24"/>
        </w:rPr>
        <w:t>Национальный исследовательский Томский государственный университет</w:t>
      </w:r>
      <w:r w:rsidR="005D63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м.н.с.</w:t>
      </w:r>
      <w:r w:rsidR="008612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04A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</w:t>
      </w:r>
      <w:r w:rsidR="00404AD8"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аборатории трансляционной клеточной</w:t>
      </w:r>
      <w:r w:rsidR="00404A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молекулярной биомедицины</w:t>
      </w:r>
      <w:r w:rsidR="00404A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Вклад автора: </w:t>
      </w:r>
      <w:r w:rsidRPr="00C04D82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и интерпретация данных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F300E" w:rsidRDefault="003F300E" w:rsidP="003F30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D09FD" w:rsidRDefault="00BD09FD" w:rsidP="008612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20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Кжышковская</w:t>
      </w:r>
      <w:proofErr w:type="spellEnd"/>
      <w:r w:rsidRPr="006920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Юлия Георгиевна,</w:t>
      </w:r>
      <w:r w:rsidRPr="00133E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215AB6">
        <w:rPr>
          <w:rFonts w:ascii="Times New Roman" w:hAnsi="Times New Roman"/>
          <w:sz w:val="24"/>
          <w:szCs w:val="24"/>
        </w:rPr>
        <w:t>Гейдельбергский</w:t>
      </w:r>
      <w:proofErr w:type="spellEnd"/>
      <w:r w:rsidRPr="00215AB6">
        <w:rPr>
          <w:rFonts w:ascii="Times New Roman" w:hAnsi="Times New Roman"/>
          <w:sz w:val="24"/>
          <w:szCs w:val="24"/>
        </w:rPr>
        <w:t xml:space="preserve"> университет, Германия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д. б. н.</w:t>
      </w:r>
      <w:r w:rsidRPr="00133E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профессо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р; </w:t>
      </w:r>
      <w:r>
        <w:rPr>
          <w:rFonts w:ascii="Times New Roman" w:hAnsi="Times New Roman"/>
          <w:sz w:val="24"/>
          <w:szCs w:val="24"/>
        </w:rPr>
        <w:t xml:space="preserve">ФГАОУ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30252">
        <w:rPr>
          <w:rFonts w:ascii="Times New Roman" w:hAnsi="Times New Roman"/>
          <w:sz w:val="24"/>
          <w:szCs w:val="24"/>
        </w:rPr>
        <w:t>Национальный исследовательский Томский государственный университе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</w:t>
      </w:r>
      <w:r w:rsidRPr="00133E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руководитель </w:t>
      </w:r>
      <w:r w:rsidR="00404AD8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133E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аборатории трансляционной клеточной и молекулярной биомедицины</w:t>
      </w:r>
      <w:r w:rsidR="00095F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Вклад автора: </w:t>
      </w:r>
      <w:r w:rsidR="00AD0A76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концепции исследования</w:t>
      </w:r>
      <w:r w:rsidR="00AD0A7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83197">
        <w:rPr>
          <w:rFonts w:ascii="Times New Roman" w:hAnsi="Times New Roman" w:cs="Times New Roman"/>
          <w:bCs/>
          <w:sz w:val="24"/>
          <w:szCs w:val="24"/>
        </w:rPr>
        <w:t>окон</w:t>
      </w:r>
      <w:r w:rsidR="00095F2A">
        <w:rPr>
          <w:rFonts w:ascii="Times New Roman" w:hAnsi="Times New Roman" w:cs="Times New Roman"/>
          <w:bCs/>
          <w:sz w:val="24"/>
          <w:szCs w:val="24"/>
        </w:rPr>
        <w:t xml:space="preserve">чательное утверждение рукописи </w:t>
      </w:r>
      <w:r w:rsidRPr="00083197">
        <w:rPr>
          <w:rFonts w:ascii="Times New Roman" w:hAnsi="Times New Roman" w:cs="Times New Roman"/>
          <w:bCs/>
          <w:sz w:val="24"/>
          <w:szCs w:val="24"/>
        </w:rPr>
        <w:t>для публикации.</w:t>
      </w:r>
    </w:p>
    <w:p w:rsidR="00EC3E49" w:rsidRDefault="00EC3E49" w:rsidP="008612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F49" w:rsidRDefault="00C21F49" w:rsidP="00676D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920C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Рябов Вячеслав Валерьевич</w:t>
      </w:r>
      <w:r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5530C9" w:rsidRPr="00FB6EE1">
        <w:rPr>
          <w:rFonts w:ascii="Times New Roman" w:hAnsi="Times New Roman"/>
          <w:color w:val="000000"/>
          <w:spacing w:val="2"/>
          <w:sz w:val="24"/>
          <w:szCs w:val="24"/>
        </w:rPr>
        <w:t>Научно-исследовательский институт кардиологии, Томский национальный исследовательский медицинский центр Российской академии наук</w:t>
      </w:r>
      <w:r w:rsidR="00553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5530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д. м. н.</w:t>
      </w:r>
      <w:r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5530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руководитель </w:t>
      </w:r>
      <w:r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отделения неотложной кардиологии</w:t>
      </w:r>
      <w:r w:rsidR="005530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76DE0">
        <w:rPr>
          <w:rFonts w:ascii="Times New Roman" w:hAnsi="Times New Roman"/>
          <w:sz w:val="24"/>
          <w:szCs w:val="24"/>
        </w:rPr>
        <w:t xml:space="preserve">ФГАОУ </w:t>
      </w:r>
      <w:proofErr w:type="gramStart"/>
      <w:r w:rsidR="00676DE0">
        <w:rPr>
          <w:rFonts w:ascii="Times New Roman" w:hAnsi="Times New Roman"/>
          <w:sz w:val="24"/>
          <w:szCs w:val="24"/>
        </w:rPr>
        <w:t>ВО</w:t>
      </w:r>
      <w:proofErr w:type="gramEnd"/>
      <w:r w:rsidR="00676DE0">
        <w:rPr>
          <w:rFonts w:ascii="Times New Roman" w:hAnsi="Times New Roman"/>
          <w:sz w:val="24"/>
          <w:szCs w:val="24"/>
        </w:rPr>
        <w:t xml:space="preserve"> </w:t>
      </w:r>
      <w:r w:rsidR="00676DE0" w:rsidRPr="00C30252">
        <w:rPr>
          <w:rFonts w:ascii="Times New Roman" w:hAnsi="Times New Roman"/>
          <w:sz w:val="24"/>
          <w:szCs w:val="24"/>
        </w:rPr>
        <w:t>Национальный исследовательский Томский государственный университет</w:t>
      </w:r>
      <w:r w:rsidR="0067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30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в. н. с. </w:t>
      </w:r>
      <w:r w:rsidR="00404A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</w:t>
      </w:r>
      <w:r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аборатории трансляционной клеточной</w:t>
      </w:r>
      <w:r w:rsidR="00676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молекулярной биомедицины</w:t>
      </w:r>
      <w:r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676DE0">
        <w:rPr>
          <w:rFonts w:ascii="Times New Roman" w:hAnsi="Times New Roman"/>
          <w:sz w:val="24"/>
          <w:szCs w:val="24"/>
          <w:shd w:val="clear" w:color="auto" w:fill="F9F8F6"/>
        </w:rPr>
        <w:t>ФГБОУ ВО Сибирский государственный медицинский университет</w:t>
      </w:r>
      <w:r w:rsidR="00676DE0" w:rsidRPr="00215AB6">
        <w:rPr>
          <w:rFonts w:ascii="Times New Roman" w:hAnsi="Times New Roman"/>
          <w:sz w:val="24"/>
          <w:szCs w:val="24"/>
          <w:shd w:val="clear" w:color="auto" w:fill="F9F8F6"/>
        </w:rPr>
        <w:t xml:space="preserve"> Минздрава России</w:t>
      </w:r>
      <w:r w:rsidR="00676DE0">
        <w:rPr>
          <w:rFonts w:ascii="Times New Roman" w:hAnsi="Times New Roman"/>
          <w:sz w:val="24"/>
          <w:szCs w:val="24"/>
          <w:shd w:val="clear" w:color="auto" w:fill="F9F8F6"/>
        </w:rPr>
        <w:t>, Томск</w:t>
      </w:r>
      <w:r w:rsidR="00676DE0"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76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6920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профессор кафедры кардиологии.</w:t>
      </w:r>
      <w:r w:rsidR="00676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Вклад автора: разработка концепции </w:t>
      </w:r>
      <w:r w:rsidR="00676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 дизайна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676DE0" w:rsidRPr="0067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6DE0" w:rsidRPr="00C04D82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и интерпретация данных</w:t>
      </w:r>
      <w:r w:rsidR="00676D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831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проверка критически важного интеллектуального содержания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0831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окон</w:t>
      </w:r>
      <w:r w:rsidR="00676D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чательное утверждение рукописи </w:t>
      </w:r>
      <w:r w:rsidRPr="000831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 публикации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C21F49" w:rsidRDefault="00C21F49" w:rsidP="00B023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21F49" w:rsidRPr="00083197" w:rsidRDefault="00C21F49" w:rsidP="00B023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C21F49" w:rsidRPr="00083197" w:rsidSect="005711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11E5"/>
    <w:rsid w:val="00095F2A"/>
    <w:rsid w:val="0010584F"/>
    <w:rsid w:val="00123B9E"/>
    <w:rsid w:val="003F300E"/>
    <w:rsid w:val="00404AD8"/>
    <w:rsid w:val="00497205"/>
    <w:rsid w:val="005149E6"/>
    <w:rsid w:val="005530C9"/>
    <w:rsid w:val="005711E5"/>
    <w:rsid w:val="005D633A"/>
    <w:rsid w:val="006203FE"/>
    <w:rsid w:val="00662431"/>
    <w:rsid w:val="00676DE0"/>
    <w:rsid w:val="00861265"/>
    <w:rsid w:val="008A2987"/>
    <w:rsid w:val="009D6FFB"/>
    <w:rsid w:val="00A170C3"/>
    <w:rsid w:val="00A51B57"/>
    <w:rsid w:val="00AD0A76"/>
    <w:rsid w:val="00AE1D6F"/>
    <w:rsid w:val="00B023B6"/>
    <w:rsid w:val="00BD09FD"/>
    <w:rsid w:val="00C04D82"/>
    <w:rsid w:val="00C21F49"/>
    <w:rsid w:val="00DA3073"/>
    <w:rsid w:val="00EC3E49"/>
    <w:rsid w:val="00FD5C7A"/>
    <w:rsid w:val="00F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mbozhap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84BE-AFC3-4A3E-8A8E-7A52E9F7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SBars</dc:creator>
  <cp:keywords/>
  <dc:description/>
  <cp:lastModifiedBy>Аспирант ОНК</cp:lastModifiedBy>
  <cp:revision>26</cp:revision>
  <cp:lastPrinted>2017-03-27T12:31:00Z</cp:lastPrinted>
  <dcterms:created xsi:type="dcterms:W3CDTF">2017-03-19T14:23:00Z</dcterms:created>
  <dcterms:modified xsi:type="dcterms:W3CDTF">2017-03-27T13:13:00Z</dcterms:modified>
</cp:coreProperties>
</file>