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F" w:rsidRDefault="002D693F" w:rsidP="00F22B21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:rsidR="00F22B21" w:rsidRPr="00D509E2" w:rsidRDefault="00F22B21" w:rsidP="00F22B21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D509E2">
        <w:rPr>
          <w:rFonts w:ascii="Times New Roman" w:hAnsi="Times New Roman"/>
          <w:sz w:val="24"/>
        </w:rPr>
        <w:t>Таблица 4</w:t>
      </w:r>
    </w:p>
    <w:p w:rsidR="00287219" w:rsidRPr="00D509E2" w:rsidRDefault="00F22B21" w:rsidP="00F22B2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509E2">
        <w:rPr>
          <w:rFonts w:ascii="Times New Roman" w:hAnsi="Times New Roman"/>
          <w:sz w:val="24"/>
        </w:rPr>
        <w:t>Ве</w:t>
      </w:r>
      <w:r w:rsidR="006968E4">
        <w:rPr>
          <w:rFonts w:ascii="Times New Roman" w:hAnsi="Times New Roman"/>
          <w:sz w:val="24"/>
        </w:rPr>
        <w:t>роятностный калькулятор риска</w:t>
      </w:r>
      <w:bookmarkStart w:id="0" w:name="_GoBack"/>
      <w:bookmarkEnd w:id="0"/>
      <w:r w:rsidRPr="00D509E2">
        <w:rPr>
          <w:rFonts w:ascii="Times New Roman" w:hAnsi="Times New Roman"/>
          <w:sz w:val="24"/>
        </w:rPr>
        <w:t xml:space="preserve"> </w:t>
      </w:r>
      <w:r w:rsidR="00FC6461">
        <w:rPr>
          <w:rFonts w:ascii="Times New Roman" w:hAnsi="Times New Roman"/>
          <w:sz w:val="24"/>
        </w:rPr>
        <w:t xml:space="preserve">субклинического </w:t>
      </w:r>
      <w:r w:rsidRPr="00D509E2">
        <w:rPr>
          <w:rFonts w:ascii="Times New Roman" w:hAnsi="Times New Roman"/>
          <w:sz w:val="24"/>
        </w:rPr>
        <w:t xml:space="preserve">атеросклероза БЦА на базе табличного редактора </w:t>
      </w:r>
      <w:proofErr w:type="spellStart"/>
      <w:r w:rsidRPr="00D509E2">
        <w:rPr>
          <w:rFonts w:ascii="Times New Roman" w:hAnsi="Times New Roman"/>
          <w:sz w:val="24"/>
        </w:rPr>
        <w:t>MSExel</w:t>
      </w:r>
      <w:proofErr w:type="spellEnd"/>
      <w:r w:rsidRPr="00D509E2">
        <w:rPr>
          <w:rFonts w:ascii="Times New Roman" w:hAnsi="Times New Roman"/>
          <w:sz w:val="24"/>
        </w:rPr>
        <w:t xml:space="preserve"> в составе стандартного пакета программ MS </w:t>
      </w:r>
      <w:proofErr w:type="spellStart"/>
      <w:r w:rsidRPr="00D509E2">
        <w:rPr>
          <w:rFonts w:ascii="Times New Roman" w:hAnsi="Times New Roman"/>
          <w:sz w:val="24"/>
        </w:rPr>
        <w:t>Office</w:t>
      </w:r>
      <w:proofErr w:type="spellEnd"/>
      <w:r w:rsidRPr="00D509E2">
        <w:rPr>
          <w:rFonts w:ascii="Times New Roman" w:hAnsi="Times New Roman"/>
          <w:sz w:val="24"/>
        </w:rPr>
        <w:t xml:space="preserve"> 2010 (Интерфейс программного модуля)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851"/>
        <w:gridCol w:w="850"/>
        <w:gridCol w:w="851"/>
        <w:gridCol w:w="922"/>
        <w:gridCol w:w="1062"/>
        <w:gridCol w:w="1418"/>
      </w:tblGrid>
      <w:tr w:rsidR="00F22B21" w:rsidRPr="00D509E2" w:rsidTr="008E6D0B">
        <w:trPr>
          <w:trHeight w:val="438"/>
          <w:jc w:val="center"/>
        </w:trPr>
        <w:tc>
          <w:tcPr>
            <w:tcW w:w="1559" w:type="dxa"/>
            <w:vMerge w:val="restart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09E2">
              <w:rPr>
                <w:rFonts w:ascii="Times New Roman" w:hAnsi="Times New Roman"/>
                <w:b/>
                <w:sz w:val="20"/>
                <w:szCs w:val="28"/>
              </w:rPr>
              <w:t>А</w:t>
            </w:r>
          </w:p>
        </w:tc>
        <w:tc>
          <w:tcPr>
            <w:tcW w:w="851" w:type="dxa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509E2">
              <w:rPr>
                <w:rFonts w:ascii="Times New Roman" w:hAnsi="Times New Roman"/>
                <w:b/>
                <w:sz w:val="20"/>
                <w:lang w:val="en-US"/>
              </w:rPr>
              <w:t>B</w:t>
            </w:r>
          </w:p>
        </w:tc>
        <w:tc>
          <w:tcPr>
            <w:tcW w:w="850" w:type="dxa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509E2">
              <w:rPr>
                <w:rFonts w:ascii="Times New Roman" w:hAnsi="Times New Roman"/>
                <w:b/>
                <w:sz w:val="20"/>
                <w:lang w:val="en-US"/>
              </w:rPr>
              <w:t>C</w:t>
            </w:r>
          </w:p>
        </w:tc>
        <w:tc>
          <w:tcPr>
            <w:tcW w:w="851" w:type="dxa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509E2">
              <w:rPr>
                <w:rFonts w:ascii="Times New Roman" w:hAnsi="Times New Roman"/>
                <w:b/>
                <w:sz w:val="20"/>
                <w:lang w:val="en-US"/>
              </w:rPr>
              <w:t>D</w:t>
            </w:r>
          </w:p>
        </w:tc>
        <w:tc>
          <w:tcPr>
            <w:tcW w:w="922" w:type="dxa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509E2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</w:p>
        </w:tc>
        <w:tc>
          <w:tcPr>
            <w:tcW w:w="1062" w:type="dxa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509E2">
              <w:rPr>
                <w:rFonts w:ascii="Times New Roman" w:hAnsi="Times New Roman"/>
                <w:b/>
                <w:sz w:val="20"/>
                <w:lang w:val="en-US"/>
              </w:rPr>
              <w:t>F</w:t>
            </w:r>
          </w:p>
        </w:tc>
        <w:tc>
          <w:tcPr>
            <w:tcW w:w="1418" w:type="dxa"/>
          </w:tcPr>
          <w:p w:rsidR="00F22B21" w:rsidRPr="00D509E2" w:rsidRDefault="00F22B21" w:rsidP="00F22B21">
            <w:pPr>
              <w:spacing w:after="0"/>
              <w:ind w:left="108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509E2">
              <w:rPr>
                <w:rFonts w:ascii="Times New Roman" w:hAnsi="Times New Roman"/>
                <w:b/>
                <w:sz w:val="20"/>
                <w:lang w:val="en-US"/>
              </w:rPr>
              <w:t>G</w:t>
            </w:r>
          </w:p>
        </w:tc>
      </w:tr>
      <w:tr w:rsidR="00F22B21" w:rsidRPr="00D509E2" w:rsidTr="008E6D0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9" w:type="dxa"/>
            <w:vMerge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грелин</w:t>
            </w:r>
            <w:proofErr w:type="spellEnd"/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СРБ</w:t>
            </w: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тЭЖТ</w:t>
            </w:r>
          </w:p>
        </w:tc>
        <w:tc>
          <w:tcPr>
            <w:tcW w:w="922" w:type="dxa"/>
          </w:tcPr>
          <w:p w:rsidR="00F22B21" w:rsidRPr="00D509E2" w:rsidRDefault="00F22B21" w:rsidP="008E6D0B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F22B21" w:rsidRPr="00D509E2" w:rsidRDefault="00F22B21" w:rsidP="008E6D0B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лептин</w:t>
            </w:r>
          </w:p>
        </w:tc>
        <w:tc>
          <w:tcPr>
            <w:tcW w:w="1062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Значение функции   «у»</w:t>
            </w:r>
          </w:p>
        </w:tc>
        <w:tc>
          <w:tcPr>
            <w:tcW w:w="1418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вероятность</w:t>
            </w:r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атеросклероза</w:t>
            </w:r>
            <w:r w:rsidRPr="00D509E2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509E2">
              <w:rPr>
                <w:rFonts w:ascii="Times New Roman" w:hAnsi="Times New Roman"/>
                <w:b/>
                <w:sz w:val="18"/>
                <w:szCs w:val="20"/>
              </w:rPr>
              <w:t>БЦА</w:t>
            </w:r>
          </w:p>
        </w:tc>
      </w:tr>
      <w:tr w:rsidR="00F22B21" w:rsidRPr="00D509E2" w:rsidTr="008E6D0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9" w:type="dxa"/>
            <w:vMerge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Х1</w:t>
            </w:r>
          </w:p>
        </w:tc>
        <w:tc>
          <w:tcPr>
            <w:tcW w:w="850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Х2</w:t>
            </w: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Х3</w:t>
            </w:r>
          </w:p>
        </w:tc>
        <w:tc>
          <w:tcPr>
            <w:tcW w:w="922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Х4</w:t>
            </w:r>
          </w:p>
        </w:tc>
        <w:tc>
          <w:tcPr>
            <w:tcW w:w="1062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F22B21" w:rsidRPr="00D509E2" w:rsidTr="008E6D0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9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Коэффициенты</w:t>
            </w:r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модели</w:t>
            </w: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20"/>
              </w:rPr>
              <w:t>0,712</w:t>
            </w:r>
          </w:p>
        </w:tc>
        <w:tc>
          <w:tcPr>
            <w:tcW w:w="850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20"/>
              </w:rPr>
              <w:t>0,354</w:t>
            </w: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20"/>
              </w:rPr>
              <w:t>0,045</w:t>
            </w:r>
          </w:p>
        </w:tc>
        <w:tc>
          <w:tcPr>
            <w:tcW w:w="922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20"/>
              </w:rPr>
              <w:t>1,876</w:t>
            </w:r>
          </w:p>
        </w:tc>
        <w:tc>
          <w:tcPr>
            <w:tcW w:w="1062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F22B21" w:rsidRPr="00D509E2" w:rsidTr="008E6D0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9" w:type="dxa"/>
          </w:tcPr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Результаты</w:t>
            </w:r>
          </w:p>
          <w:p w:rsidR="00F22B21" w:rsidRPr="00D509E2" w:rsidRDefault="00F22B21" w:rsidP="008E6D0B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обследования</w:t>
            </w: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2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F22B21" w:rsidRPr="00D509E2" w:rsidTr="008E6D0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9" w:type="dxa"/>
          </w:tcPr>
          <w:p w:rsidR="00F22B21" w:rsidRPr="00D509E2" w:rsidRDefault="00F22B21" w:rsidP="008E6D0B">
            <w:pPr>
              <w:spacing w:after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 xml:space="preserve">Расчет </w:t>
            </w:r>
          </w:p>
          <w:p w:rsidR="00F22B21" w:rsidRPr="00D509E2" w:rsidRDefault="00F22B21" w:rsidP="008E6D0B">
            <w:pPr>
              <w:spacing w:after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509E2">
              <w:rPr>
                <w:rFonts w:ascii="Times New Roman" w:hAnsi="Times New Roman"/>
                <w:sz w:val="18"/>
                <w:szCs w:val="20"/>
              </w:rPr>
              <w:t>вероятности</w:t>
            </w: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22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2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22B21" w:rsidRPr="00D509E2" w:rsidRDefault="00F22B21" w:rsidP="008E6D0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F22B21" w:rsidRPr="00D509E2" w:rsidRDefault="00F22B21" w:rsidP="00F22B21">
      <w:pPr>
        <w:spacing w:line="360" w:lineRule="auto"/>
        <w:jc w:val="both"/>
        <w:rPr>
          <w:rFonts w:ascii="Times New Roman" w:hAnsi="Times New Roman"/>
          <w:sz w:val="24"/>
        </w:rPr>
      </w:pPr>
      <w:r w:rsidRPr="00D509E2">
        <w:rPr>
          <w:rFonts w:ascii="Times New Roman" w:hAnsi="Times New Roman"/>
          <w:sz w:val="24"/>
        </w:rPr>
        <w:t>Инструкция: 1. В ячейки результаты обследования внести значения ФР конкретного пациента 2. В ячейке с адресом G-расчетное значение вероятности атеросклероза БЦА в %</w:t>
      </w:r>
    </w:p>
    <w:p w:rsidR="00F22B21" w:rsidRPr="00D509E2" w:rsidRDefault="00F22B21">
      <w:pPr>
        <w:rPr>
          <w:sz w:val="20"/>
        </w:rPr>
      </w:pPr>
    </w:p>
    <w:sectPr w:rsidR="00F22B21" w:rsidRPr="00D509E2" w:rsidSect="002D69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21"/>
    <w:rsid w:val="00287219"/>
    <w:rsid w:val="002D693F"/>
    <w:rsid w:val="006968E4"/>
    <w:rsid w:val="00D509E2"/>
    <w:rsid w:val="00F22B21"/>
    <w:rsid w:val="00F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DDACC-B0B1-486E-AAC5-F4FC767D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>Home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6</cp:revision>
  <dcterms:created xsi:type="dcterms:W3CDTF">2017-02-06T15:13:00Z</dcterms:created>
  <dcterms:modified xsi:type="dcterms:W3CDTF">2017-02-11T15:05:00Z</dcterms:modified>
</cp:coreProperties>
</file>